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54F7" w14:textId="77777777" w:rsidR="000C4A38" w:rsidRPr="00D706F0" w:rsidRDefault="000C4A38" w:rsidP="000C4A38">
      <w:pPr>
        <w:jc w:val="right"/>
        <w:rPr>
          <w:rFonts w:ascii="StobiSerif Regular" w:hAnsi="StobiSerif Regular" w:cstheme="minorHAnsi"/>
          <w:b/>
        </w:rPr>
      </w:pPr>
      <w:r w:rsidRPr="00D706F0">
        <w:rPr>
          <w:rFonts w:ascii="StobiSerif Regular" w:hAnsi="StobiSerif Regular" w:cstheme="minorHAnsi"/>
          <w:b/>
        </w:rPr>
        <w:t>Прилог 5</w:t>
      </w:r>
    </w:p>
    <w:p w14:paraId="3FA93836" w14:textId="77777777" w:rsidR="000C4A38" w:rsidRPr="00AC01F2" w:rsidRDefault="000C4A38" w:rsidP="000C4A38">
      <w:pPr>
        <w:jc w:val="right"/>
        <w:rPr>
          <w:rFonts w:ascii="StobiSerif Regular" w:hAnsi="StobiSerif Regular" w:cstheme="minorHAnsi"/>
          <w:b/>
          <w:sz w:val="20"/>
          <w:szCs w:val="20"/>
          <w:lang w:val="en-US"/>
        </w:rPr>
      </w:pPr>
    </w:p>
    <w:p w14:paraId="59DE3719" w14:textId="26341312" w:rsidR="000C4A38" w:rsidRDefault="000C4A38" w:rsidP="000C4A38">
      <w:pPr>
        <w:jc w:val="right"/>
        <w:rPr>
          <w:rFonts w:ascii="StobiSerif Regular" w:hAnsi="StobiSerif Regular" w:cstheme="minorHAnsi"/>
          <w:b/>
          <w:sz w:val="20"/>
          <w:szCs w:val="20"/>
          <w:lang w:val="sq-AL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>(Образец за согласност за набавка на лекови кои не се на Листата на лекови, а се покриваат од основенен</w:t>
      </w:r>
      <w:r w:rsidR="002F42AD">
        <w:rPr>
          <w:rFonts w:ascii="StobiSerif Regular" w:hAnsi="StobiSerif Regular" w:cstheme="minorHAnsi"/>
          <w:b/>
          <w:sz w:val="20"/>
          <w:szCs w:val="20"/>
          <w:lang w:val="sq-AL"/>
        </w:rPr>
        <w:t>/</w:t>
      </w:r>
      <w:r w:rsidR="002F42AD">
        <w:rPr>
          <w:rFonts w:ascii="StobiSerif Regular" w:hAnsi="StobiSerif Regular" w:cstheme="minorHAnsi"/>
          <w:b/>
          <w:sz w:val="20"/>
          <w:szCs w:val="20"/>
        </w:rPr>
        <w:t>условен</w:t>
      </w:r>
      <w:r w:rsidRPr="00AC01F2">
        <w:rPr>
          <w:rFonts w:ascii="StobiSerif Regular" w:hAnsi="StobiSerif Regular" w:cstheme="minorHAnsi"/>
          <w:b/>
          <w:sz w:val="20"/>
          <w:szCs w:val="20"/>
        </w:rPr>
        <w:t xml:space="preserve"> надоместок)</w:t>
      </w:r>
    </w:p>
    <w:p w14:paraId="3CF49EDC" w14:textId="77777777" w:rsidR="000C4A38" w:rsidRPr="00AC01F2" w:rsidRDefault="000C4A38" w:rsidP="000C4A38">
      <w:pPr>
        <w:rPr>
          <w:rFonts w:ascii="StobiSerif Regular" w:hAnsi="StobiSerif Regular" w:cstheme="minorHAnsi"/>
          <w:b/>
          <w:sz w:val="20"/>
          <w:szCs w:val="20"/>
        </w:rPr>
      </w:pPr>
    </w:p>
    <w:p w14:paraId="0F7F4387" w14:textId="77777777" w:rsidR="000C4A38" w:rsidRPr="00AC01F2" w:rsidRDefault="000C4A38" w:rsidP="000C4A38">
      <w:pPr>
        <w:ind w:left="360" w:hanging="360"/>
        <w:rPr>
          <w:rFonts w:ascii="StobiSerif Regular" w:hAnsi="StobiSerif Regular" w:cstheme="minorHAnsi"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>Арх.бр. ___________</w:t>
      </w:r>
    </w:p>
    <w:p w14:paraId="204E5136" w14:textId="77777777" w:rsidR="000C4A38" w:rsidRPr="00AC01F2" w:rsidRDefault="000C4A38" w:rsidP="000C4A38">
      <w:pPr>
        <w:ind w:left="360" w:hanging="360"/>
        <w:rPr>
          <w:rFonts w:ascii="StobiSerif Regular" w:hAnsi="StobiSerif Regular" w:cstheme="minorHAnsi"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>Датум ____________</w:t>
      </w:r>
    </w:p>
    <w:p w14:paraId="778E3CCF" w14:textId="77777777" w:rsidR="000C4A38" w:rsidRPr="00AC01F2" w:rsidRDefault="000C4A38" w:rsidP="000C4A38">
      <w:pPr>
        <w:ind w:left="360" w:hanging="360"/>
        <w:rPr>
          <w:rFonts w:ascii="StobiSerif Regular" w:hAnsi="StobiSerif Regular" w:cstheme="minorHAnsi"/>
          <w:bCs/>
          <w:sz w:val="20"/>
          <w:szCs w:val="20"/>
        </w:rPr>
      </w:pPr>
    </w:p>
    <w:p w14:paraId="26BFDA3F" w14:textId="77777777" w:rsidR="000C4A38" w:rsidRPr="00AC01F2" w:rsidRDefault="000C4A38" w:rsidP="000C4A38">
      <w:pPr>
        <w:ind w:left="360" w:hanging="360"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>До</w:t>
      </w:r>
      <w:r w:rsidRPr="00AC01F2">
        <w:rPr>
          <w:rFonts w:ascii="StobiSerif Regular" w:hAnsi="StobiSerif Regular" w:cstheme="minorHAnsi"/>
          <w:bCs/>
          <w:sz w:val="20"/>
          <w:szCs w:val="20"/>
          <w:lang w:val="sq-AL"/>
        </w:rPr>
        <w:t>:</w:t>
      </w:r>
      <w:r w:rsidRPr="00AC01F2">
        <w:rPr>
          <w:rFonts w:ascii="StobiSerif Regular" w:hAnsi="StobiSerif Regular" w:cstheme="minorHAnsi"/>
          <w:b/>
          <w:sz w:val="20"/>
          <w:szCs w:val="20"/>
        </w:rPr>
        <w:t xml:space="preserve"> </w:t>
      </w:r>
      <w:r w:rsidRPr="00AC01F2">
        <w:rPr>
          <w:rFonts w:ascii="StobiSerif Regular" w:hAnsi="StobiSerif Regular" w:cstheme="minorHAnsi"/>
          <w:sz w:val="20"/>
          <w:szCs w:val="20"/>
        </w:rPr>
        <w:t xml:space="preserve">Фонд за здравствено осигурување на Република Северна Македонија – Скопје </w:t>
      </w:r>
    </w:p>
    <w:p w14:paraId="29245EE8" w14:textId="77777777" w:rsidR="000C4A38" w:rsidRPr="00AC01F2" w:rsidRDefault="000C4A38" w:rsidP="000C4A38">
      <w:pPr>
        <w:ind w:firstLine="360"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 xml:space="preserve"> Сектор за финансиски прашања</w:t>
      </w:r>
    </w:p>
    <w:p w14:paraId="7359B0B6" w14:textId="77777777" w:rsidR="000C4A38" w:rsidRPr="00AC01F2" w:rsidRDefault="000C4A38" w:rsidP="000C4A38">
      <w:pPr>
        <w:rPr>
          <w:rFonts w:ascii="StobiSerif Regular" w:hAnsi="StobiSerif Regular" w:cstheme="minorHAnsi"/>
          <w:sz w:val="20"/>
          <w:szCs w:val="20"/>
        </w:rPr>
      </w:pPr>
    </w:p>
    <w:p w14:paraId="52DD2C6E" w14:textId="77777777" w:rsidR="000C4A38" w:rsidRPr="00AC01F2" w:rsidRDefault="000C4A38" w:rsidP="000C4A38">
      <w:pPr>
        <w:rPr>
          <w:rFonts w:ascii="StobiSerif Regular" w:hAnsi="StobiSerif Regular" w:cstheme="minorHAnsi"/>
          <w:b/>
          <w:sz w:val="20"/>
          <w:szCs w:val="20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>Предмет: Барање за согласност за набавка на лекови кои не се на Листата на лекови, а се покриваат од основен/условен надоместок</w:t>
      </w:r>
    </w:p>
    <w:p w14:paraId="09FE4A9C" w14:textId="77777777" w:rsidR="000C4A38" w:rsidRPr="00AC01F2" w:rsidRDefault="000C4A38" w:rsidP="000C4A38">
      <w:pPr>
        <w:rPr>
          <w:rFonts w:ascii="StobiSerif Regular" w:hAnsi="StobiSerif Regular" w:cstheme="minorHAnsi"/>
          <w:b/>
          <w:sz w:val="20"/>
          <w:szCs w:val="20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ab/>
      </w:r>
      <w:r w:rsidRPr="00AC01F2">
        <w:rPr>
          <w:rFonts w:ascii="StobiSerif Regular" w:hAnsi="StobiSerif Regular" w:cstheme="minorHAnsi"/>
          <w:b/>
          <w:sz w:val="20"/>
          <w:szCs w:val="20"/>
        </w:rPr>
        <w:tab/>
      </w:r>
    </w:p>
    <w:p w14:paraId="7B81038E" w14:textId="77777777" w:rsidR="000C4A38" w:rsidRPr="00AC01F2" w:rsidRDefault="000C4A38" w:rsidP="000C4A38">
      <w:pPr>
        <w:rPr>
          <w:rFonts w:ascii="StobiSerif Regular" w:hAnsi="StobiSerif Regular" w:cstheme="minorHAnsi"/>
          <w:bCs/>
          <w:i/>
          <w:i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7F92D" wp14:editId="40CF0FA9">
                <wp:simplePos x="0" y="0"/>
                <wp:positionH relativeFrom="column">
                  <wp:posOffset>3609975</wp:posOffset>
                </wp:positionH>
                <wp:positionV relativeFrom="paragraph">
                  <wp:posOffset>34290</wp:posOffset>
                </wp:positionV>
                <wp:extent cx="200025" cy="123825"/>
                <wp:effectExtent l="0" t="0" r="28575" b="28575"/>
                <wp:wrapNone/>
                <wp:docPr id="146002668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6A265" id="Rectangle 9" o:spid="_x0000_s1026" style="position:absolute;margin-left:284.25pt;margin-top:2.7pt;width:15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" filled="f" strokecolor="#09101d [484]" strokeweight="1pt"/>
            </w:pict>
          </mc:Fallback>
        </mc:AlternateContent>
      </w:r>
      <w:r w:rsidRPr="00AC01F2">
        <w:rPr>
          <w:rFonts w:ascii="StobiSerif Regular" w:hAnsi="StobiSerif Regular" w:cstheme="minorHAnsi"/>
          <w:bCs/>
          <w:i/>
          <w:iCs/>
          <w:sz w:val="20"/>
          <w:szCs w:val="20"/>
        </w:rPr>
        <w:t>Набавка на лекови од основен надоместок (да се означи): 󠄣</w:t>
      </w:r>
    </w:p>
    <w:p w14:paraId="1F726A54" w14:textId="77777777" w:rsidR="000C4A38" w:rsidRPr="00AC01F2" w:rsidRDefault="000C4A38" w:rsidP="000C4A38">
      <w:pPr>
        <w:rPr>
          <w:rFonts w:ascii="StobiSerif Regular" w:hAnsi="StobiSerif Regular" w:cstheme="minorHAnsi"/>
          <w:bCs/>
          <w:i/>
          <w:i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9897D7" wp14:editId="1305FDF5">
                <wp:simplePos x="0" y="0"/>
                <wp:positionH relativeFrom="column">
                  <wp:posOffset>3609975</wp:posOffset>
                </wp:positionH>
                <wp:positionV relativeFrom="paragraph">
                  <wp:posOffset>47625</wp:posOffset>
                </wp:positionV>
                <wp:extent cx="200025" cy="123825"/>
                <wp:effectExtent l="0" t="0" r="28575" b="28575"/>
                <wp:wrapNone/>
                <wp:docPr id="212576220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6D33E" id="Rectangle 9" o:spid="_x0000_s1026" style="position:absolute;margin-left:284.25pt;margin-top:3.75pt;width:15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" filled="f" strokecolor="#09101d [484]" strokeweight="1pt"/>
            </w:pict>
          </mc:Fallback>
        </mc:AlternateContent>
      </w:r>
      <w:r w:rsidRPr="00AC01F2">
        <w:rPr>
          <w:rFonts w:ascii="StobiSerif Regular" w:hAnsi="StobiSerif Regular" w:cstheme="minorHAnsi"/>
          <w:bCs/>
          <w:i/>
          <w:iCs/>
          <w:sz w:val="20"/>
          <w:szCs w:val="20"/>
        </w:rPr>
        <w:t>Набавка на лекови од условен надоместок (да се означи): 󠄣</w:t>
      </w:r>
      <w:r w:rsidRPr="00AC01F2">
        <w:rPr>
          <w:rFonts w:ascii="StobiSerif Regular" w:hAnsi="StobiSerif Regular" w:cstheme="minorHAnsi"/>
          <w:bCs/>
          <w:i/>
          <w:iCs/>
          <w:noProof/>
          <w:sz w:val="20"/>
          <w:szCs w:val="20"/>
        </w:rPr>
        <w:t xml:space="preserve"> </w:t>
      </w:r>
    </w:p>
    <w:p w14:paraId="0365E938" w14:textId="77777777" w:rsidR="000C4A38" w:rsidRPr="00AC01F2" w:rsidRDefault="000C4A38" w:rsidP="000C4A38">
      <w:pPr>
        <w:rPr>
          <w:rFonts w:ascii="StobiSerif Regular" w:hAnsi="StobiSerif Regular" w:cstheme="minorHAnsi"/>
          <w:b/>
          <w:sz w:val="20"/>
          <w:szCs w:val="20"/>
        </w:rPr>
      </w:pPr>
    </w:p>
    <w:p w14:paraId="77B0AE81" w14:textId="77777777" w:rsidR="000C4A38" w:rsidRPr="00AC01F2" w:rsidRDefault="000C4A38" w:rsidP="000C4A38">
      <w:pPr>
        <w:numPr>
          <w:ilvl w:val="0"/>
          <w:numId w:val="1"/>
        </w:numPr>
        <w:spacing w:after="0" w:line="240" w:lineRule="auto"/>
        <w:ind w:left="142" w:hanging="142"/>
        <w:contextualSpacing/>
        <w:rPr>
          <w:rFonts w:ascii="StobiSerif Regular" w:hAnsi="StobiSerif Regular" w:cstheme="minorHAnsi"/>
          <w:b/>
          <w:sz w:val="20"/>
          <w:szCs w:val="20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 xml:space="preserve">Податоци за подносителот на барањето: </w:t>
      </w:r>
    </w:p>
    <w:p w14:paraId="50238EA9" w14:textId="6909AF7C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>Име на јавна здравствена установа:</w:t>
      </w:r>
    </w:p>
    <w:p w14:paraId="7F24D6B6" w14:textId="77777777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>Адреса:</w:t>
      </w:r>
    </w:p>
    <w:p w14:paraId="434E04D8" w14:textId="77777777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>Име и презиме на одговорното лице за контакт:</w:t>
      </w:r>
    </w:p>
    <w:p w14:paraId="231CAEB5" w14:textId="77777777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 xml:space="preserve">Службена </w:t>
      </w:r>
      <w:r>
        <w:rPr>
          <w:rFonts w:ascii="StobiSerif Regular" w:hAnsi="StobiSerif Regular" w:cstheme="minorHAnsi"/>
          <w:sz w:val="20"/>
          <w:szCs w:val="20"/>
        </w:rPr>
        <w:t>е</w:t>
      </w:r>
      <w:r w:rsidRPr="00AC01F2">
        <w:rPr>
          <w:rFonts w:ascii="StobiSerif Regular" w:hAnsi="StobiSerif Regular" w:cstheme="minorHAnsi"/>
          <w:sz w:val="20"/>
          <w:szCs w:val="20"/>
        </w:rPr>
        <w:t>-адреса:</w:t>
      </w:r>
    </w:p>
    <w:p w14:paraId="1E67203C" w14:textId="77777777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 xml:space="preserve">Телефонски број: </w:t>
      </w:r>
    </w:p>
    <w:p w14:paraId="754C6666" w14:textId="77777777" w:rsidR="000C4A38" w:rsidRPr="00AC01F2" w:rsidRDefault="000C4A38" w:rsidP="000C4A38">
      <w:pPr>
        <w:rPr>
          <w:rFonts w:ascii="StobiSerif Regular" w:hAnsi="StobiSerif Regular" w:cstheme="minorHAnsi"/>
          <w:sz w:val="20"/>
          <w:szCs w:val="20"/>
        </w:rPr>
      </w:pPr>
    </w:p>
    <w:p w14:paraId="0F0157A3" w14:textId="77777777" w:rsidR="000C4A38" w:rsidRPr="00AC01F2" w:rsidRDefault="000C4A38" w:rsidP="000C4A38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StobiSerif Regular" w:hAnsi="StobiSerif Regular" w:cstheme="minorHAnsi"/>
          <w:b/>
          <w:sz w:val="20"/>
          <w:szCs w:val="20"/>
          <w:lang w:val="en-US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>Образложение на барањето:</w:t>
      </w:r>
    </w:p>
    <w:p w14:paraId="418BB001" w14:textId="77777777" w:rsidR="000C4A38" w:rsidRDefault="000C4A38" w:rsidP="000C4A38">
      <w:pPr>
        <w:spacing w:before="120" w:after="120"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>Согласно член 9 од Законот за здравственото осигурување, доставуваме барање за согласнсот за набавка на лековите наведени во табелата од ова барање, а кои лекови не се наоѓаат на Листата на лекови кои паѓаат на товар на ФЗОРСМ.</w:t>
      </w:r>
    </w:p>
    <w:p w14:paraId="26EBDB26" w14:textId="77777777" w:rsidR="000C4A38" w:rsidRPr="004A2C2D" w:rsidRDefault="000C4A38" w:rsidP="000C4A38">
      <w:pPr>
        <w:spacing w:before="120" w:after="120"/>
        <w:rPr>
          <w:rFonts w:ascii="StobiSerif Regular" w:hAnsi="StobiSerif Regular" w:cstheme="minorHAnsi"/>
          <w:sz w:val="20"/>
          <w:szCs w:val="20"/>
        </w:rPr>
      </w:pPr>
      <w:r w:rsidRPr="004A2C2D">
        <w:rPr>
          <w:rFonts w:ascii="StobiSerif Regular" w:hAnsi="StobiSerif Regular" w:cstheme="minorHAnsi"/>
          <w:sz w:val="20"/>
          <w:szCs w:val="20"/>
        </w:rPr>
        <w:t>Употребата на лековите е согласно:</w:t>
      </w:r>
    </w:p>
    <w:p w14:paraId="414310E7" w14:textId="77777777" w:rsidR="000C4A38" w:rsidRPr="004A2C2D" w:rsidRDefault="000C4A38" w:rsidP="000C4A38">
      <w:pPr>
        <w:rPr>
          <w:rFonts w:ascii="StobiSerif Regular" w:hAnsi="StobiSerif Regular" w:cstheme="minorHAnsi"/>
          <w:sz w:val="20"/>
          <w:szCs w:val="20"/>
        </w:rPr>
      </w:pPr>
      <w:r>
        <w:rPr>
          <w:rFonts w:ascii="StobiSerif Regular" w:hAnsi="StobiSerif Regular" w:cstheme="minorHAnsi"/>
          <w:sz w:val="20"/>
          <w:szCs w:val="20"/>
        </w:rPr>
        <w:t xml:space="preserve">- </w:t>
      </w:r>
      <w:r w:rsidRPr="00AC01F2">
        <w:rPr>
          <w:rFonts w:ascii="StobiSerif Regular" w:hAnsi="StobiSerif Regular" w:cstheme="minorHAnsi"/>
          <w:sz w:val="20"/>
          <w:szCs w:val="20"/>
        </w:rPr>
        <w:t xml:space="preserve">упатствата/протоколите за медицина заснована на докази согласно член 27 од Законот за здравствена заштита, со наслов _______________________________ објавени во </w:t>
      </w:r>
      <w:r>
        <w:rPr>
          <w:rFonts w:ascii="StobiSerif Regular" w:hAnsi="StobiSerif Regular" w:cstheme="minorHAnsi"/>
          <w:sz w:val="20"/>
          <w:szCs w:val="20"/>
        </w:rPr>
        <w:t>„</w:t>
      </w:r>
      <w:r w:rsidRPr="00AC01F2">
        <w:rPr>
          <w:rFonts w:ascii="StobiSerif Regular" w:hAnsi="StobiSerif Regular" w:cstheme="minorHAnsi"/>
          <w:sz w:val="20"/>
          <w:szCs w:val="20"/>
        </w:rPr>
        <w:t>Сл.</w:t>
      </w:r>
      <w:r>
        <w:rPr>
          <w:rFonts w:ascii="StobiSerif Regular" w:hAnsi="StobiSerif Regular" w:cstheme="minorHAnsi"/>
          <w:sz w:val="20"/>
          <w:szCs w:val="20"/>
        </w:rPr>
        <w:t xml:space="preserve"> </w:t>
      </w:r>
      <w:r w:rsidRPr="00AC01F2">
        <w:rPr>
          <w:rFonts w:ascii="StobiSerif Regular" w:hAnsi="StobiSerif Regular" w:cstheme="minorHAnsi"/>
          <w:sz w:val="20"/>
          <w:szCs w:val="20"/>
        </w:rPr>
        <w:t>весник на РСМ</w:t>
      </w:r>
      <w:r>
        <w:rPr>
          <w:rFonts w:ascii="StobiSerif Regular" w:hAnsi="StobiSerif Regular" w:cstheme="minorHAnsi"/>
          <w:sz w:val="20"/>
          <w:szCs w:val="20"/>
        </w:rPr>
        <w:t>“</w:t>
      </w:r>
      <w:r w:rsidRPr="00AC01F2">
        <w:rPr>
          <w:rFonts w:ascii="StobiSerif Regular" w:hAnsi="StobiSerif Regular" w:cstheme="minorHAnsi"/>
          <w:sz w:val="20"/>
          <w:szCs w:val="20"/>
        </w:rPr>
        <w:t xml:space="preserve"> бр. ______ од  _________ </w:t>
      </w:r>
      <w:r w:rsidRPr="004A2C2D">
        <w:rPr>
          <w:rFonts w:ascii="StobiSerif Regular" w:hAnsi="StobiSerif Regular" w:cstheme="minorHAnsi"/>
          <w:sz w:val="20"/>
          <w:szCs w:val="20"/>
        </w:rPr>
        <w:t xml:space="preserve">. </w:t>
      </w:r>
      <w:r>
        <w:rPr>
          <w:rFonts w:ascii="StobiSerif Regular" w:hAnsi="StobiSerif Regular" w:cstheme="minorHAnsi"/>
          <w:sz w:val="20"/>
          <w:szCs w:val="20"/>
        </w:rPr>
        <w:t>или</w:t>
      </w:r>
    </w:p>
    <w:p w14:paraId="44EC4E6D" w14:textId="77777777" w:rsidR="000C4A38" w:rsidRPr="004A2C2D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4A2C2D">
        <w:rPr>
          <w:rFonts w:ascii="StobiSerif Regular" w:hAnsi="StobiSerif Regular" w:cstheme="minorHAnsi"/>
          <w:sz w:val="20"/>
          <w:szCs w:val="20"/>
        </w:rPr>
        <w:t>- упатствата/протоколите за медицина заснована на докази донесени од страна на интернационални европски и светски стручни здруженија, релевантни институции од Европа, САД и Канада</w:t>
      </w:r>
    </w:p>
    <w:p w14:paraId="388983A4" w14:textId="77777777" w:rsidR="000C4A38" w:rsidRPr="004A2C2D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4A2C2D">
        <w:rPr>
          <w:rFonts w:ascii="StobiSerif Regular" w:hAnsi="StobiSerif Regular" w:cstheme="minorHAnsi"/>
          <w:sz w:val="20"/>
          <w:szCs w:val="20"/>
        </w:rPr>
        <w:t xml:space="preserve">____________________________________________________________________, </w:t>
      </w:r>
      <w:r>
        <w:rPr>
          <w:rFonts w:ascii="StobiSerif Regular" w:hAnsi="StobiSerif Regular" w:cstheme="minorHAnsi"/>
          <w:sz w:val="20"/>
          <w:szCs w:val="20"/>
        </w:rPr>
        <w:t>или</w:t>
      </w:r>
    </w:p>
    <w:p w14:paraId="0E8BEE77" w14:textId="77777777" w:rsidR="000C4A38" w:rsidRPr="004A2C2D" w:rsidRDefault="000C4A38" w:rsidP="000C4A38">
      <w:pPr>
        <w:spacing w:before="120" w:after="120"/>
        <w:rPr>
          <w:rFonts w:ascii="StobiSerif Regular" w:hAnsi="StobiSerif Regular" w:cstheme="minorHAnsi"/>
          <w:sz w:val="20"/>
          <w:szCs w:val="20"/>
        </w:rPr>
      </w:pPr>
      <w:r w:rsidRPr="004A2C2D">
        <w:rPr>
          <w:rFonts w:ascii="StobiSerif Regular" w:hAnsi="StobiSerif Regular" w:cstheme="minorHAnsi"/>
          <w:sz w:val="20"/>
          <w:szCs w:val="20"/>
        </w:rPr>
        <w:t>- упатствата/протоколите за медицина заснована на докази согласно член 27 од Законот за здравствена заштита донесени од страна на стручен конзилиум на ЈЗУ Универзитетската клиника ____________________________________________________________________.</w:t>
      </w:r>
    </w:p>
    <w:p w14:paraId="29481470" w14:textId="77777777" w:rsidR="000C4A38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</w:p>
    <w:p w14:paraId="5C0D1909" w14:textId="77777777" w:rsidR="000C4A38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</w:p>
    <w:p w14:paraId="256EF5FD" w14:textId="77777777" w:rsidR="000C4A38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</w:p>
    <w:p w14:paraId="1E9A564A" w14:textId="77777777" w:rsidR="000C4A38" w:rsidRPr="004A2C2D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</w:p>
    <w:p w14:paraId="4D44D1EC" w14:textId="77777777" w:rsidR="000C4A38" w:rsidRPr="00AC01F2" w:rsidRDefault="000C4A38" w:rsidP="000C4A38">
      <w:pPr>
        <w:pStyle w:val="ListParagraph"/>
        <w:numPr>
          <w:ilvl w:val="0"/>
          <w:numId w:val="1"/>
        </w:numPr>
        <w:spacing w:after="0" w:line="240" w:lineRule="auto"/>
        <w:ind w:left="142" w:hanging="142"/>
        <w:rPr>
          <w:rFonts w:ascii="StobiSerif Regular" w:hAnsi="StobiSerif Regular" w:cstheme="minorHAnsi"/>
          <w:b/>
          <w:sz w:val="20"/>
          <w:szCs w:val="20"/>
          <w:lang w:val="ru-RU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 xml:space="preserve">Потребна </w:t>
      </w:r>
      <w:r w:rsidRPr="00AC01F2">
        <w:rPr>
          <w:rFonts w:ascii="StobiSerif Regular" w:hAnsi="StobiSerif Regular" w:cstheme="minorHAnsi"/>
          <w:b/>
          <w:sz w:val="20"/>
          <w:szCs w:val="20"/>
          <w:lang w:val="ru-RU"/>
        </w:rPr>
        <w:t xml:space="preserve">документација </w:t>
      </w:r>
      <w:r w:rsidRPr="00AC01F2">
        <w:rPr>
          <w:rFonts w:ascii="StobiSerif Regular" w:hAnsi="StobiSerif Regular" w:cstheme="minorHAnsi"/>
          <w:b/>
          <w:sz w:val="20"/>
          <w:szCs w:val="20"/>
        </w:rPr>
        <w:t xml:space="preserve">во прилог </w:t>
      </w:r>
      <w:r w:rsidRPr="00AC01F2">
        <w:rPr>
          <w:rFonts w:ascii="StobiSerif Regular" w:hAnsi="StobiSerif Regular" w:cstheme="minorHAnsi"/>
          <w:b/>
          <w:sz w:val="20"/>
          <w:szCs w:val="20"/>
          <w:lang w:val="ru-RU"/>
        </w:rPr>
        <w:t xml:space="preserve">кон барањето </w:t>
      </w:r>
    </w:p>
    <w:p w14:paraId="64361E47" w14:textId="77777777" w:rsidR="000C4A38" w:rsidRPr="00AC01F2" w:rsidRDefault="000C4A38" w:rsidP="000C4A38">
      <w:pPr>
        <w:ind w:left="142"/>
        <w:rPr>
          <w:rFonts w:ascii="StobiSerif Regular" w:hAnsi="StobiSerif Regular" w:cstheme="minorHAnsi"/>
          <w:b/>
          <w:sz w:val="20"/>
          <w:szCs w:val="20"/>
          <w:lang w:val="ru-RU"/>
        </w:rPr>
      </w:pPr>
    </w:p>
    <w:p w14:paraId="0B3477F1" w14:textId="77777777" w:rsidR="000C4A38" w:rsidRPr="00AC01F2" w:rsidRDefault="000C4A38" w:rsidP="000C4A38">
      <w:pPr>
        <w:pStyle w:val="ListParagraph"/>
        <w:numPr>
          <w:ilvl w:val="3"/>
          <w:numId w:val="1"/>
        </w:numPr>
        <w:spacing w:after="0" w:line="240" w:lineRule="auto"/>
        <w:ind w:left="142" w:hanging="284"/>
        <w:jc w:val="both"/>
        <w:rPr>
          <w:rFonts w:ascii="StobiSerif Regular" w:hAnsi="StobiSerif Regular" w:cstheme="minorHAnsi"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>Копија од Согласност од Министерство за здравство на РСМ за набавка на лекови кои се предмет на барањето од здравствената установа.</w:t>
      </w:r>
    </w:p>
    <w:p w14:paraId="76EA0C79" w14:textId="77777777" w:rsidR="000C4A38" w:rsidRPr="00AC01F2" w:rsidRDefault="000C4A38" w:rsidP="000C4A38">
      <w:pPr>
        <w:pStyle w:val="ListParagraph"/>
        <w:spacing w:after="0" w:line="240" w:lineRule="auto"/>
        <w:ind w:left="142"/>
        <w:rPr>
          <w:rFonts w:ascii="StobiSerif Regular" w:hAnsi="StobiSerif Regular" w:cstheme="minorHAnsi"/>
          <w:bCs/>
          <w:sz w:val="20"/>
          <w:szCs w:val="20"/>
        </w:rPr>
      </w:pPr>
    </w:p>
    <w:p w14:paraId="0BED7971" w14:textId="77777777" w:rsidR="000C4A38" w:rsidRPr="00AC01F2" w:rsidRDefault="000C4A38" w:rsidP="000C4A38">
      <w:pPr>
        <w:pStyle w:val="ListParagraph"/>
        <w:numPr>
          <w:ilvl w:val="3"/>
          <w:numId w:val="1"/>
        </w:numPr>
        <w:spacing w:after="0" w:line="240" w:lineRule="auto"/>
        <w:ind w:left="142" w:hanging="284"/>
        <w:jc w:val="both"/>
        <w:rPr>
          <w:rFonts w:ascii="StobiSerif Regular" w:hAnsi="StobiSerif Regular" w:cstheme="minorHAnsi"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 xml:space="preserve">За секој лек наведен со форма и јачина во барањето од условен надоместок, кој согласно објавените податоци на </w:t>
      </w:r>
      <w:hyperlink r:id="rId6" w:history="1"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www</w:t>
        </w:r>
        <w:r w:rsidRPr="001306C5">
          <w:rPr>
            <w:rStyle w:val="Hyperlink"/>
            <w:rFonts w:ascii="StobiSerif Regular" w:hAnsi="StobiSerif Regular" w:cstheme="minorHAnsi"/>
            <w:bCs/>
            <w:sz w:val="20"/>
            <w:szCs w:val="20"/>
            <w:lang w:val="ru-RU"/>
          </w:rPr>
          <w:t>.</w:t>
        </w:r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lekovi</w:t>
        </w:r>
        <w:r w:rsidRPr="00DF5D48">
          <w:rPr>
            <w:rStyle w:val="Hyperlink"/>
            <w:rFonts w:ascii="StobiSerif Regular" w:hAnsi="StobiSerif Regular" w:cstheme="minorHAnsi"/>
            <w:bCs/>
            <w:sz w:val="20"/>
            <w:szCs w:val="20"/>
            <w:lang w:val="ru-RU"/>
          </w:rPr>
          <w:t>.</w:t>
        </w:r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zdravstvo</w:t>
        </w:r>
        <w:r w:rsidRPr="00DF5D48">
          <w:rPr>
            <w:rStyle w:val="Hyperlink"/>
            <w:rFonts w:ascii="StobiSerif Regular" w:hAnsi="StobiSerif Regular" w:cstheme="minorHAnsi"/>
            <w:bCs/>
            <w:sz w:val="20"/>
            <w:szCs w:val="20"/>
            <w:lang w:val="ru-RU"/>
          </w:rPr>
          <w:t>.</w:t>
        </w:r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gov</w:t>
        </w:r>
        <w:r w:rsidRPr="00DF5D48">
          <w:rPr>
            <w:rStyle w:val="Hyperlink"/>
            <w:rFonts w:ascii="StobiSerif Regular" w:hAnsi="StobiSerif Regular" w:cstheme="minorHAnsi"/>
            <w:bCs/>
            <w:sz w:val="20"/>
            <w:szCs w:val="20"/>
            <w:lang w:val="ru-RU"/>
          </w:rPr>
          <w:t>.</w:t>
        </w:r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mk</w:t>
        </w:r>
      </w:hyperlink>
      <w:r w:rsidRPr="001306C5">
        <w:rPr>
          <w:rFonts w:ascii="StobiSerif Regular" w:hAnsi="StobiSerif Regular" w:cstheme="minorHAnsi"/>
          <w:bCs/>
          <w:sz w:val="20"/>
          <w:szCs w:val="20"/>
          <w:lang w:val="ru-RU"/>
        </w:rPr>
        <w:t xml:space="preserve"> </w:t>
      </w:r>
      <w:r w:rsidRPr="00AC01F2">
        <w:rPr>
          <w:rFonts w:ascii="StobiSerif Regular" w:hAnsi="StobiSerif Regular" w:cstheme="minorHAnsi"/>
          <w:bCs/>
          <w:sz w:val="20"/>
          <w:szCs w:val="20"/>
        </w:rPr>
        <w:t>не е регистриран во РСМ, задолжително да се достави/приложи и Збирен извештај за особините на лекот (SmPC) кој се бара од: ЕМА - Европската агенција за лекови (</w:t>
      </w:r>
      <w:hyperlink r:id="rId7" w:history="1">
        <w:r w:rsidRPr="00AC01F2">
          <w:rPr>
            <w:rFonts w:ascii="StobiSerif Regular" w:hAnsi="StobiSerif Regular" w:cstheme="minorHAnsi"/>
            <w:bCs/>
            <w:sz w:val="20"/>
            <w:szCs w:val="20"/>
          </w:rPr>
          <w:t>https://www.ema.europa.eu</w:t>
        </w:r>
      </w:hyperlink>
      <w:r w:rsidRPr="00AC01F2">
        <w:rPr>
          <w:rFonts w:ascii="StobiSerif Regular" w:hAnsi="StobiSerif Regular" w:cstheme="minorHAnsi"/>
          <w:bCs/>
          <w:sz w:val="20"/>
          <w:szCs w:val="20"/>
        </w:rPr>
        <w:t>), националните регистри од земјите од Европа, FDA - Агенција за храна и лекови на САД (</w:t>
      </w:r>
      <w:hyperlink r:id="rId8" w:history="1">
        <w:r w:rsidRPr="00AC01F2">
          <w:rPr>
            <w:rFonts w:ascii="StobiSerif Regular" w:hAnsi="StobiSerif Regular" w:cstheme="minorHAnsi"/>
            <w:bCs/>
            <w:sz w:val="20"/>
            <w:szCs w:val="20"/>
          </w:rPr>
          <w:t>https://www.fda.gov</w:t>
        </w:r>
      </w:hyperlink>
      <w:r w:rsidRPr="00AC01F2">
        <w:rPr>
          <w:rFonts w:ascii="StobiSerif Regular" w:hAnsi="StobiSerif Regular" w:cstheme="minorHAnsi"/>
          <w:bCs/>
          <w:sz w:val="20"/>
          <w:szCs w:val="20"/>
        </w:rPr>
        <w:t>) или Канада (https://health-products.canada.ca/dpd-bdpp/), вклучително и линкот од каде е добиен доставениот/приложениот Збирен извештај за особините на лекот (SmPC).</w:t>
      </w:r>
    </w:p>
    <w:p w14:paraId="3058A4B7" w14:textId="77777777" w:rsidR="000C4A38" w:rsidRPr="00AC01F2" w:rsidRDefault="000C4A38" w:rsidP="000C4A38">
      <w:pPr>
        <w:ind w:left="142"/>
        <w:contextualSpacing/>
        <w:rPr>
          <w:rFonts w:ascii="StobiSerif Regular" w:hAnsi="StobiSerif Regular" w:cstheme="minorHAnsi"/>
          <w:sz w:val="20"/>
          <w:szCs w:val="20"/>
        </w:rPr>
      </w:pPr>
    </w:p>
    <w:p w14:paraId="53B3D0F4" w14:textId="77777777" w:rsidR="000C4A38" w:rsidRPr="00AC01F2" w:rsidRDefault="000C4A38" w:rsidP="000C4A38">
      <w:pPr>
        <w:ind w:left="142"/>
        <w:contextualSpacing/>
        <w:rPr>
          <w:rFonts w:ascii="StobiSerif Regular" w:hAnsi="StobiSerif Regular" w:cstheme="minorHAnsi"/>
          <w:sz w:val="20"/>
          <w:szCs w:val="20"/>
        </w:rPr>
      </w:pPr>
    </w:p>
    <w:p w14:paraId="289365DC" w14:textId="4812CD76" w:rsidR="000C4A38" w:rsidRPr="000C4A38" w:rsidRDefault="000C4A38" w:rsidP="000C4A38">
      <w:pPr>
        <w:pStyle w:val="ListParagraph"/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StobiSerif Regular" w:hAnsi="StobiSerif Regular" w:cstheme="minorHAnsi"/>
          <w:b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/>
          <w:bCs/>
          <w:sz w:val="20"/>
          <w:szCs w:val="20"/>
        </w:rPr>
        <w:t>Табела - Податоци за лековите за кои се бара согласност за набавка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829"/>
        <w:gridCol w:w="589"/>
        <w:gridCol w:w="992"/>
        <w:gridCol w:w="709"/>
        <w:gridCol w:w="1276"/>
        <w:gridCol w:w="1134"/>
        <w:gridCol w:w="992"/>
        <w:gridCol w:w="850"/>
        <w:gridCol w:w="993"/>
        <w:gridCol w:w="992"/>
      </w:tblGrid>
      <w:tr w:rsidR="000C4A38" w:rsidRPr="00EA700D" w14:paraId="4280B601" w14:textId="77777777" w:rsidTr="00E6125F">
        <w:trPr>
          <w:trHeight w:val="1230"/>
        </w:trPr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39B76098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ATC код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4B017F7C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Генеричко име (INN)</w:t>
            </w:r>
          </w:p>
        </w:tc>
        <w:tc>
          <w:tcPr>
            <w:tcW w:w="829" w:type="dxa"/>
            <w:shd w:val="clear" w:color="auto" w:fill="E7E6E6" w:themeFill="background2"/>
            <w:vAlign w:val="center"/>
            <w:hideMark/>
          </w:tcPr>
          <w:p w14:paraId="138490D7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Фармацевтска дозажна форма</w:t>
            </w:r>
          </w:p>
        </w:tc>
        <w:tc>
          <w:tcPr>
            <w:tcW w:w="589" w:type="dxa"/>
            <w:shd w:val="clear" w:color="auto" w:fill="E7E6E6" w:themeFill="background2"/>
            <w:vAlign w:val="center"/>
            <w:hideMark/>
          </w:tcPr>
          <w:p w14:paraId="5FB544F2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Јачина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4822E4A3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Единечна мерка (капсула, таблета, вијала и сл)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7DAA0A31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Број на пациенти</w:t>
            </w:r>
          </w:p>
        </w:tc>
        <w:tc>
          <w:tcPr>
            <w:tcW w:w="1276" w:type="dxa"/>
            <w:shd w:val="clear" w:color="auto" w:fill="E7E6E6" w:themeFill="background2"/>
            <w:vAlign w:val="center"/>
            <w:hideMark/>
          </w:tcPr>
          <w:p w14:paraId="7F55F6DA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Количина на лек по единица фармацевтска форма (капсула, таблета, вијала и сл)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1FEC0F8B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Цена на лек по единица фармацевтска форма (капсула, таблета, вијала и сл) (со ДДВ)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3E1D1532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Цена на лек по пакување во ден. (со ДДВ)</w:t>
            </w:r>
          </w:p>
        </w:tc>
        <w:tc>
          <w:tcPr>
            <w:tcW w:w="850" w:type="dxa"/>
            <w:shd w:val="clear" w:color="auto" w:fill="E7E6E6" w:themeFill="background2"/>
            <w:vAlign w:val="center"/>
            <w:hideMark/>
          </w:tcPr>
          <w:p w14:paraId="7CC306DD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Вкупен износ во ден. (со ДДВ)</w:t>
            </w:r>
          </w:p>
        </w:tc>
        <w:tc>
          <w:tcPr>
            <w:tcW w:w="993" w:type="dxa"/>
            <w:shd w:val="clear" w:color="auto" w:fill="E7E6E6" w:themeFill="background2"/>
            <w:vAlign w:val="center"/>
            <w:hideMark/>
          </w:tcPr>
          <w:p w14:paraId="60EB351C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Дијагноза (МКБ-10 шифра )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3A615182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Период за кој се потребни бараните количини (во месеци)</w:t>
            </w:r>
          </w:p>
        </w:tc>
      </w:tr>
      <w:tr w:rsidR="000C4A38" w:rsidRPr="00EA700D" w14:paraId="15D39DD6" w14:textId="77777777" w:rsidTr="00E6125F">
        <w:trPr>
          <w:trHeight w:val="307"/>
        </w:trPr>
        <w:tc>
          <w:tcPr>
            <w:tcW w:w="567" w:type="dxa"/>
            <w:vAlign w:val="center"/>
            <w:hideMark/>
          </w:tcPr>
          <w:p w14:paraId="5ED30CAB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6199E0D3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29" w:type="dxa"/>
            <w:vAlign w:val="center"/>
            <w:hideMark/>
          </w:tcPr>
          <w:p w14:paraId="6752DD49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589" w:type="dxa"/>
            <w:vAlign w:val="center"/>
            <w:hideMark/>
          </w:tcPr>
          <w:p w14:paraId="7100232A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D5206CF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3EDBF31D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170A770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134" w:type="dxa"/>
          </w:tcPr>
          <w:p w14:paraId="07860D8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vAlign w:val="center"/>
            <w:hideMark/>
          </w:tcPr>
          <w:p w14:paraId="3CC2E6A4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0" w:type="dxa"/>
            <w:vAlign w:val="center"/>
            <w:hideMark/>
          </w:tcPr>
          <w:p w14:paraId="1C16E431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3" w:type="dxa"/>
            <w:vAlign w:val="bottom"/>
            <w:hideMark/>
          </w:tcPr>
          <w:p w14:paraId="353CF1A3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E0EB8C7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</w:tr>
      <w:tr w:rsidR="000C4A38" w:rsidRPr="00EA700D" w14:paraId="163960B7" w14:textId="77777777" w:rsidTr="00E6125F">
        <w:trPr>
          <w:trHeight w:val="307"/>
        </w:trPr>
        <w:tc>
          <w:tcPr>
            <w:tcW w:w="567" w:type="dxa"/>
            <w:vAlign w:val="bottom"/>
            <w:hideMark/>
          </w:tcPr>
          <w:p w14:paraId="725AD1D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1" w:type="dxa"/>
            <w:vAlign w:val="bottom"/>
            <w:hideMark/>
          </w:tcPr>
          <w:p w14:paraId="213005C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29" w:type="dxa"/>
            <w:vAlign w:val="bottom"/>
            <w:hideMark/>
          </w:tcPr>
          <w:p w14:paraId="4A5BA9B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589" w:type="dxa"/>
            <w:vAlign w:val="bottom"/>
            <w:hideMark/>
          </w:tcPr>
          <w:p w14:paraId="398BCC2B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14:paraId="432467E9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14:paraId="66B32AC3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276" w:type="dxa"/>
            <w:vAlign w:val="bottom"/>
            <w:hideMark/>
          </w:tcPr>
          <w:p w14:paraId="027C61D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134" w:type="dxa"/>
          </w:tcPr>
          <w:p w14:paraId="78C3521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vAlign w:val="bottom"/>
            <w:hideMark/>
          </w:tcPr>
          <w:p w14:paraId="78324C3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0" w:type="dxa"/>
            <w:vAlign w:val="bottom"/>
            <w:hideMark/>
          </w:tcPr>
          <w:p w14:paraId="3CA40DB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3" w:type="dxa"/>
            <w:vAlign w:val="bottom"/>
            <w:hideMark/>
          </w:tcPr>
          <w:p w14:paraId="7CADFC1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14:paraId="39ABFDE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</w:tr>
      <w:tr w:rsidR="000C4A38" w:rsidRPr="00EA700D" w14:paraId="2D7D7E3A" w14:textId="77777777" w:rsidTr="00E6125F">
        <w:trPr>
          <w:trHeight w:val="30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  <w:hideMark/>
          </w:tcPr>
          <w:p w14:paraId="32400A5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  <w:hideMark/>
          </w:tcPr>
          <w:p w14:paraId="5DDAB9B3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bottom"/>
            <w:hideMark/>
          </w:tcPr>
          <w:p w14:paraId="2B12E40A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bottom"/>
            <w:hideMark/>
          </w:tcPr>
          <w:p w14:paraId="0EC32F93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  <w:hideMark/>
          </w:tcPr>
          <w:p w14:paraId="7104C901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  <w:hideMark/>
          </w:tcPr>
          <w:p w14:paraId="5FA02AD1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1E976CB8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2328BB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  <w:hideMark/>
          </w:tcPr>
          <w:p w14:paraId="5825A54B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0" w:type="dxa"/>
            <w:vAlign w:val="bottom"/>
            <w:hideMark/>
          </w:tcPr>
          <w:p w14:paraId="37431D97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  <w:hideMark/>
          </w:tcPr>
          <w:p w14:paraId="24D3008D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  <w:hideMark/>
          </w:tcPr>
          <w:p w14:paraId="4DC8DAC4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</w:tr>
      <w:tr w:rsidR="000C4A38" w:rsidRPr="00EA700D" w14:paraId="211BDFDE" w14:textId="77777777" w:rsidTr="00E6125F">
        <w:trPr>
          <w:trHeight w:val="307"/>
        </w:trPr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4260359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14:paraId="7FF39B84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829" w:type="dxa"/>
            <w:tcBorders>
              <w:left w:val="nil"/>
              <w:bottom w:val="nil"/>
              <w:right w:val="nil"/>
            </w:tcBorders>
            <w:vAlign w:val="bottom"/>
          </w:tcPr>
          <w:p w14:paraId="3FA21EB9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589" w:type="dxa"/>
            <w:tcBorders>
              <w:left w:val="nil"/>
              <w:bottom w:val="nil"/>
              <w:right w:val="nil"/>
            </w:tcBorders>
            <w:vAlign w:val="bottom"/>
          </w:tcPr>
          <w:p w14:paraId="49817E24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bottom"/>
          </w:tcPr>
          <w:p w14:paraId="07D10A3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98293DC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216F46A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4F52A96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  <w:vAlign w:val="bottom"/>
          </w:tcPr>
          <w:p w14:paraId="0C6F9AC1" w14:textId="77777777" w:rsidR="000C4A38" w:rsidRPr="00EA700D" w:rsidRDefault="000C4A38" w:rsidP="00E6125F">
            <w:pPr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Вкупно</w:t>
            </w:r>
          </w:p>
        </w:tc>
        <w:tc>
          <w:tcPr>
            <w:tcW w:w="850" w:type="dxa"/>
            <w:vAlign w:val="bottom"/>
          </w:tcPr>
          <w:p w14:paraId="3090A4EC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3" w:type="dxa"/>
            <w:tcBorders>
              <w:bottom w:val="nil"/>
              <w:right w:val="nil"/>
            </w:tcBorders>
            <w:vAlign w:val="bottom"/>
          </w:tcPr>
          <w:p w14:paraId="3813BE29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bottom"/>
          </w:tcPr>
          <w:p w14:paraId="68730F39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</w:tr>
    </w:tbl>
    <w:p w14:paraId="2BF59BEF" w14:textId="7AE0A636" w:rsidR="00063060" w:rsidRPr="000C4A38" w:rsidRDefault="00063060" w:rsidP="000C4A38"/>
    <w:sectPr w:rsidR="00063060" w:rsidRPr="000C4A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01165"/>
    <w:multiLevelType w:val="multilevel"/>
    <w:tmpl w:val="50301165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851809">
    <w:abstractNumId w:val="0"/>
  </w:num>
  <w:num w:numId="2" w16cid:durableId="1059862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69C"/>
    <w:rsid w:val="00063060"/>
    <w:rsid w:val="000C4A38"/>
    <w:rsid w:val="000C7F07"/>
    <w:rsid w:val="001F1643"/>
    <w:rsid w:val="00246192"/>
    <w:rsid w:val="002F42AD"/>
    <w:rsid w:val="00446B0E"/>
    <w:rsid w:val="004C4EEE"/>
    <w:rsid w:val="005D64BF"/>
    <w:rsid w:val="005E68B4"/>
    <w:rsid w:val="00695BA2"/>
    <w:rsid w:val="0074569C"/>
    <w:rsid w:val="00781BE7"/>
    <w:rsid w:val="008D5CDC"/>
    <w:rsid w:val="009611E9"/>
    <w:rsid w:val="009D6F4E"/>
    <w:rsid w:val="009E340F"/>
    <w:rsid w:val="00A4005A"/>
    <w:rsid w:val="00BE77F5"/>
    <w:rsid w:val="00CD5030"/>
    <w:rsid w:val="00D54C45"/>
    <w:rsid w:val="00D706F0"/>
    <w:rsid w:val="00DA7D71"/>
    <w:rsid w:val="00E41DB5"/>
    <w:rsid w:val="00EA091D"/>
    <w:rsid w:val="00F85778"/>
    <w:rsid w:val="00FC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1049"/>
  <w15:chartTrackingRefBased/>
  <w15:docId w15:val="{9674B4C2-3C7B-4C9F-B195-66A33624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91D"/>
    <w:pPr>
      <w:ind w:left="720"/>
      <w:contextualSpacing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DA7D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7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5.safelinks.protection.outlook.com/?url=https%3A%2F%2Fwww.fda.gov%2F&amp;data=05%7C02%7CBljerinaI%40fzo.org.mk%7C96345bbf2b8743bdc18808dd0f8f31d0%7Ca133daf861984dc489f77cbfd91aa00e%7C0%7C0%7C638683829886672580%7CUnknown%7CTWFpbGZsb3d8eyJFbXB0eU1hcGkiOnRydWUsIlYiOiIwLjAuMDAwMCIsIlAiOiJXaW4zMiIsIkFOIjoiTWFpbCIsIldUIjoyfQ%3D%3D%7C0%7C%7C%7C&amp;sdata=CUBpr4CSN%2BnikJGSFXAnAEgwWgH96O7mZsLa6SVne%2Bw%3D&amp;reserved=0" TargetMode="External"/><Relationship Id="rId3" Type="http://schemas.openxmlformats.org/officeDocument/2006/relationships/styles" Target="styles.xml"/><Relationship Id="rId7" Type="http://schemas.openxmlformats.org/officeDocument/2006/relationships/hyperlink" Target="https://eur05.safelinks.protection.outlook.com/?url=https%3A%2F%2Fwww.ema.europa.eu%2F&amp;data=05%7C02%7CBljerinaI%40fzo.org.mk%7C96345bbf2b8743bdc18808dd0f8f31d0%7Ca133daf861984dc489f77cbfd91aa00e%7C0%7C0%7C638683829886652420%7CUnknown%7CTWFpbGZsb3d8eyJFbXB0eU1hcGkiOnRydWUsIlYiOiIwLjAuMDAwMCIsIlAiOiJXaW4zMiIsIkFOIjoiTWFpbCIsIldUIjoyfQ%3D%3D%7C0%7C%7C%7C&amp;sdata=2qLQja0lK7E7Oqe1dIQ8ZPHAbntQnkQzD5VIX6KULQY%3D&amp;reserved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kovi.zdravstvo.gov.m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F9B35-DA54-47CD-A8E4-CA23FFF0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Bljerina Isa</dc:creator>
  <cp:keywords/>
  <dc:description/>
  <cp:lastModifiedBy>Bedri Memeti</cp:lastModifiedBy>
  <cp:revision>20</cp:revision>
  <cp:lastPrinted>2025-01-29T13:11:00Z</cp:lastPrinted>
  <dcterms:created xsi:type="dcterms:W3CDTF">2024-11-01T09:42:00Z</dcterms:created>
  <dcterms:modified xsi:type="dcterms:W3CDTF">2026-10-07T11:15:00Z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2024-11-01T09:42:24Z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43f13dc9-3f56-453d-9ff8-c0c8fc2c8a26</vt:lpwstr>
  </property>
  <property fmtid="{D5CDD505-2E9C-101B-9397-08002B2CF9AE}" pid="8" name="MSIP_Label_0cf09cf7-f17e-4c04-abe7-97e3420e9824_ContentBits">
    <vt:lpwstr>0</vt:lpwstr>
  </property>
</Properties>
</file>