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B16B4" w:rsidRPr="00AE167E" w:rsidRDefault="007B16B4" w:rsidP="00305E62">
      <w:pPr>
        <w:tabs>
          <w:tab w:val="left" w:pos="6048"/>
        </w:tabs>
        <w:autoSpaceDE w:val="0"/>
        <w:autoSpaceDN w:val="0"/>
        <w:adjustRightInd w:val="0"/>
        <w:rPr>
          <w:rFonts w:ascii="StobiSerif Regular" w:hAnsi="StobiSerif Regular"/>
          <w:b/>
          <w:i/>
          <w:color w:val="FF0000"/>
          <w:sz w:val="22"/>
          <w:szCs w:val="22"/>
        </w:rPr>
      </w:pPr>
      <w:r w:rsidRPr="00AE167E">
        <w:rPr>
          <w:rFonts w:ascii="StobiSerif Regular" w:hAnsi="StobiSerif Regular"/>
          <w:noProof/>
          <w:color w:val="FF0000"/>
          <w:sz w:val="22"/>
          <w:szCs w:val="22"/>
          <w:lang w:val="en-US" w:eastAsia="en-US"/>
        </w:rPr>
        <mc:AlternateContent>
          <mc:Choice Requires="wps">
            <w:drawing>
              <wp:anchor distT="0" distB="0" distL="114300" distR="114300" simplePos="0" relativeHeight="251661312" behindDoc="0" locked="0" layoutInCell="1" allowOverlap="1" wp14:anchorId="6D6AFCE3" wp14:editId="3C7487AD">
                <wp:simplePos x="0" y="0"/>
                <wp:positionH relativeFrom="column">
                  <wp:posOffset>3664944</wp:posOffset>
                </wp:positionH>
                <wp:positionV relativeFrom="paragraph">
                  <wp:posOffset>150771</wp:posOffset>
                </wp:positionV>
                <wp:extent cx="1822450" cy="0"/>
                <wp:effectExtent l="0" t="0" r="25400" b="19050"/>
                <wp:wrapNone/>
                <wp:docPr id="3" name="Straight Connector 3"/>
                <wp:cNvGraphicFramePr/>
                <a:graphic xmlns:a="http://schemas.openxmlformats.org/drawingml/2006/main">
                  <a:graphicData uri="http://schemas.microsoft.com/office/word/2010/wordprocessingShape">
                    <wps:wsp>
                      <wps:cNvCnPr/>
                      <wps:spPr>
                        <a:xfrm flipH="1" flipV="1">
                          <a:off x="0" y="0"/>
                          <a:ext cx="1822450" cy="0"/>
                        </a:xfrm>
                        <a:prstGeom prst="line">
                          <a:avLst/>
                        </a:prstGeom>
                        <a:ln w="12700">
                          <a:solidFill>
                            <a:srgbClr val="C0000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48E1C21" id="Straight Connector 3" o:spid="_x0000_s1026" style="position:absolute;flip:x y;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88.6pt,11.85pt" to="432.1pt,11.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" strokecolor="#c00000" strokeweight="1pt">
                <v:stroke joinstyle="miter"/>
              </v:line>
            </w:pict>
          </mc:Fallback>
        </mc:AlternateContent>
      </w:r>
      <w:r w:rsidRPr="00AE167E">
        <w:rPr>
          <w:rFonts w:ascii="StobiSerif Regular" w:hAnsi="StobiSerif Regular"/>
          <w:noProof/>
          <w:color w:val="FF0000"/>
          <w:sz w:val="22"/>
          <w:szCs w:val="22"/>
          <w:lang w:val="en-US" w:eastAsia="en-US"/>
        </w:rPr>
        <w:drawing>
          <wp:anchor distT="0" distB="0" distL="114300" distR="114300" simplePos="0" relativeHeight="251659264" behindDoc="0" locked="0" layoutInCell="1" allowOverlap="1" wp14:anchorId="5D85D163" wp14:editId="71BE9F20">
            <wp:simplePos x="0" y="0"/>
            <wp:positionH relativeFrom="margin">
              <wp:align>center</wp:align>
            </wp:positionH>
            <wp:positionV relativeFrom="paragraph">
              <wp:posOffset>-262393</wp:posOffset>
            </wp:positionV>
            <wp:extent cx="978535" cy="819602"/>
            <wp:effectExtent l="0" t="0" r="0"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logo2.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978535" cy="819602"/>
                    </a:xfrm>
                    <a:prstGeom prst="rect">
                      <a:avLst/>
                    </a:prstGeom>
                  </pic:spPr>
                </pic:pic>
              </a:graphicData>
            </a:graphic>
            <wp14:sizeRelH relativeFrom="page">
              <wp14:pctWidth>0</wp14:pctWidth>
            </wp14:sizeRelH>
            <wp14:sizeRelV relativeFrom="page">
              <wp14:pctHeight>0</wp14:pctHeight>
            </wp14:sizeRelV>
          </wp:anchor>
        </w:drawing>
      </w:r>
      <w:r w:rsidRPr="00AE167E">
        <w:rPr>
          <w:rFonts w:ascii="StobiSerif Regular" w:hAnsi="StobiSerif Regular"/>
          <w:b/>
          <w:i/>
          <w:color w:val="FF0000"/>
          <w:sz w:val="22"/>
          <w:szCs w:val="22"/>
        </w:rPr>
        <w:tab/>
      </w:r>
      <w:r w:rsidRPr="00AE167E">
        <w:rPr>
          <w:rFonts w:ascii="StobiSerif Regular" w:hAnsi="StobiSerif Regular"/>
          <w:noProof/>
          <w:color w:val="FF0000"/>
          <w:sz w:val="22"/>
          <w:szCs w:val="22"/>
          <w:lang w:val="en-US" w:eastAsia="en-US"/>
        </w:rPr>
        <mc:AlternateContent>
          <mc:Choice Requires="wps">
            <w:drawing>
              <wp:anchor distT="0" distB="0" distL="114300" distR="114300" simplePos="0" relativeHeight="251663360" behindDoc="0" locked="0" layoutInCell="1" allowOverlap="1" wp14:anchorId="38EB7880" wp14:editId="3C7A934D">
                <wp:simplePos x="0" y="0"/>
                <wp:positionH relativeFrom="column">
                  <wp:posOffset>152400</wp:posOffset>
                </wp:positionH>
                <wp:positionV relativeFrom="paragraph">
                  <wp:posOffset>152400</wp:posOffset>
                </wp:positionV>
                <wp:extent cx="1822450" cy="0"/>
                <wp:effectExtent l="0" t="0" r="25400" b="19050"/>
                <wp:wrapNone/>
                <wp:docPr id="2" name="Straight Connector 2"/>
                <wp:cNvGraphicFramePr/>
                <a:graphic xmlns:a="http://schemas.openxmlformats.org/drawingml/2006/main">
                  <a:graphicData uri="http://schemas.microsoft.com/office/word/2010/wordprocessingShape">
                    <wps:wsp>
                      <wps:cNvCnPr/>
                      <wps:spPr>
                        <a:xfrm flipH="1" flipV="1">
                          <a:off x="0" y="0"/>
                          <a:ext cx="1822450" cy="0"/>
                        </a:xfrm>
                        <a:prstGeom prst="line">
                          <a:avLst/>
                        </a:prstGeom>
                        <a:ln w="12700">
                          <a:solidFill>
                            <a:srgbClr val="C0000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A3FCC4A" id="Straight Connector 2" o:spid="_x0000_s1026" style="position:absolute;flip:x y;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2pt,12pt" to="155.5pt,1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" strokecolor="#c00000" strokeweight="1pt">
                <v:stroke joinstyle="miter"/>
              </v:line>
            </w:pict>
          </mc:Fallback>
        </mc:AlternateContent>
      </w:r>
    </w:p>
    <w:p w:rsidR="007B16B4" w:rsidRPr="00AE167E" w:rsidRDefault="007B16B4" w:rsidP="00305E62">
      <w:pPr>
        <w:autoSpaceDE w:val="0"/>
        <w:autoSpaceDN w:val="0"/>
        <w:adjustRightInd w:val="0"/>
        <w:rPr>
          <w:rFonts w:ascii="StobiSerif Regular" w:hAnsi="StobiSerif Regular"/>
          <w:b/>
          <w:i/>
          <w:color w:val="FF0000"/>
          <w:sz w:val="22"/>
          <w:szCs w:val="22"/>
        </w:rPr>
      </w:pPr>
    </w:p>
    <w:p w:rsidR="007B16B4" w:rsidRPr="00AE167E" w:rsidRDefault="007B16B4" w:rsidP="00305E62">
      <w:pPr>
        <w:autoSpaceDE w:val="0"/>
        <w:autoSpaceDN w:val="0"/>
        <w:adjustRightInd w:val="0"/>
        <w:rPr>
          <w:rFonts w:ascii="StobiSerif Regular" w:hAnsi="StobiSerif Regular"/>
          <w:b/>
          <w:i/>
          <w:color w:val="FF0000"/>
          <w:sz w:val="22"/>
          <w:szCs w:val="22"/>
        </w:rPr>
      </w:pPr>
    </w:p>
    <w:p w:rsidR="00FD5C34" w:rsidRPr="00AE167E" w:rsidRDefault="00FD5C34" w:rsidP="00305E62">
      <w:pPr>
        <w:autoSpaceDE w:val="0"/>
        <w:autoSpaceDN w:val="0"/>
        <w:adjustRightInd w:val="0"/>
        <w:rPr>
          <w:rFonts w:ascii="StobiSerif Regular" w:hAnsi="StobiSerif Regular"/>
          <w:b/>
          <w:i/>
          <w:color w:val="FF0000"/>
          <w:sz w:val="22"/>
          <w:szCs w:val="22"/>
        </w:rPr>
      </w:pPr>
    </w:p>
    <w:p w:rsidR="00CA0FFE" w:rsidRPr="00BA5B38" w:rsidRDefault="00CA0FFE" w:rsidP="00305E62">
      <w:pPr>
        <w:autoSpaceDE w:val="0"/>
        <w:autoSpaceDN w:val="0"/>
        <w:adjustRightInd w:val="0"/>
        <w:rPr>
          <w:rFonts w:ascii="StobiSerif Regular" w:hAnsi="StobiSerif Regular"/>
          <w:b/>
          <w:i/>
          <w:color w:val="FFFFFF" w:themeColor="background1"/>
          <w:sz w:val="22"/>
          <w:szCs w:val="22"/>
        </w:rPr>
      </w:pPr>
      <w:r w:rsidRPr="003831F8">
        <w:rPr>
          <w:rFonts w:ascii="StobiSerif Regular" w:hAnsi="StobiSerif Regular"/>
          <w:b/>
          <w:i/>
          <w:sz w:val="22"/>
          <w:szCs w:val="22"/>
        </w:rPr>
        <w:t xml:space="preserve">Број: 02 - </w:t>
      </w:r>
      <w:r w:rsidRPr="003831F8">
        <w:rPr>
          <w:rFonts w:ascii="StobiSerif Regular" w:hAnsi="StobiSerif Regular" w:cs="Calibri"/>
          <w:b/>
          <w:i/>
          <w:sz w:val="22"/>
          <w:szCs w:val="22"/>
        </w:rPr>
        <w:t>__________</w:t>
      </w:r>
      <w:r w:rsidRPr="003831F8">
        <w:rPr>
          <w:rFonts w:ascii="StobiSerif Regular" w:hAnsi="StobiSerif Regular" w:cs="Arial"/>
          <w:b/>
          <w:i/>
          <w:sz w:val="22"/>
          <w:szCs w:val="22"/>
        </w:rPr>
        <w:t xml:space="preserve">                                                                                                </w:t>
      </w:r>
      <w:r w:rsidRPr="00BA5B38">
        <w:rPr>
          <w:rFonts w:ascii="StobiSerif Regular" w:hAnsi="StobiSerif Regular" w:cs="Arial"/>
          <w:b/>
          <w:i/>
          <w:color w:val="FFFFFF" w:themeColor="background1"/>
          <w:sz w:val="22"/>
          <w:szCs w:val="22"/>
        </w:rPr>
        <w:t>П Р Е Д Л О Г</w:t>
      </w:r>
    </w:p>
    <w:p w:rsidR="00CA0FFE" w:rsidRPr="003831F8" w:rsidRDefault="00CA0FFE" w:rsidP="00305E62">
      <w:pPr>
        <w:rPr>
          <w:rFonts w:ascii="StobiSerif Regular" w:hAnsi="StobiSerif Regular"/>
          <w:b/>
          <w:i/>
          <w:sz w:val="22"/>
          <w:szCs w:val="22"/>
        </w:rPr>
      </w:pPr>
      <w:r w:rsidRPr="003831F8">
        <w:rPr>
          <w:rFonts w:ascii="StobiSerif Regular" w:hAnsi="StobiSerif Regular"/>
          <w:b/>
          <w:i/>
          <w:sz w:val="22"/>
          <w:szCs w:val="22"/>
        </w:rPr>
        <w:t>_______ 2019 година</w:t>
      </w:r>
      <w:r w:rsidRPr="003831F8">
        <w:rPr>
          <w:rFonts w:ascii="StobiSerif Regular" w:hAnsi="StobiSerif Regular" w:cs="Arial"/>
          <w:b/>
          <w:i/>
          <w:sz w:val="22"/>
          <w:szCs w:val="22"/>
        </w:rPr>
        <w:t xml:space="preserve">                                                                                                  </w:t>
      </w:r>
    </w:p>
    <w:p w:rsidR="00FD5C34" w:rsidRPr="003831F8" w:rsidRDefault="00CA0FFE" w:rsidP="0097441D">
      <w:pPr>
        <w:tabs>
          <w:tab w:val="right" w:pos="9472"/>
        </w:tabs>
        <w:rPr>
          <w:rFonts w:ascii="StobiSerif Regular" w:hAnsi="StobiSerif Regular"/>
          <w:i/>
          <w:sz w:val="22"/>
          <w:szCs w:val="22"/>
        </w:rPr>
      </w:pPr>
      <w:r w:rsidRPr="003831F8">
        <w:rPr>
          <w:rFonts w:ascii="StobiSerif Regular" w:hAnsi="StobiSerif Regular"/>
          <w:b/>
          <w:i/>
          <w:sz w:val="22"/>
          <w:szCs w:val="22"/>
        </w:rPr>
        <w:t>С к о п ј е</w:t>
      </w:r>
      <w:r w:rsidRPr="003831F8">
        <w:rPr>
          <w:rFonts w:ascii="StobiSerif Regular" w:hAnsi="StobiSerif Regular"/>
          <w:i/>
          <w:sz w:val="22"/>
          <w:szCs w:val="22"/>
        </w:rPr>
        <w:t xml:space="preserve">                                                                                                             </w:t>
      </w:r>
    </w:p>
    <w:p w:rsidR="00CA0FFE" w:rsidRPr="003831F8" w:rsidRDefault="00CA0FFE" w:rsidP="00305E62">
      <w:pPr>
        <w:autoSpaceDE w:val="0"/>
        <w:autoSpaceDN w:val="0"/>
        <w:adjustRightInd w:val="0"/>
        <w:rPr>
          <w:rFonts w:ascii="StobiSerif Regular" w:hAnsi="StobiSerif Regular"/>
          <w:i/>
          <w:sz w:val="22"/>
          <w:szCs w:val="22"/>
        </w:rPr>
      </w:pPr>
      <w:r w:rsidRPr="003831F8">
        <w:rPr>
          <w:rFonts w:ascii="StobiSerif Regular" w:hAnsi="StobiSerif Regular"/>
          <w:i/>
          <w:sz w:val="22"/>
          <w:szCs w:val="22"/>
        </w:rPr>
        <w:t xml:space="preserve">                                          </w:t>
      </w:r>
    </w:p>
    <w:p w:rsidR="00CA0FFE" w:rsidRPr="003831F8" w:rsidRDefault="00CA0FFE" w:rsidP="00305E62">
      <w:pPr>
        <w:autoSpaceDE w:val="0"/>
        <w:autoSpaceDN w:val="0"/>
        <w:adjustRightInd w:val="0"/>
        <w:jc w:val="center"/>
        <w:rPr>
          <w:rFonts w:ascii="StobiSerif Regular" w:hAnsi="StobiSerif Regular" w:cs="Arial"/>
          <w:b/>
          <w:i/>
          <w:sz w:val="22"/>
          <w:szCs w:val="22"/>
        </w:rPr>
      </w:pPr>
      <w:r w:rsidRPr="003831F8">
        <w:rPr>
          <w:rFonts w:ascii="StobiSerif Regular" w:eastAsia="@Arial Unicode MS" w:hAnsi="StobiSerif Regular" w:cs="Arial"/>
          <w:b/>
          <w:i/>
          <w:sz w:val="22"/>
          <w:szCs w:val="22"/>
        </w:rPr>
        <w:t>ЗАПИСНИК</w:t>
      </w:r>
      <w:bookmarkStart w:id="0" w:name="_GoBack"/>
      <w:bookmarkEnd w:id="0"/>
    </w:p>
    <w:p w:rsidR="00CA0FFE" w:rsidRPr="003831F8" w:rsidRDefault="00CA0FFE" w:rsidP="00305E62">
      <w:pPr>
        <w:autoSpaceDE w:val="0"/>
        <w:autoSpaceDN w:val="0"/>
        <w:adjustRightInd w:val="0"/>
        <w:jc w:val="center"/>
        <w:rPr>
          <w:rFonts w:ascii="StobiSerif Regular" w:hAnsi="StobiSerif Regular" w:cs="Arial"/>
          <w:b/>
          <w:i/>
          <w:sz w:val="22"/>
          <w:szCs w:val="22"/>
        </w:rPr>
      </w:pPr>
      <w:r w:rsidRPr="003831F8">
        <w:rPr>
          <w:rFonts w:ascii="StobiSerif Regular" w:eastAsia="@Arial Unicode MS" w:hAnsi="StobiSerif Regular" w:cs="Arial"/>
          <w:b/>
          <w:i/>
          <w:sz w:val="22"/>
          <w:szCs w:val="22"/>
        </w:rPr>
        <w:t xml:space="preserve">од </w:t>
      </w:r>
      <w:r w:rsidR="00156D62" w:rsidRPr="003831F8">
        <w:rPr>
          <w:rFonts w:ascii="StobiSerif Regular" w:eastAsia="@Arial Unicode MS" w:hAnsi="StobiSerif Regular" w:cs="Arial"/>
          <w:b/>
          <w:i/>
          <w:sz w:val="22"/>
          <w:szCs w:val="22"/>
        </w:rPr>
        <w:t>Четириесет</w:t>
      </w:r>
      <w:r w:rsidRPr="003831F8">
        <w:rPr>
          <w:rFonts w:ascii="StobiSerif Regular" w:eastAsia="@Arial Unicode MS" w:hAnsi="StobiSerif Regular" w:cs="Arial"/>
          <w:b/>
          <w:i/>
          <w:sz w:val="22"/>
          <w:szCs w:val="22"/>
        </w:rPr>
        <w:t xml:space="preserve"> и </w:t>
      </w:r>
      <w:r w:rsidR="00946A91" w:rsidRPr="003831F8">
        <w:rPr>
          <w:rFonts w:ascii="StobiSerif Regular" w:eastAsia="@Arial Unicode MS" w:hAnsi="StobiSerif Regular" w:cs="Arial"/>
          <w:b/>
          <w:i/>
          <w:sz w:val="22"/>
          <w:szCs w:val="22"/>
        </w:rPr>
        <w:t>осмата</w:t>
      </w:r>
      <w:r w:rsidRPr="003831F8">
        <w:rPr>
          <w:rFonts w:ascii="StobiSerif Regular" w:eastAsia="@Arial Unicode MS" w:hAnsi="StobiSerif Regular" w:cs="Arial"/>
          <w:b/>
          <w:i/>
          <w:sz w:val="22"/>
          <w:szCs w:val="22"/>
        </w:rPr>
        <w:t xml:space="preserve"> седница на Управниот одбор на</w:t>
      </w:r>
    </w:p>
    <w:p w:rsidR="00CA0FFE" w:rsidRPr="003831F8" w:rsidRDefault="00CA0FFE" w:rsidP="00305E62">
      <w:pPr>
        <w:autoSpaceDE w:val="0"/>
        <w:autoSpaceDN w:val="0"/>
        <w:adjustRightInd w:val="0"/>
        <w:jc w:val="center"/>
        <w:rPr>
          <w:rFonts w:ascii="StobiSerif Regular" w:hAnsi="StobiSerif Regular" w:cs="Arial"/>
          <w:b/>
          <w:i/>
          <w:sz w:val="22"/>
          <w:szCs w:val="22"/>
        </w:rPr>
      </w:pPr>
      <w:r w:rsidRPr="003831F8">
        <w:rPr>
          <w:rFonts w:ascii="StobiSerif Regular" w:eastAsia="@Arial Unicode MS" w:hAnsi="StobiSerif Regular" w:cs="Arial"/>
          <w:b/>
          <w:i/>
          <w:sz w:val="22"/>
          <w:szCs w:val="22"/>
        </w:rPr>
        <w:t xml:space="preserve">Фондот за здравствено осигурување на </w:t>
      </w:r>
      <w:r w:rsidR="005F5E06" w:rsidRPr="003831F8">
        <w:rPr>
          <w:rFonts w:ascii="StobiSerif Regular" w:eastAsia="@Arial Unicode MS" w:hAnsi="StobiSerif Regular" w:cs="Arial"/>
          <w:b/>
          <w:i/>
          <w:sz w:val="22"/>
          <w:szCs w:val="22"/>
        </w:rPr>
        <w:t xml:space="preserve">Република </w:t>
      </w:r>
      <w:r w:rsidRPr="003831F8">
        <w:rPr>
          <w:rFonts w:ascii="StobiSerif Regular" w:eastAsia="@Arial Unicode MS" w:hAnsi="StobiSerif Regular" w:cs="Arial"/>
          <w:b/>
          <w:i/>
          <w:sz w:val="22"/>
          <w:szCs w:val="22"/>
        </w:rPr>
        <w:t>Северна Македонија,</w:t>
      </w:r>
    </w:p>
    <w:p w:rsidR="00E800C2" w:rsidRPr="003075AE" w:rsidRDefault="00CA0FFE" w:rsidP="00305E62">
      <w:pPr>
        <w:autoSpaceDE w:val="0"/>
        <w:autoSpaceDN w:val="0"/>
        <w:adjustRightInd w:val="0"/>
        <w:jc w:val="center"/>
        <w:rPr>
          <w:rFonts w:ascii="StobiSerif Regular" w:eastAsia="@Arial Unicode MS" w:hAnsi="StobiSerif Regular" w:cs="Arial"/>
          <w:i/>
          <w:sz w:val="22"/>
          <w:szCs w:val="22"/>
        </w:rPr>
      </w:pPr>
      <w:r w:rsidRPr="003075AE">
        <w:rPr>
          <w:rFonts w:ascii="StobiSerif Regular" w:eastAsia="@Arial Unicode MS" w:hAnsi="StobiSerif Regular" w:cs="Arial"/>
          <w:i/>
          <w:sz w:val="22"/>
          <w:szCs w:val="22"/>
        </w:rPr>
        <w:t xml:space="preserve">одржана на </w:t>
      </w:r>
      <w:r w:rsidR="00156D62" w:rsidRPr="003075AE">
        <w:rPr>
          <w:rFonts w:ascii="StobiSerif Regular" w:eastAsia="@Arial Unicode MS" w:hAnsi="StobiSerif Regular" w:cs="Arial"/>
          <w:i/>
          <w:sz w:val="22"/>
          <w:szCs w:val="22"/>
        </w:rPr>
        <w:t>1</w:t>
      </w:r>
      <w:r w:rsidRPr="003075AE">
        <w:rPr>
          <w:rFonts w:ascii="StobiSerif Regular" w:eastAsia="@Arial Unicode MS" w:hAnsi="StobiSerif Regular" w:cs="Arial"/>
          <w:i/>
          <w:sz w:val="22"/>
          <w:szCs w:val="22"/>
        </w:rPr>
        <w:t xml:space="preserve"> </w:t>
      </w:r>
      <w:r w:rsidR="00946A91" w:rsidRPr="003075AE">
        <w:rPr>
          <w:rFonts w:ascii="StobiSerif Regular" w:eastAsia="@Arial Unicode MS" w:hAnsi="StobiSerif Regular" w:cs="Arial"/>
          <w:i/>
          <w:sz w:val="22"/>
          <w:szCs w:val="22"/>
        </w:rPr>
        <w:t>октомври</w:t>
      </w:r>
      <w:r w:rsidRPr="003075AE">
        <w:rPr>
          <w:rFonts w:ascii="StobiSerif Regular" w:eastAsia="@Arial Unicode MS" w:hAnsi="StobiSerif Regular" w:cs="Arial"/>
          <w:i/>
          <w:sz w:val="22"/>
          <w:szCs w:val="22"/>
        </w:rPr>
        <w:t xml:space="preserve"> 2019 година со почеток во 1</w:t>
      </w:r>
      <w:r w:rsidR="003831F8" w:rsidRPr="003075AE">
        <w:rPr>
          <w:rFonts w:ascii="StobiSerif Regular" w:eastAsia="@Arial Unicode MS" w:hAnsi="StobiSerif Regular" w:cs="Arial"/>
          <w:i/>
          <w:sz w:val="22"/>
          <w:szCs w:val="22"/>
        </w:rPr>
        <w:t>1</w:t>
      </w:r>
      <w:r w:rsidRPr="003075AE">
        <w:rPr>
          <w:rFonts w:ascii="StobiSerif Regular" w:eastAsia="@Arial Unicode MS" w:hAnsi="StobiSerif Regular" w:cs="Arial"/>
          <w:i/>
          <w:sz w:val="22"/>
          <w:szCs w:val="22"/>
        </w:rPr>
        <w:t xml:space="preserve">.00 часот </w:t>
      </w:r>
    </w:p>
    <w:p w:rsidR="00CA0FFE" w:rsidRPr="003075AE" w:rsidRDefault="00CA0FFE" w:rsidP="00305E62">
      <w:pPr>
        <w:autoSpaceDE w:val="0"/>
        <w:autoSpaceDN w:val="0"/>
        <w:adjustRightInd w:val="0"/>
        <w:jc w:val="center"/>
        <w:rPr>
          <w:rFonts w:ascii="StobiSerif Regular" w:eastAsia="@Arial Unicode MS" w:hAnsi="StobiSerif Regular" w:cs="Arial"/>
          <w:i/>
          <w:sz w:val="22"/>
          <w:szCs w:val="22"/>
        </w:rPr>
      </w:pPr>
      <w:r w:rsidRPr="003075AE">
        <w:rPr>
          <w:rFonts w:ascii="StobiSerif Regular" w:eastAsia="@Arial Unicode MS" w:hAnsi="StobiSerif Regular" w:cs="Arial"/>
          <w:i/>
          <w:sz w:val="22"/>
          <w:szCs w:val="22"/>
        </w:rPr>
        <w:t xml:space="preserve">во просториите на Фондот </w:t>
      </w:r>
    </w:p>
    <w:p w:rsidR="00CA0FFE" w:rsidRPr="003075AE" w:rsidRDefault="00CA0FFE" w:rsidP="00305E62">
      <w:pPr>
        <w:autoSpaceDE w:val="0"/>
        <w:autoSpaceDN w:val="0"/>
        <w:adjustRightInd w:val="0"/>
        <w:rPr>
          <w:rFonts w:ascii="StobiSerif Regular" w:hAnsi="StobiSerif Regular"/>
          <w:i/>
          <w:sz w:val="22"/>
          <w:szCs w:val="22"/>
        </w:rPr>
      </w:pPr>
    </w:p>
    <w:p w:rsidR="00CA0FFE" w:rsidRPr="003075AE" w:rsidRDefault="00CA0FFE" w:rsidP="00305E62">
      <w:pPr>
        <w:autoSpaceDE w:val="0"/>
        <w:autoSpaceDN w:val="0"/>
        <w:adjustRightInd w:val="0"/>
        <w:rPr>
          <w:rFonts w:ascii="StobiSerif Regular" w:eastAsia="@Arial Unicode MS" w:hAnsi="StobiSerif Regular"/>
          <w:b/>
          <w:i/>
          <w:sz w:val="22"/>
          <w:szCs w:val="22"/>
        </w:rPr>
      </w:pPr>
      <w:r w:rsidRPr="003075AE">
        <w:rPr>
          <w:rFonts w:ascii="StobiSerif Regular" w:eastAsia="@Arial Unicode MS" w:hAnsi="StobiSerif Regular"/>
          <w:b/>
          <w:i/>
          <w:sz w:val="22"/>
          <w:szCs w:val="22"/>
        </w:rPr>
        <w:t>Присутни членови на Управниот одбор:</w:t>
      </w:r>
    </w:p>
    <w:p w:rsidR="00CA0FFE" w:rsidRPr="003075AE" w:rsidRDefault="00CA0FFE" w:rsidP="00305E62">
      <w:pPr>
        <w:numPr>
          <w:ilvl w:val="0"/>
          <w:numId w:val="21"/>
        </w:numPr>
        <w:suppressAutoHyphens w:val="0"/>
        <w:autoSpaceDE w:val="0"/>
        <w:autoSpaceDN w:val="0"/>
        <w:adjustRightInd w:val="0"/>
        <w:rPr>
          <w:rFonts w:ascii="StobiSerif Regular" w:eastAsia="@Arial Unicode MS" w:hAnsi="StobiSerif Regular"/>
          <w:i/>
          <w:sz w:val="22"/>
          <w:szCs w:val="22"/>
        </w:rPr>
      </w:pPr>
      <w:r w:rsidRPr="003075AE">
        <w:rPr>
          <w:rFonts w:ascii="StobiSerif Regular" w:eastAsia="@Arial Unicode MS" w:hAnsi="StobiSerif Regular"/>
          <w:i/>
          <w:sz w:val="22"/>
          <w:szCs w:val="22"/>
        </w:rPr>
        <w:t xml:space="preserve">Д-р Ридван Асани, претставник од Министерството за здравство - претседател; </w:t>
      </w:r>
    </w:p>
    <w:p w:rsidR="003831F8" w:rsidRPr="003075AE" w:rsidRDefault="003831F8" w:rsidP="003831F8">
      <w:pPr>
        <w:numPr>
          <w:ilvl w:val="0"/>
          <w:numId w:val="21"/>
        </w:numPr>
        <w:suppressAutoHyphens w:val="0"/>
        <w:rPr>
          <w:rFonts w:ascii="StobiSerif Regular" w:hAnsi="StobiSerif Regular"/>
          <w:i/>
          <w:iCs/>
          <w:sz w:val="22"/>
          <w:szCs w:val="22"/>
        </w:rPr>
      </w:pPr>
      <w:r w:rsidRPr="003075AE">
        <w:rPr>
          <w:rFonts w:ascii="StobiSerif Regular" w:eastAsia="@Arial Unicode MS" w:hAnsi="StobiSerif Regular"/>
          <w:i/>
          <w:sz w:val="22"/>
          <w:szCs w:val="22"/>
        </w:rPr>
        <w:t>Дејан Николовски, претставник од Министерството за финансии - заменик на претседателот;</w:t>
      </w:r>
      <w:r w:rsidRPr="003075AE">
        <w:rPr>
          <w:rFonts w:ascii="StobiSerif Regular" w:hAnsi="StobiSerif Regular"/>
          <w:i/>
          <w:iCs/>
          <w:sz w:val="22"/>
          <w:szCs w:val="22"/>
        </w:rPr>
        <w:t xml:space="preserve"> </w:t>
      </w:r>
    </w:p>
    <w:p w:rsidR="003831F8" w:rsidRPr="003075AE" w:rsidRDefault="003831F8" w:rsidP="00305E62">
      <w:pPr>
        <w:pStyle w:val="Heading2"/>
        <w:numPr>
          <w:ilvl w:val="0"/>
          <w:numId w:val="21"/>
        </w:numPr>
        <w:suppressAutoHyphens w:val="0"/>
        <w:autoSpaceDE w:val="0"/>
        <w:autoSpaceDN w:val="0"/>
        <w:adjustRightInd w:val="0"/>
        <w:spacing w:before="0" w:after="0"/>
        <w:rPr>
          <w:rFonts w:ascii="StobiSerif Regular" w:eastAsia="@Arial Unicode MS" w:hAnsi="StobiSerif Regular"/>
          <w:b w:val="0"/>
          <w:sz w:val="22"/>
          <w:szCs w:val="22"/>
        </w:rPr>
      </w:pPr>
      <w:r w:rsidRPr="003075AE">
        <w:rPr>
          <w:rFonts w:ascii="StobiSerif Regular" w:hAnsi="StobiSerif Regular"/>
          <w:b w:val="0"/>
          <w:sz w:val="22"/>
          <w:szCs w:val="22"/>
        </w:rPr>
        <w:t xml:space="preserve">Проф. Д-р Ненад Гавриловиќ, претставник на осигурениците  - член; </w:t>
      </w:r>
    </w:p>
    <w:p w:rsidR="00CA0FFE" w:rsidRPr="003075AE" w:rsidRDefault="00CA0FFE" w:rsidP="00305E62">
      <w:pPr>
        <w:pStyle w:val="Heading2"/>
        <w:numPr>
          <w:ilvl w:val="0"/>
          <w:numId w:val="21"/>
        </w:numPr>
        <w:suppressAutoHyphens w:val="0"/>
        <w:autoSpaceDE w:val="0"/>
        <w:autoSpaceDN w:val="0"/>
        <w:adjustRightInd w:val="0"/>
        <w:spacing w:before="0" w:after="0"/>
        <w:rPr>
          <w:rFonts w:ascii="StobiSerif Regular" w:eastAsia="@Arial Unicode MS" w:hAnsi="StobiSerif Regular"/>
          <w:b w:val="0"/>
          <w:sz w:val="22"/>
          <w:szCs w:val="22"/>
        </w:rPr>
      </w:pPr>
      <w:r w:rsidRPr="003075AE">
        <w:rPr>
          <w:rFonts w:ascii="StobiSerif Regular" w:hAnsi="StobiSerif Regular"/>
          <w:b w:val="0"/>
          <w:bCs w:val="0"/>
          <w:sz w:val="22"/>
          <w:szCs w:val="22"/>
        </w:rPr>
        <w:t>Проф. Д-р Назми Ејупи, претставник на стопанствениците во Република Северна Македонија  - член</w:t>
      </w:r>
      <w:r w:rsidRPr="003075AE">
        <w:rPr>
          <w:rFonts w:ascii="StobiSerif Regular" w:hAnsi="StobiSerif Regular" w:cs="Arial"/>
          <w:b w:val="0"/>
          <w:sz w:val="22"/>
          <w:szCs w:val="22"/>
        </w:rPr>
        <w:t>;</w:t>
      </w:r>
    </w:p>
    <w:p w:rsidR="003831F8" w:rsidRPr="003075AE" w:rsidRDefault="00CA0FFE" w:rsidP="003831F8">
      <w:pPr>
        <w:numPr>
          <w:ilvl w:val="0"/>
          <w:numId w:val="21"/>
        </w:numPr>
        <w:suppressAutoHyphens w:val="0"/>
        <w:rPr>
          <w:rFonts w:ascii="StobiSerif Regular" w:hAnsi="StobiSerif Regular"/>
          <w:i/>
          <w:iCs/>
          <w:sz w:val="22"/>
          <w:szCs w:val="22"/>
        </w:rPr>
      </w:pPr>
      <w:r w:rsidRPr="003075AE">
        <w:rPr>
          <w:rFonts w:ascii="StobiSerif Regular" w:hAnsi="StobiSerif Regular" w:cs="Arial"/>
          <w:sz w:val="22"/>
          <w:szCs w:val="22"/>
        </w:rPr>
        <w:t xml:space="preserve"> </w:t>
      </w:r>
      <w:r w:rsidR="003831F8" w:rsidRPr="003075AE">
        <w:rPr>
          <w:rFonts w:ascii="StobiSerif Regular" w:hAnsi="StobiSerif Regular"/>
          <w:i/>
          <w:iCs/>
          <w:sz w:val="22"/>
          <w:szCs w:val="22"/>
        </w:rPr>
        <w:t xml:space="preserve">Д-р Љубиша Каранфиловски, претставник од Сојузот на синдикатите на </w:t>
      </w:r>
    </w:p>
    <w:p w:rsidR="00CA0FFE" w:rsidRPr="003075AE" w:rsidRDefault="003831F8" w:rsidP="003831F8">
      <w:pPr>
        <w:pStyle w:val="Heading2"/>
        <w:suppressAutoHyphens w:val="0"/>
        <w:autoSpaceDE w:val="0"/>
        <w:autoSpaceDN w:val="0"/>
        <w:adjustRightInd w:val="0"/>
        <w:spacing w:before="0" w:after="0"/>
        <w:ind w:left="360"/>
        <w:rPr>
          <w:rFonts w:ascii="StobiSerif Regular" w:eastAsia="@Arial Unicode MS" w:hAnsi="StobiSerif Regular"/>
          <w:b w:val="0"/>
          <w:sz w:val="22"/>
          <w:szCs w:val="22"/>
        </w:rPr>
      </w:pPr>
      <w:r w:rsidRPr="003075AE">
        <w:rPr>
          <w:rFonts w:ascii="StobiSerif Regular" w:hAnsi="StobiSerif Regular"/>
          <w:b w:val="0"/>
          <w:sz w:val="22"/>
          <w:szCs w:val="22"/>
        </w:rPr>
        <w:t xml:space="preserve">       Македонија – член</w:t>
      </w:r>
      <w:r w:rsidR="00CA0FFE" w:rsidRPr="003075AE">
        <w:rPr>
          <w:rFonts w:ascii="StobiSerif Regular" w:eastAsia="@Arial Unicode MS" w:hAnsi="StobiSerif Regular"/>
          <w:b w:val="0"/>
          <w:sz w:val="22"/>
          <w:szCs w:val="22"/>
        </w:rPr>
        <w:t>;</w:t>
      </w:r>
    </w:p>
    <w:p w:rsidR="00CA0FFE" w:rsidRPr="003075AE" w:rsidRDefault="00CA0FFE" w:rsidP="00305E62">
      <w:pPr>
        <w:numPr>
          <w:ilvl w:val="0"/>
          <w:numId w:val="24"/>
        </w:numPr>
        <w:suppressAutoHyphens w:val="0"/>
        <w:autoSpaceDE w:val="0"/>
        <w:autoSpaceDN w:val="0"/>
        <w:adjustRightInd w:val="0"/>
        <w:rPr>
          <w:rFonts w:ascii="StobiSerif Regular" w:eastAsia="@Arial Unicode MS" w:hAnsi="StobiSerif Regular"/>
          <w:i/>
          <w:sz w:val="22"/>
          <w:szCs w:val="22"/>
        </w:rPr>
      </w:pPr>
      <w:r w:rsidRPr="003075AE">
        <w:rPr>
          <w:rFonts w:ascii="StobiSerif Regular" w:hAnsi="StobiSerif Regular" w:cs="Arial"/>
          <w:i/>
          <w:sz w:val="22"/>
          <w:szCs w:val="22"/>
        </w:rPr>
        <w:t xml:space="preserve">Д-р Илбер Бесими, претставник од Лекарската, Фармацевтската и Стоматолошката комора на Македонија </w:t>
      </w:r>
      <w:r w:rsidRPr="003075AE">
        <w:rPr>
          <w:rFonts w:ascii="StobiSerif Regular" w:eastAsia="@Arial Unicode MS" w:hAnsi="StobiSerif Regular"/>
          <w:i/>
          <w:sz w:val="22"/>
          <w:szCs w:val="22"/>
        </w:rPr>
        <w:t>– член.</w:t>
      </w:r>
    </w:p>
    <w:p w:rsidR="00E800C2" w:rsidRPr="003075AE" w:rsidRDefault="00E800C2" w:rsidP="00305E62">
      <w:pPr>
        <w:autoSpaceDE w:val="0"/>
        <w:autoSpaceDN w:val="0"/>
        <w:adjustRightInd w:val="0"/>
        <w:rPr>
          <w:rFonts w:ascii="StobiSerif Regular" w:eastAsia="@Arial Unicode MS" w:hAnsi="StobiSerif Regular"/>
          <w:b/>
          <w:i/>
          <w:sz w:val="22"/>
          <w:szCs w:val="22"/>
        </w:rPr>
      </w:pPr>
    </w:p>
    <w:p w:rsidR="00E800C2" w:rsidRPr="003075AE" w:rsidRDefault="00E800C2" w:rsidP="00305E62">
      <w:pPr>
        <w:autoSpaceDE w:val="0"/>
        <w:autoSpaceDN w:val="0"/>
        <w:adjustRightInd w:val="0"/>
        <w:rPr>
          <w:rFonts w:ascii="StobiSerif Regular" w:eastAsia="@Arial Unicode MS" w:hAnsi="StobiSerif Regular"/>
          <w:b/>
          <w:i/>
          <w:sz w:val="22"/>
          <w:szCs w:val="22"/>
        </w:rPr>
      </w:pPr>
      <w:r w:rsidRPr="003075AE">
        <w:rPr>
          <w:rFonts w:ascii="StobiSerif Regular" w:eastAsia="@Arial Unicode MS" w:hAnsi="StobiSerif Regular"/>
          <w:b/>
          <w:i/>
          <w:sz w:val="22"/>
          <w:szCs w:val="22"/>
        </w:rPr>
        <w:t>Отсутни членови на Управниот одбор:</w:t>
      </w:r>
    </w:p>
    <w:p w:rsidR="00E800C2" w:rsidRPr="003075AE" w:rsidRDefault="003831F8" w:rsidP="003831F8">
      <w:pPr>
        <w:pStyle w:val="Heading2"/>
        <w:numPr>
          <w:ilvl w:val="0"/>
          <w:numId w:val="24"/>
        </w:numPr>
        <w:suppressAutoHyphens w:val="0"/>
        <w:spacing w:before="0" w:after="0"/>
        <w:rPr>
          <w:rFonts w:ascii="StobiSerif Regular" w:hAnsi="StobiSerif Regular"/>
          <w:b w:val="0"/>
          <w:bCs w:val="0"/>
          <w:sz w:val="22"/>
          <w:szCs w:val="22"/>
        </w:rPr>
      </w:pPr>
      <w:r w:rsidRPr="003075AE">
        <w:rPr>
          <w:rFonts w:ascii="StobiSerif Regular" w:hAnsi="StobiSerif Regular" w:cs="Arial"/>
          <w:b w:val="0"/>
          <w:sz w:val="22"/>
          <w:szCs w:val="22"/>
        </w:rPr>
        <w:t xml:space="preserve">Д-р Димитар Димитриевски, претставник на пензионерите во Република </w:t>
      </w:r>
      <w:r w:rsidRPr="003075AE">
        <w:rPr>
          <w:rFonts w:ascii="StobiSerif Regular" w:hAnsi="StobiSerif Regular"/>
          <w:b w:val="0"/>
          <w:bCs w:val="0"/>
          <w:sz w:val="22"/>
          <w:szCs w:val="22"/>
        </w:rPr>
        <w:t xml:space="preserve">Северна </w:t>
      </w:r>
      <w:r w:rsidRPr="003075AE">
        <w:rPr>
          <w:rFonts w:ascii="StobiSerif Regular" w:hAnsi="StobiSerif Regular" w:cs="Arial"/>
          <w:b w:val="0"/>
          <w:sz w:val="22"/>
          <w:szCs w:val="22"/>
        </w:rPr>
        <w:t xml:space="preserve">Македонија </w:t>
      </w:r>
      <w:r w:rsidRPr="003075AE">
        <w:rPr>
          <w:rFonts w:ascii="StobiSerif Regular" w:eastAsia="@Arial Unicode MS" w:hAnsi="StobiSerif Regular"/>
          <w:b w:val="0"/>
          <w:sz w:val="22"/>
          <w:szCs w:val="22"/>
        </w:rPr>
        <w:t>– член</w:t>
      </w:r>
      <w:r w:rsidR="00E800C2" w:rsidRPr="003075AE">
        <w:rPr>
          <w:rFonts w:ascii="StobiSerif Regular" w:hAnsi="StobiSerif Regular"/>
          <w:b w:val="0"/>
          <w:bCs w:val="0"/>
          <w:sz w:val="22"/>
          <w:szCs w:val="22"/>
        </w:rPr>
        <w:t>.</w:t>
      </w:r>
    </w:p>
    <w:p w:rsidR="00CA0FFE" w:rsidRPr="003075AE" w:rsidRDefault="00CA0FFE" w:rsidP="00305E62">
      <w:pPr>
        <w:autoSpaceDE w:val="0"/>
        <w:autoSpaceDN w:val="0"/>
        <w:adjustRightInd w:val="0"/>
        <w:rPr>
          <w:rFonts w:ascii="StobiSerif Regular" w:eastAsia="@Arial Unicode MS" w:hAnsi="StobiSerif Regular"/>
          <w:b/>
          <w:i/>
          <w:sz w:val="22"/>
          <w:szCs w:val="22"/>
        </w:rPr>
      </w:pPr>
    </w:p>
    <w:p w:rsidR="00CA0FFE" w:rsidRPr="003075AE" w:rsidRDefault="00CA0FFE" w:rsidP="00305E62">
      <w:pPr>
        <w:autoSpaceDE w:val="0"/>
        <w:autoSpaceDN w:val="0"/>
        <w:adjustRightInd w:val="0"/>
        <w:rPr>
          <w:rFonts w:ascii="StobiSerif Regular" w:eastAsia="@Arial Unicode MS" w:hAnsi="StobiSerif Regular"/>
          <w:b/>
          <w:i/>
          <w:sz w:val="22"/>
          <w:szCs w:val="22"/>
        </w:rPr>
      </w:pPr>
      <w:r w:rsidRPr="003075AE">
        <w:rPr>
          <w:rFonts w:ascii="StobiSerif Regular" w:eastAsia="@Arial Unicode MS" w:hAnsi="StobiSerif Regular"/>
          <w:b/>
          <w:i/>
          <w:sz w:val="22"/>
          <w:szCs w:val="22"/>
        </w:rPr>
        <w:t>Присутни од ФЗО</w:t>
      </w:r>
      <w:r w:rsidR="00E800C2" w:rsidRPr="003075AE">
        <w:rPr>
          <w:rFonts w:ascii="StobiSerif Regular" w:eastAsia="@Arial Unicode MS" w:hAnsi="StobiSerif Regular"/>
          <w:b/>
          <w:i/>
          <w:sz w:val="22"/>
          <w:szCs w:val="22"/>
        </w:rPr>
        <w:t>Р</w:t>
      </w:r>
      <w:r w:rsidRPr="003075AE">
        <w:rPr>
          <w:rFonts w:ascii="StobiSerif Regular" w:eastAsia="@Arial Unicode MS" w:hAnsi="StobiSerif Regular"/>
          <w:b/>
          <w:i/>
          <w:sz w:val="22"/>
          <w:szCs w:val="22"/>
        </w:rPr>
        <w:t>СМ:</w:t>
      </w:r>
    </w:p>
    <w:p w:rsidR="00CA0FFE" w:rsidRPr="003075AE" w:rsidRDefault="00CA0FFE" w:rsidP="00305E62">
      <w:pPr>
        <w:numPr>
          <w:ilvl w:val="0"/>
          <w:numId w:val="22"/>
        </w:numPr>
        <w:suppressAutoHyphens w:val="0"/>
        <w:autoSpaceDE w:val="0"/>
        <w:autoSpaceDN w:val="0"/>
        <w:adjustRightInd w:val="0"/>
        <w:rPr>
          <w:rFonts w:ascii="StobiSerif Regular" w:hAnsi="StobiSerif Regular"/>
          <w:i/>
          <w:sz w:val="22"/>
          <w:szCs w:val="22"/>
        </w:rPr>
      </w:pPr>
      <w:r w:rsidRPr="003075AE">
        <w:rPr>
          <w:rFonts w:ascii="StobiSerif Regular" w:eastAsia="@Arial Unicode MS" w:hAnsi="StobiSerif Regular"/>
          <w:i/>
          <w:sz w:val="22"/>
          <w:szCs w:val="22"/>
        </w:rPr>
        <w:t>Орхан Рамадани, директор на ФЗО</w:t>
      </w:r>
      <w:r w:rsidR="005F5E06" w:rsidRPr="003075AE">
        <w:rPr>
          <w:rFonts w:ascii="StobiSerif Regular" w:eastAsia="@Arial Unicode MS" w:hAnsi="StobiSerif Regular"/>
          <w:i/>
          <w:sz w:val="22"/>
          <w:szCs w:val="22"/>
        </w:rPr>
        <w:t>Р</w:t>
      </w:r>
      <w:r w:rsidRPr="003075AE">
        <w:rPr>
          <w:rFonts w:ascii="StobiSerif Regular" w:eastAsia="@Arial Unicode MS" w:hAnsi="StobiSerif Regular"/>
          <w:i/>
          <w:sz w:val="22"/>
          <w:szCs w:val="22"/>
        </w:rPr>
        <w:t>СМ</w:t>
      </w:r>
      <w:r w:rsidR="003075AE" w:rsidRPr="003075AE">
        <w:rPr>
          <w:rFonts w:ascii="StobiSerif Regular" w:eastAsia="@Arial Unicode MS" w:hAnsi="StobiSerif Regular"/>
          <w:i/>
          <w:sz w:val="22"/>
          <w:szCs w:val="22"/>
        </w:rPr>
        <w:t xml:space="preserve"> (делумно присутен)</w:t>
      </w:r>
      <w:r w:rsidRPr="003075AE">
        <w:rPr>
          <w:rFonts w:ascii="StobiSerif Regular" w:eastAsia="@Arial Unicode MS" w:hAnsi="StobiSerif Regular"/>
          <w:i/>
          <w:sz w:val="22"/>
          <w:szCs w:val="22"/>
        </w:rPr>
        <w:t>;</w:t>
      </w:r>
    </w:p>
    <w:p w:rsidR="00CA0FFE" w:rsidRPr="003075AE" w:rsidRDefault="00CA0FFE" w:rsidP="00305E62">
      <w:pPr>
        <w:numPr>
          <w:ilvl w:val="0"/>
          <w:numId w:val="22"/>
        </w:numPr>
        <w:suppressAutoHyphens w:val="0"/>
        <w:autoSpaceDE w:val="0"/>
        <w:autoSpaceDN w:val="0"/>
        <w:adjustRightInd w:val="0"/>
        <w:rPr>
          <w:rFonts w:ascii="StobiSerif Regular" w:hAnsi="StobiSerif Regular"/>
          <w:i/>
          <w:sz w:val="22"/>
          <w:szCs w:val="22"/>
        </w:rPr>
      </w:pPr>
      <w:r w:rsidRPr="003075AE">
        <w:rPr>
          <w:rFonts w:ascii="StobiSerif Regular" w:eastAsia="@Arial Unicode MS" w:hAnsi="StobiSerif Regular"/>
          <w:i/>
          <w:sz w:val="22"/>
          <w:szCs w:val="22"/>
        </w:rPr>
        <w:t>Данаил Дончев, директор на ФЗО</w:t>
      </w:r>
      <w:r w:rsidR="005F5E06" w:rsidRPr="003075AE">
        <w:rPr>
          <w:rFonts w:ascii="StobiSerif Regular" w:eastAsia="@Arial Unicode MS" w:hAnsi="StobiSerif Regular"/>
          <w:i/>
          <w:sz w:val="22"/>
          <w:szCs w:val="22"/>
        </w:rPr>
        <w:t>Р</w:t>
      </w:r>
      <w:r w:rsidRPr="003075AE">
        <w:rPr>
          <w:rFonts w:ascii="StobiSerif Regular" w:eastAsia="@Arial Unicode MS" w:hAnsi="StobiSerif Regular"/>
          <w:i/>
          <w:sz w:val="22"/>
          <w:szCs w:val="22"/>
        </w:rPr>
        <w:t>СМ</w:t>
      </w:r>
      <w:r w:rsidR="003075AE" w:rsidRPr="003075AE">
        <w:rPr>
          <w:rFonts w:ascii="StobiSerif Regular" w:eastAsia="@Arial Unicode MS" w:hAnsi="StobiSerif Regular"/>
          <w:i/>
          <w:sz w:val="22"/>
          <w:szCs w:val="22"/>
        </w:rPr>
        <w:t xml:space="preserve"> (делумно присутен)</w:t>
      </w:r>
      <w:r w:rsidRPr="003075AE">
        <w:rPr>
          <w:rFonts w:ascii="StobiSerif Regular" w:eastAsia="@Arial Unicode MS" w:hAnsi="StobiSerif Regular"/>
          <w:i/>
          <w:sz w:val="22"/>
          <w:szCs w:val="22"/>
        </w:rPr>
        <w:t>;</w:t>
      </w:r>
    </w:p>
    <w:p w:rsidR="00CA0FFE" w:rsidRPr="003075AE" w:rsidRDefault="003075AE" w:rsidP="00305E62">
      <w:pPr>
        <w:numPr>
          <w:ilvl w:val="0"/>
          <w:numId w:val="22"/>
        </w:numPr>
        <w:suppressAutoHyphens w:val="0"/>
        <w:autoSpaceDE w:val="0"/>
        <w:autoSpaceDN w:val="0"/>
        <w:adjustRightInd w:val="0"/>
        <w:rPr>
          <w:rFonts w:ascii="StobiSerif Regular" w:hAnsi="StobiSerif Regular"/>
          <w:i/>
          <w:sz w:val="22"/>
          <w:szCs w:val="22"/>
        </w:rPr>
      </w:pPr>
      <w:r w:rsidRPr="003075AE">
        <w:rPr>
          <w:rFonts w:ascii="StobiSerif Regular" w:eastAsia="@Arial Unicode MS" w:hAnsi="StobiSerif Regular"/>
          <w:i/>
          <w:sz w:val="22"/>
          <w:szCs w:val="22"/>
        </w:rPr>
        <w:t>Вера Митровска, раководител на одделението за внатрешна контрола (делумно присутна)</w:t>
      </w:r>
      <w:r w:rsidR="00CA0FFE" w:rsidRPr="003075AE">
        <w:rPr>
          <w:rFonts w:ascii="StobiSerif Regular" w:eastAsia="@Arial Unicode MS" w:hAnsi="StobiSerif Regular"/>
          <w:i/>
          <w:sz w:val="22"/>
          <w:szCs w:val="22"/>
        </w:rPr>
        <w:t>;</w:t>
      </w:r>
    </w:p>
    <w:p w:rsidR="00CA0FFE" w:rsidRPr="00AC13BE" w:rsidRDefault="00CA0FFE" w:rsidP="00305E62">
      <w:pPr>
        <w:numPr>
          <w:ilvl w:val="0"/>
          <w:numId w:val="22"/>
        </w:numPr>
        <w:suppressAutoHyphens w:val="0"/>
        <w:autoSpaceDE w:val="0"/>
        <w:autoSpaceDN w:val="0"/>
        <w:adjustRightInd w:val="0"/>
        <w:rPr>
          <w:rFonts w:ascii="StobiSerif Regular" w:hAnsi="StobiSerif Regular"/>
          <w:i/>
          <w:sz w:val="22"/>
          <w:szCs w:val="22"/>
        </w:rPr>
      </w:pPr>
      <w:r w:rsidRPr="00AC13BE">
        <w:rPr>
          <w:rFonts w:ascii="StobiSerif Regular" w:eastAsia="@Arial Unicode MS" w:hAnsi="StobiSerif Regular"/>
          <w:i/>
          <w:sz w:val="22"/>
          <w:szCs w:val="22"/>
        </w:rPr>
        <w:t>Христо Трповски, раководител на одделението за регрес и судски постапки, во својство на записничар.</w:t>
      </w:r>
    </w:p>
    <w:p w:rsidR="00CA0FFE" w:rsidRPr="00AC13BE" w:rsidRDefault="00CA0FFE" w:rsidP="00305E62">
      <w:pPr>
        <w:rPr>
          <w:rFonts w:ascii="StobiSerif Regular" w:eastAsia="@Arial Unicode MS" w:hAnsi="StobiSerif Regular"/>
          <w:i/>
          <w:sz w:val="22"/>
          <w:szCs w:val="22"/>
        </w:rPr>
      </w:pPr>
    </w:p>
    <w:p w:rsidR="00CA0FFE" w:rsidRPr="00AC13BE" w:rsidRDefault="00CA0FFE" w:rsidP="00305E62">
      <w:pPr>
        <w:rPr>
          <w:rFonts w:ascii="StobiSerif Regular" w:eastAsia="@Arial Unicode MS" w:hAnsi="StobiSerif Regular"/>
          <w:i/>
          <w:sz w:val="22"/>
          <w:szCs w:val="22"/>
        </w:rPr>
      </w:pPr>
      <w:r w:rsidRPr="00AC13BE">
        <w:rPr>
          <w:rFonts w:ascii="StobiSerif Regular" w:eastAsia="@Arial Unicode MS" w:hAnsi="StobiSerif Regular"/>
          <w:i/>
          <w:sz w:val="22"/>
          <w:szCs w:val="22"/>
        </w:rPr>
        <w:t xml:space="preserve">Претседателот </w:t>
      </w:r>
      <w:r w:rsidR="00564130" w:rsidRPr="00AC13BE">
        <w:rPr>
          <w:rFonts w:ascii="StobiSerif Regular" w:eastAsia="@Arial Unicode MS" w:hAnsi="StobiSerif Regular"/>
          <w:i/>
          <w:sz w:val="22"/>
          <w:szCs w:val="22"/>
        </w:rPr>
        <w:t xml:space="preserve">Ридван Асани </w:t>
      </w:r>
      <w:r w:rsidRPr="00AC13BE">
        <w:rPr>
          <w:rFonts w:ascii="StobiSerif Regular" w:eastAsia="@Arial Unicode MS" w:hAnsi="StobiSerif Regular"/>
          <w:i/>
          <w:sz w:val="22"/>
          <w:szCs w:val="22"/>
        </w:rPr>
        <w:t xml:space="preserve">ја отвори и водеше седницата. На почетокот утврди дека се присутни </w:t>
      </w:r>
      <w:r w:rsidR="00AC13BE" w:rsidRPr="00AC13BE">
        <w:rPr>
          <w:rFonts w:ascii="StobiSerif Regular" w:eastAsia="@Arial Unicode MS" w:hAnsi="StobiSerif Regular"/>
          <w:i/>
          <w:sz w:val="22"/>
          <w:szCs w:val="22"/>
        </w:rPr>
        <w:t>шест</w:t>
      </w:r>
      <w:r w:rsidRPr="00AC13BE">
        <w:rPr>
          <w:rFonts w:ascii="StobiSerif Regular" w:eastAsia="@Arial Unicode MS" w:hAnsi="StobiSerif Regular"/>
          <w:i/>
          <w:sz w:val="22"/>
          <w:szCs w:val="22"/>
        </w:rPr>
        <w:t xml:space="preserve"> членови на Управниот одбор со што</w:t>
      </w:r>
      <w:r w:rsidRPr="00AC13BE">
        <w:rPr>
          <w:rFonts w:ascii="StobiSerif Regular" w:hAnsi="StobiSerif Regular" w:cs="Arial"/>
          <w:i/>
          <w:sz w:val="22"/>
          <w:szCs w:val="22"/>
        </w:rPr>
        <w:t xml:space="preserve"> условите за полноважно работење и одлучување се исполнети. Потоа </w:t>
      </w:r>
      <w:r w:rsidRPr="00AC13BE">
        <w:rPr>
          <w:rFonts w:ascii="StobiSerif Regular" w:eastAsia="@Arial Unicode MS" w:hAnsi="StobiSerif Regular"/>
          <w:i/>
          <w:sz w:val="22"/>
          <w:szCs w:val="22"/>
        </w:rPr>
        <w:t xml:space="preserve">го прочита претходно доставениот </w:t>
      </w:r>
    </w:p>
    <w:p w:rsidR="0097441D" w:rsidRPr="00AC13BE" w:rsidRDefault="0097441D" w:rsidP="00305E62">
      <w:pPr>
        <w:pStyle w:val="BodyText2"/>
        <w:spacing w:after="0" w:line="240" w:lineRule="auto"/>
        <w:jc w:val="center"/>
        <w:rPr>
          <w:rFonts w:ascii="StobiSerif Regular" w:eastAsia="@Arial Unicode MS" w:hAnsi="StobiSerif Regular"/>
          <w:b/>
          <w:sz w:val="22"/>
          <w:szCs w:val="22"/>
          <w:lang w:val="en-US"/>
        </w:rPr>
      </w:pPr>
    </w:p>
    <w:p w:rsidR="00CA0FFE" w:rsidRPr="00AC13BE" w:rsidRDefault="00CA0FFE" w:rsidP="00305E62">
      <w:pPr>
        <w:pStyle w:val="BodyText2"/>
        <w:spacing w:after="0" w:line="240" w:lineRule="auto"/>
        <w:jc w:val="center"/>
        <w:rPr>
          <w:rFonts w:ascii="StobiSerif Regular" w:eastAsia="@Arial Unicode MS" w:hAnsi="StobiSerif Regular"/>
          <w:b/>
          <w:i/>
          <w:sz w:val="22"/>
          <w:szCs w:val="22"/>
        </w:rPr>
      </w:pPr>
      <w:r w:rsidRPr="00AC13BE">
        <w:rPr>
          <w:rFonts w:ascii="StobiSerif Regular" w:eastAsia="@Arial Unicode MS" w:hAnsi="StobiSerif Regular"/>
          <w:b/>
          <w:i/>
          <w:sz w:val="22"/>
          <w:szCs w:val="22"/>
        </w:rPr>
        <w:t>П Р Е Д Л О Г - Д Н Е В Е Н  Р Е Д</w:t>
      </w:r>
    </w:p>
    <w:p w:rsidR="005F5E06" w:rsidRPr="00AC13BE" w:rsidRDefault="005F5E06" w:rsidP="00305E62">
      <w:pPr>
        <w:pStyle w:val="BodyText2"/>
        <w:spacing w:after="0" w:line="240" w:lineRule="auto"/>
        <w:jc w:val="center"/>
        <w:rPr>
          <w:rFonts w:ascii="StobiSerif Regular" w:eastAsia="@Arial Unicode MS" w:hAnsi="StobiSerif Regular"/>
          <w:b/>
          <w:i/>
          <w:sz w:val="22"/>
          <w:szCs w:val="22"/>
        </w:rPr>
      </w:pPr>
    </w:p>
    <w:p w:rsidR="00946A91" w:rsidRPr="00946A91" w:rsidRDefault="00946A91" w:rsidP="00946A91">
      <w:pPr>
        <w:pStyle w:val="ListParagraph"/>
        <w:numPr>
          <w:ilvl w:val="0"/>
          <w:numId w:val="42"/>
        </w:numPr>
        <w:spacing w:after="0" w:line="240" w:lineRule="auto"/>
        <w:ind w:left="450" w:right="26" w:hanging="270"/>
        <w:rPr>
          <w:rFonts w:ascii="StobiSerif Regular" w:hAnsi="StobiSerif Regular" w:cs="Arial"/>
          <w:i/>
          <w:lang w:val="ru-RU"/>
        </w:rPr>
      </w:pPr>
      <w:r w:rsidRPr="00AC13BE">
        <w:rPr>
          <w:rFonts w:ascii="StobiSerif Regular" w:hAnsi="StobiSerif Regular" w:cs="Arial"/>
          <w:i/>
        </w:rPr>
        <w:t xml:space="preserve">Разгледување на листата на пријавени кандидати на </w:t>
      </w:r>
      <w:r w:rsidRPr="00946A91">
        <w:rPr>
          <w:rFonts w:ascii="StobiSerif Regular" w:hAnsi="StobiSerif Regular" w:cs="Arial"/>
          <w:i/>
        </w:rPr>
        <w:t>конкурсот за  именување на директор на Фондот за здравствено осигурување на Република Северна Македонија;</w:t>
      </w:r>
      <w:r w:rsidRPr="00946A91">
        <w:rPr>
          <w:rFonts w:ascii="StobiSerif Regular" w:hAnsi="StobiSerif Regular" w:cs="Arial"/>
          <w:i/>
          <w:lang w:val="ru-RU"/>
        </w:rPr>
        <w:t xml:space="preserve"> </w:t>
      </w:r>
    </w:p>
    <w:p w:rsidR="00946A91" w:rsidRPr="00946A91" w:rsidRDefault="00946A91" w:rsidP="00946A91">
      <w:pPr>
        <w:pStyle w:val="ListParagraph"/>
        <w:numPr>
          <w:ilvl w:val="0"/>
          <w:numId w:val="42"/>
        </w:numPr>
        <w:spacing w:after="0" w:line="240" w:lineRule="auto"/>
        <w:ind w:left="450" w:right="26" w:hanging="270"/>
        <w:rPr>
          <w:rFonts w:ascii="StobiSerif Regular" w:hAnsi="StobiSerif Regular" w:cs="Arial"/>
          <w:i/>
          <w:lang w:val="ru-RU"/>
        </w:rPr>
      </w:pPr>
      <w:r w:rsidRPr="00946A91">
        <w:rPr>
          <w:rFonts w:ascii="StobiSerif Regular" w:hAnsi="StobiSerif Regular" w:cs="Arial"/>
          <w:i/>
          <w:lang w:val="ru-RU"/>
        </w:rPr>
        <w:lastRenderedPageBreak/>
        <w:t xml:space="preserve">Предлог за донесување Правилник </w:t>
      </w:r>
      <w:r w:rsidRPr="00946A91">
        <w:rPr>
          <w:rFonts w:ascii="StobiSerif Regular" w:hAnsi="StobiSerif Regular" w:cs="Arial"/>
          <w:i/>
        </w:rPr>
        <w:t xml:space="preserve">за </w:t>
      </w:r>
      <w:r w:rsidRPr="00946A91">
        <w:rPr>
          <w:rFonts w:ascii="StobiSerif Regular" w:hAnsi="StobiSerif Regular" w:cs="Arial"/>
          <w:i/>
          <w:lang w:val="ru-RU"/>
        </w:rPr>
        <w:t>изменување и дополнување на Правилникот за индикациите за остварување на право на ортопедски и други помагала;</w:t>
      </w:r>
    </w:p>
    <w:p w:rsidR="00946A91" w:rsidRPr="00946A91" w:rsidRDefault="00946A91" w:rsidP="00946A91">
      <w:pPr>
        <w:pStyle w:val="ListParagraph"/>
        <w:numPr>
          <w:ilvl w:val="0"/>
          <w:numId w:val="42"/>
        </w:numPr>
        <w:spacing w:after="0" w:line="240" w:lineRule="auto"/>
        <w:ind w:left="450" w:right="26" w:hanging="270"/>
        <w:rPr>
          <w:rFonts w:ascii="StobiSerif Regular" w:hAnsi="StobiSerif Regular" w:cs="Arial"/>
          <w:i/>
          <w:lang w:val="ru-RU"/>
        </w:rPr>
      </w:pPr>
      <w:r w:rsidRPr="00946A91">
        <w:rPr>
          <w:rFonts w:ascii="StobiSerif Regular" w:hAnsi="StobiSerif Regular" w:cs="Arial"/>
          <w:i/>
          <w:lang w:val="ru-RU"/>
        </w:rPr>
        <w:t xml:space="preserve">Предлог за донесување Одлука за дополнување на Одлуката за утврдување на референтни цени на ортопедски и други помагала за кои осигурените лица можат да остварат право на товар на </w:t>
      </w:r>
      <w:r w:rsidRPr="00946A91">
        <w:rPr>
          <w:rFonts w:ascii="StobiSerif Regular" w:hAnsi="StobiSerif Regular" w:cs="Arial"/>
          <w:i/>
        </w:rPr>
        <w:t>Фондот за здравствено осигурување на Македонија;</w:t>
      </w:r>
    </w:p>
    <w:p w:rsidR="00946A91" w:rsidRPr="00AC13BE" w:rsidRDefault="00946A91" w:rsidP="00946A91">
      <w:pPr>
        <w:pStyle w:val="ListParagraph"/>
        <w:numPr>
          <w:ilvl w:val="0"/>
          <w:numId w:val="42"/>
        </w:numPr>
        <w:spacing w:after="0" w:line="240" w:lineRule="auto"/>
        <w:ind w:left="450" w:right="26" w:hanging="270"/>
        <w:rPr>
          <w:rFonts w:ascii="StobiSerif Regular" w:hAnsi="StobiSerif Regular" w:cs="Arial"/>
          <w:i/>
          <w:lang w:val="ru-RU"/>
        </w:rPr>
      </w:pPr>
      <w:r w:rsidRPr="00946A91">
        <w:rPr>
          <w:rFonts w:ascii="StobiSerif Regular" w:hAnsi="StobiSerif Regular"/>
          <w:i/>
          <w:iCs/>
        </w:rPr>
        <w:t xml:space="preserve">Предлог за изменување на договорни надоместоци за 2019 година на здравствени установи за обезбедени услуги од областа на специјалистичко - </w:t>
      </w:r>
      <w:r w:rsidRPr="00AC13BE">
        <w:rPr>
          <w:rFonts w:ascii="StobiSerif Regular" w:hAnsi="StobiSerif Regular"/>
          <w:i/>
          <w:iCs/>
        </w:rPr>
        <w:t>консултативната стоматолошка здравствена заштита од дејностите орална хирургија, ортодонција и протетика за 2019 година;</w:t>
      </w:r>
    </w:p>
    <w:p w:rsidR="00946A91" w:rsidRPr="00AC13BE" w:rsidRDefault="00946A91" w:rsidP="00946A91">
      <w:pPr>
        <w:pStyle w:val="ListParagraph"/>
        <w:numPr>
          <w:ilvl w:val="0"/>
          <w:numId w:val="42"/>
        </w:numPr>
        <w:suppressAutoHyphens w:val="0"/>
        <w:spacing w:after="0" w:line="240" w:lineRule="auto"/>
        <w:ind w:left="450" w:right="26" w:hanging="270"/>
        <w:contextualSpacing w:val="0"/>
        <w:rPr>
          <w:rFonts w:ascii="StobiSerif Regular" w:hAnsi="StobiSerif Regular"/>
          <w:i/>
        </w:rPr>
      </w:pPr>
      <w:r w:rsidRPr="00AC13BE">
        <w:rPr>
          <w:rFonts w:ascii="StobiSerif Regular" w:hAnsi="StobiSerif Regular"/>
          <w:i/>
          <w:lang w:eastAsia="mk-MK"/>
        </w:rPr>
        <w:t>Разно.</w:t>
      </w:r>
    </w:p>
    <w:p w:rsidR="00CA0FFE" w:rsidRPr="00AC13BE" w:rsidRDefault="00CA0FFE" w:rsidP="00305E62">
      <w:pPr>
        <w:pStyle w:val="ListParagraph"/>
        <w:spacing w:after="0" w:line="240" w:lineRule="auto"/>
        <w:ind w:left="0"/>
        <w:rPr>
          <w:rFonts w:ascii="StobiSerif Regular" w:hAnsi="StobiSerif Regular" w:cs="Arial"/>
          <w:i/>
        </w:rPr>
      </w:pPr>
    </w:p>
    <w:p w:rsidR="00CA0FFE" w:rsidRPr="00AC13BE" w:rsidRDefault="00AC13BE" w:rsidP="00305E62">
      <w:pPr>
        <w:pStyle w:val="ListParagraph"/>
        <w:spacing w:after="0" w:line="240" w:lineRule="auto"/>
        <w:ind w:left="0"/>
        <w:rPr>
          <w:rFonts w:ascii="StobiSerif Regular" w:hAnsi="StobiSerif Regular" w:cs="Arial"/>
          <w:i/>
        </w:rPr>
      </w:pPr>
      <w:r w:rsidRPr="00AC13BE">
        <w:rPr>
          <w:rFonts w:ascii="StobiSerif Regular" w:hAnsi="StobiSerif Regular" w:cs="Arial"/>
          <w:i/>
        </w:rPr>
        <w:t>Претседателот</w:t>
      </w:r>
      <w:r w:rsidR="00D269E9" w:rsidRPr="00AC13BE">
        <w:rPr>
          <w:rFonts w:ascii="StobiSerif Regular" w:hAnsi="StobiSerif Regular" w:cs="Arial"/>
          <w:i/>
        </w:rPr>
        <w:t xml:space="preserve"> праша дали има други предлози за вклучување во дневниот ред на седницата, по што бидејќи предлози не беа дадени,</w:t>
      </w:r>
      <w:r w:rsidR="00564130" w:rsidRPr="00AC13BE">
        <w:rPr>
          <w:rFonts w:ascii="StobiSerif Regular" w:hAnsi="StobiSerif Regular" w:cs="Arial"/>
          <w:i/>
        </w:rPr>
        <w:t xml:space="preserve"> Управниот одбор </w:t>
      </w:r>
      <w:r w:rsidR="00D269E9" w:rsidRPr="00AC13BE">
        <w:rPr>
          <w:rFonts w:ascii="StobiSerif Regular" w:hAnsi="StobiSerif Regular" w:cs="Arial"/>
          <w:i/>
        </w:rPr>
        <w:t>го</w:t>
      </w:r>
      <w:r w:rsidR="00CA0FFE" w:rsidRPr="00AC13BE">
        <w:rPr>
          <w:rFonts w:ascii="StobiSerif Regular" w:hAnsi="StobiSerif Regular" w:cs="Arial"/>
          <w:i/>
        </w:rPr>
        <w:t xml:space="preserve"> усвои следниот  </w:t>
      </w:r>
    </w:p>
    <w:p w:rsidR="00CA0FFE" w:rsidRPr="00AC13BE" w:rsidRDefault="00CA0FFE" w:rsidP="00305E62">
      <w:pPr>
        <w:pStyle w:val="ListParagraph"/>
        <w:spacing w:after="0" w:line="240" w:lineRule="auto"/>
        <w:ind w:left="0"/>
        <w:rPr>
          <w:rFonts w:ascii="StobiSerif Regular" w:hAnsi="StobiSerif Regular" w:cs="Arial"/>
          <w:i/>
        </w:rPr>
      </w:pPr>
    </w:p>
    <w:p w:rsidR="00CA0FFE" w:rsidRPr="00AC13BE" w:rsidRDefault="00CA0FFE" w:rsidP="00305E62">
      <w:pPr>
        <w:autoSpaceDE w:val="0"/>
        <w:autoSpaceDN w:val="0"/>
        <w:adjustRightInd w:val="0"/>
        <w:jc w:val="center"/>
        <w:rPr>
          <w:rFonts w:ascii="StobiSerif Regular" w:eastAsia="@Arial Unicode MS" w:hAnsi="StobiSerif Regular"/>
          <w:b/>
          <w:i/>
          <w:sz w:val="22"/>
          <w:szCs w:val="22"/>
        </w:rPr>
      </w:pPr>
      <w:r w:rsidRPr="00AC13BE">
        <w:rPr>
          <w:rFonts w:ascii="StobiSerif Regular" w:eastAsia="@Arial Unicode MS" w:hAnsi="StobiSerif Regular"/>
          <w:b/>
          <w:i/>
          <w:sz w:val="22"/>
          <w:szCs w:val="22"/>
        </w:rPr>
        <w:t>Д Н Е В Е Н  Р Е Д</w:t>
      </w:r>
    </w:p>
    <w:p w:rsidR="00CA0FFE" w:rsidRPr="00AC13BE" w:rsidRDefault="00CA0FFE" w:rsidP="00305E62">
      <w:pPr>
        <w:ind w:left="720"/>
        <w:rPr>
          <w:rFonts w:ascii="StobiSerif Regular" w:hAnsi="StobiSerif Regular"/>
          <w:i/>
          <w:sz w:val="22"/>
          <w:szCs w:val="22"/>
        </w:rPr>
      </w:pPr>
    </w:p>
    <w:p w:rsidR="00946A91" w:rsidRPr="00AC13BE" w:rsidRDefault="00946A91" w:rsidP="00946A91">
      <w:pPr>
        <w:pStyle w:val="ListParagraph"/>
        <w:numPr>
          <w:ilvl w:val="0"/>
          <w:numId w:val="39"/>
        </w:numPr>
        <w:spacing w:after="0" w:line="240" w:lineRule="auto"/>
        <w:ind w:right="26"/>
        <w:rPr>
          <w:rFonts w:ascii="StobiSerif Regular" w:hAnsi="StobiSerif Regular" w:cs="Arial"/>
          <w:i/>
          <w:lang w:val="ru-RU"/>
        </w:rPr>
      </w:pPr>
      <w:r w:rsidRPr="00AC13BE">
        <w:rPr>
          <w:rFonts w:ascii="StobiSerif Regular" w:hAnsi="StobiSerif Regular" w:cs="Arial"/>
          <w:i/>
        </w:rPr>
        <w:t>Разгледување на листата на пријавени кандидати на конкурсот за  именување на директор на Фондот за здравствено осигурување на Република Северна Македонија;</w:t>
      </w:r>
      <w:r w:rsidRPr="00AC13BE">
        <w:rPr>
          <w:rFonts w:ascii="StobiSerif Regular" w:hAnsi="StobiSerif Regular" w:cs="Arial"/>
          <w:i/>
          <w:lang w:val="ru-RU"/>
        </w:rPr>
        <w:t xml:space="preserve"> </w:t>
      </w:r>
    </w:p>
    <w:p w:rsidR="00946A91" w:rsidRPr="00946A91" w:rsidRDefault="00946A91" w:rsidP="00946A91">
      <w:pPr>
        <w:pStyle w:val="ListParagraph"/>
        <w:numPr>
          <w:ilvl w:val="0"/>
          <w:numId w:val="39"/>
        </w:numPr>
        <w:spacing w:after="0" w:line="240" w:lineRule="auto"/>
        <w:ind w:right="26"/>
        <w:rPr>
          <w:rFonts w:ascii="StobiSerif Regular" w:hAnsi="StobiSerif Regular" w:cs="Arial"/>
          <w:i/>
          <w:lang w:val="ru-RU"/>
        </w:rPr>
      </w:pPr>
      <w:r w:rsidRPr="00AC13BE">
        <w:rPr>
          <w:rFonts w:ascii="StobiSerif Regular" w:hAnsi="StobiSerif Regular" w:cs="Arial"/>
          <w:i/>
          <w:lang w:val="ru-RU"/>
        </w:rPr>
        <w:t xml:space="preserve">Предлог за донесување Правилник </w:t>
      </w:r>
      <w:r w:rsidRPr="00AC13BE">
        <w:rPr>
          <w:rFonts w:ascii="StobiSerif Regular" w:hAnsi="StobiSerif Regular" w:cs="Arial"/>
          <w:i/>
        </w:rPr>
        <w:t xml:space="preserve">за </w:t>
      </w:r>
      <w:r w:rsidRPr="00946A91">
        <w:rPr>
          <w:rFonts w:ascii="StobiSerif Regular" w:hAnsi="StobiSerif Regular" w:cs="Arial"/>
          <w:i/>
          <w:lang w:val="ru-RU"/>
        </w:rPr>
        <w:t>изменување и дополнување на Правилникот за индикациите за остварување на право на ортопедски и други помагала;</w:t>
      </w:r>
    </w:p>
    <w:p w:rsidR="00946A91" w:rsidRPr="00946A91" w:rsidRDefault="00946A91" w:rsidP="00946A91">
      <w:pPr>
        <w:pStyle w:val="ListParagraph"/>
        <w:numPr>
          <w:ilvl w:val="0"/>
          <w:numId w:val="39"/>
        </w:numPr>
        <w:spacing w:after="0" w:line="240" w:lineRule="auto"/>
        <w:ind w:right="26"/>
        <w:rPr>
          <w:rFonts w:ascii="StobiSerif Regular" w:hAnsi="StobiSerif Regular" w:cs="Arial"/>
          <w:i/>
          <w:lang w:val="ru-RU"/>
        </w:rPr>
      </w:pPr>
      <w:r w:rsidRPr="00946A91">
        <w:rPr>
          <w:rFonts w:ascii="StobiSerif Regular" w:hAnsi="StobiSerif Regular" w:cs="Arial"/>
          <w:i/>
          <w:lang w:val="ru-RU"/>
        </w:rPr>
        <w:t xml:space="preserve">Предлог за донесување Одлука за дополнување на Одлуката за утврдување на референтни цени на ортопедски и други помагала за кои осигурените лица можат да остварат право на товар на </w:t>
      </w:r>
      <w:r w:rsidRPr="00946A91">
        <w:rPr>
          <w:rFonts w:ascii="StobiSerif Regular" w:hAnsi="StobiSerif Regular" w:cs="Arial"/>
          <w:i/>
        </w:rPr>
        <w:t>Фондот за здравствено осигурување на Македонија;</w:t>
      </w:r>
    </w:p>
    <w:p w:rsidR="00946A91" w:rsidRPr="00946A91" w:rsidRDefault="00946A91" w:rsidP="00946A91">
      <w:pPr>
        <w:pStyle w:val="ListParagraph"/>
        <w:numPr>
          <w:ilvl w:val="0"/>
          <w:numId w:val="39"/>
        </w:numPr>
        <w:spacing w:after="0" w:line="240" w:lineRule="auto"/>
        <w:ind w:right="26"/>
        <w:rPr>
          <w:rFonts w:ascii="StobiSerif Regular" w:hAnsi="StobiSerif Regular" w:cs="Arial"/>
          <w:i/>
          <w:lang w:val="ru-RU"/>
        </w:rPr>
      </w:pPr>
      <w:r w:rsidRPr="00946A91">
        <w:rPr>
          <w:rFonts w:ascii="StobiSerif Regular" w:hAnsi="StobiSerif Regular"/>
          <w:i/>
          <w:iCs/>
        </w:rPr>
        <w:t>Предлог за изменување на договорни надоместоци за 2019 година на здравствени установи за обезбедени услуги од областа на специјалистичко - консултативната стоматолошка здравствена заштита од дејностите орална хирургија, ортодонција и протетика за 2019 година;</w:t>
      </w:r>
    </w:p>
    <w:p w:rsidR="00946A91" w:rsidRPr="00AC13BE" w:rsidRDefault="00946A91" w:rsidP="00946A91">
      <w:pPr>
        <w:pStyle w:val="ListParagraph"/>
        <w:numPr>
          <w:ilvl w:val="0"/>
          <w:numId w:val="39"/>
        </w:numPr>
        <w:suppressAutoHyphens w:val="0"/>
        <w:spacing w:after="0" w:line="240" w:lineRule="auto"/>
        <w:ind w:right="26"/>
        <w:contextualSpacing w:val="0"/>
        <w:rPr>
          <w:rFonts w:ascii="StobiSerif Regular" w:hAnsi="StobiSerif Regular"/>
          <w:i/>
        </w:rPr>
      </w:pPr>
      <w:r w:rsidRPr="00AC13BE">
        <w:rPr>
          <w:rFonts w:ascii="StobiSerif Regular" w:hAnsi="StobiSerif Regular"/>
          <w:i/>
          <w:lang w:eastAsia="mk-MK"/>
        </w:rPr>
        <w:t>Разно.</w:t>
      </w:r>
    </w:p>
    <w:p w:rsidR="00CA0FFE" w:rsidRPr="00AC13BE" w:rsidRDefault="00CA0FFE" w:rsidP="00305E62">
      <w:pPr>
        <w:pStyle w:val="ListParagraph"/>
        <w:spacing w:after="0" w:line="240" w:lineRule="auto"/>
        <w:ind w:left="0"/>
        <w:rPr>
          <w:rFonts w:ascii="StobiSerif Regular" w:hAnsi="StobiSerif Regular" w:cs="Arial"/>
          <w:b/>
          <w:i/>
        </w:rPr>
      </w:pPr>
    </w:p>
    <w:p w:rsidR="00CA0FFE" w:rsidRPr="00AC13BE" w:rsidRDefault="00CA0FFE" w:rsidP="00305E62">
      <w:pPr>
        <w:pStyle w:val="ListParagraph"/>
        <w:spacing w:after="0" w:line="240" w:lineRule="auto"/>
        <w:ind w:left="0"/>
        <w:rPr>
          <w:rFonts w:ascii="StobiSerif Regular" w:hAnsi="StobiSerif Regular" w:cs="Arial"/>
          <w:i/>
          <w:lang w:val="en-US"/>
        </w:rPr>
      </w:pPr>
      <w:r w:rsidRPr="00AC13BE">
        <w:rPr>
          <w:rFonts w:ascii="StobiSerif Regular" w:hAnsi="StobiSerif Regular" w:cs="Arial"/>
          <w:i/>
        </w:rPr>
        <w:t xml:space="preserve">Потоа се пристапи кон разгледување на точките на дневниот ред. </w:t>
      </w:r>
    </w:p>
    <w:p w:rsidR="00CA0FFE" w:rsidRPr="00AC13BE" w:rsidRDefault="00CA0FFE" w:rsidP="00305E62">
      <w:pPr>
        <w:rPr>
          <w:rFonts w:ascii="StobiSerif Regular" w:hAnsi="StobiSerif Regular" w:cs="Arial"/>
          <w:i/>
          <w:sz w:val="22"/>
          <w:szCs w:val="22"/>
        </w:rPr>
      </w:pPr>
    </w:p>
    <w:p w:rsidR="00CA0FFE" w:rsidRPr="00AC13BE" w:rsidRDefault="00CA0FFE" w:rsidP="00305E62">
      <w:pPr>
        <w:pStyle w:val="ListParagraph"/>
        <w:spacing w:after="0" w:line="240" w:lineRule="auto"/>
        <w:ind w:left="0"/>
        <w:rPr>
          <w:rFonts w:ascii="StobiSerif Regular" w:hAnsi="StobiSerif Regular" w:cs="Arial"/>
          <w:i/>
        </w:rPr>
      </w:pPr>
      <w:r w:rsidRPr="00AC13BE">
        <w:rPr>
          <w:rFonts w:ascii="StobiSerif Regular" w:hAnsi="StobiSerif Regular" w:cs="Arial"/>
          <w:b/>
          <w:i/>
        </w:rPr>
        <w:t xml:space="preserve">ТОЧКА </w:t>
      </w:r>
      <w:r w:rsidRPr="00AC13BE">
        <w:rPr>
          <w:rFonts w:ascii="StobiSerif Regular" w:eastAsia="@Arial Unicode MS" w:hAnsi="StobiSerif Regular" w:cs="Arial"/>
          <w:b/>
          <w:i/>
        </w:rPr>
        <w:t xml:space="preserve">1 -  </w:t>
      </w:r>
      <w:r w:rsidR="00946A91" w:rsidRPr="00AC13BE">
        <w:rPr>
          <w:rFonts w:ascii="StobiSerif Regular" w:hAnsi="StobiSerif Regular" w:cs="Arial"/>
          <w:i/>
        </w:rPr>
        <w:t>Разгледување на листата на пријавени кандидати на конкурсот за  именување на директор на Фондот за здравствено осигурување на Република Северна Македонија</w:t>
      </w:r>
    </w:p>
    <w:p w:rsidR="004D7BBE" w:rsidRDefault="004D7BBE" w:rsidP="00305E62">
      <w:pPr>
        <w:pStyle w:val="ListParagraph"/>
        <w:spacing w:after="0" w:line="240" w:lineRule="auto"/>
        <w:ind w:left="0"/>
        <w:rPr>
          <w:rFonts w:ascii="StobiSerif Regular" w:hAnsi="StobiSerif Regular" w:cs="Arial"/>
          <w:i/>
        </w:rPr>
      </w:pPr>
    </w:p>
    <w:p w:rsidR="004D7BBE" w:rsidRDefault="00AC13BE" w:rsidP="00305E62">
      <w:pPr>
        <w:pStyle w:val="ListParagraph"/>
        <w:spacing w:after="0" w:line="240" w:lineRule="auto"/>
        <w:ind w:left="0"/>
        <w:rPr>
          <w:rFonts w:ascii="StobiSerif Regular" w:hAnsi="StobiSerif Regular" w:cs="Arial"/>
          <w:i/>
        </w:rPr>
      </w:pPr>
      <w:r>
        <w:rPr>
          <w:rFonts w:ascii="StobiSerif Regular" w:hAnsi="StobiSerif Regular" w:cs="Arial"/>
          <w:i/>
        </w:rPr>
        <w:t>Во рамките на првата точка на дневниот ред, претседателот Ридван Асани ги запозна членовите на Управниот одбор дека конкурсната комисија за спроведување на конкурсот за именување директор на Фондот</w:t>
      </w:r>
      <w:r w:rsidR="00196DEF">
        <w:rPr>
          <w:rFonts w:ascii="StobiSerif Regular" w:hAnsi="StobiSerif Regular" w:cs="Arial"/>
          <w:i/>
        </w:rPr>
        <w:t>,</w:t>
      </w:r>
      <w:r>
        <w:rPr>
          <w:rFonts w:ascii="StobiSerif Regular" w:hAnsi="StobiSerif Regular" w:cs="Arial"/>
          <w:i/>
        </w:rPr>
        <w:t xml:space="preserve"> чиј претседател е</w:t>
      </w:r>
      <w:r w:rsidR="00196DEF">
        <w:rPr>
          <w:rFonts w:ascii="StobiSerif Regular" w:hAnsi="StobiSerif Regular" w:cs="Arial"/>
          <w:i/>
        </w:rPr>
        <w:t xml:space="preserve"> тој</w:t>
      </w:r>
      <w:r>
        <w:rPr>
          <w:rFonts w:ascii="StobiSerif Regular" w:hAnsi="StobiSerif Regular" w:cs="Arial"/>
          <w:i/>
        </w:rPr>
        <w:t xml:space="preserve">, пред почетокот на оваа седница одржа состанок. На состанокот се разгледаа пристигнатите пријави на конкурсот кој беше објавен на </w:t>
      </w:r>
      <w:r w:rsidR="00196DEF">
        <w:rPr>
          <w:rFonts w:ascii="StobiSerif Regular" w:hAnsi="StobiSerif Regular" w:cs="Arial"/>
          <w:i/>
        </w:rPr>
        <w:t>27 август</w:t>
      </w:r>
      <w:r>
        <w:rPr>
          <w:rFonts w:ascii="StobiSerif Regular" w:hAnsi="StobiSerif Regular" w:cs="Arial"/>
          <w:i/>
        </w:rPr>
        <w:t xml:space="preserve"> 2019 година. За тоа беше изготвен и записник кој се доставува за разгледување на оваа седница. Обврска на Управниот одбор е да достави </w:t>
      </w:r>
      <w:r w:rsidR="00196DEF">
        <w:rPr>
          <w:rFonts w:ascii="StobiSerif Regular" w:hAnsi="StobiSerif Regular" w:cs="Arial"/>
          <w:i/>
        </w:rPr>
        <w:t>на</w:t>
      </w:r>
      <w:r>
        <w:rPr>
          <w:rFonts w:ascii="StobiSerif Regular" w:hAnsi="StobiSerif Regular" w:cs="Arial"/>
          <w:i/>
        </w:rPr>
        <w:t xml:space="preserve"> министерот за здравство листа на </w:t>
      </w:r>
      <w:r>
        <w:rPr>
          <w:rFonts w:ascii="StobiSerif Regular" w:hAnsi="StobiSerif Regular" w:cs="Arial"/>
          <w:i/>
        </w:rPr>
        <w:lastRenderedPageBreak/>
        <w:t xml:space="preserve">пријавените кандидати, </w:t>
      </w:r>
      <w:r w:rsidR="00196DEF">
        <w:rPr>
          <w:rFonts w:ascii="StobiSerif Regular" w:hAnsi="StobiSerif Regular" w:cs="Arial"/>
          <w:i/>
        </w:rPr>
        <w:t>по што</w:t>
      </w:r>
      <w:r>
        <w:rPr>
          <w:rFonts w:ascii="StobiSerif Regular" w:hAnsi="StobiSerif Regular" w:cs="Arial"/>
          <w:i/>
        </w:rPr>
        <w:t xml:space="preserve"> министерот согласно Законот за здравственото осигурување </w:t>
      </w:r>
      <w:r w:rsidR="00196DEF">
        <w:rPr>
          <w:rFonts w:ascii="StobiSerif Regular" w:hAnsi="StobiSerif Regular" w:cs="Arial"/>
          <w:i/>
        </w:rPr>
        <w:t xml:space="preserve">треба од нив </w:t>
      </w:r>
      <w:r>
        <w:rPr>
          <w:rFonts w:ascii="StobiSerif Regular" w:hAnsi="StobiSerif Regular" w:cs="Arial"/>
          <w:i/>
        </w:rPr>
        <w:t xml:space="preserve">до Владата </w:t>
      </w:r>
      <w:r w:rsidR="00196DEF">
        <w:rPr>
          <w:rFonts w:ascii="StobiSerif Regular" w:hAnsi="StobiSerif Regular" w:cs="Arial"/>
          <w:i/>
        </w:rPr>
        <w:t>да</w:t>
      </w:r>
      <w:r>
        <w:rPr>
          <w:rFonts w:ascii="StobiSerif Regular" w:hAnsi="StobiSerif Regular" w:cs="Arial"/>
          <w:i/>
        </w:rPr>
        <w:t xml:space="preserve"> достави предло</w:t>
      </w:r>
      <w:r w:rsidR="00196DEF">
        <w:rPr>
          <w:rFonts w:ascii="StobiSerif Regular" w:hAnsi="StobiSerif Regular" w:cs="Arial"/>
          <w:i/>
        </w:rPr>
        <w:t>г за именување на директор на Фондот.</w:t>
      </w:r>
    </w:p>
    <w:p w:rsidR="00196DEF" w:rsidRDefault="00196DEF" w:rsidP="00305E62">
      <w:pPr>
        <w:pStyle w:val="ListParagraph"/>
        <w:spacing w:after="0" w:line="240" w:lineRule="auto"/>
        <w:ind w:left="0"/>
        <w:rPr>
          <w:rFonts w:ascii="StobiSerif Regular" w:hAnsi="StobiSerif Regular" w:cs="Arial"/>
          <w:i/>
        </w:rPr>
      </w:pPr>
    </w:p>
    <w:p w:rsidR="00196DEF" w:rsidRDefault="00196DEF" w:rsidP="00305E62">
      <w:pPr>
        <w:pStyle w:val="ListParagraph"/>
        <w:spacing w:after="0" w:line="240" w:lineRule="auto"/>
        <w:ind w:left="0"/>
        <w:rPr>
          <w:rFonts w:ascii="StobiSerif Regular" w:hAnsi="StobiSerif Regular" w:cs="Arial"/>
          <w:i/>
        </w:rPr>
      </w:pPr>
      <w:r>
        <w:rPr>
          <w:rFonts w:ascii="StobiSerif Regular" w:hAnsi="StobiSerif Regular" w:cs="Arial"/>
          <w:i/>
        </w:rPr>
        <w:t>Управниот одбор го разгледа записникот со листата на пријавени кандидати, по што едногласно донесе</w:t>
      </w:r>
    </w:p>
    <w:p w:rsidR="004D7BBE" w:rsidRDefault="004D7BBE" w:rsidP="00305E62">
      <w:pPr>
        <w:pStyle w:val="ListParagraph"/>
        <w:spacing w:after="0" w:line="240" w:lineRule="auto"/>
        <w:ind w:left="0"/>
        <w:rPr>
          <w:rFonts w:ascii="StobiSerif Regular" w:hAnsi="StobiSerif Regular" w:cs="Arial"/>
          <w:i/>
        </w:rPr>
      </w:pPr>
    </w:p>
    <w:p w:rsidR="004D7BBE" w:rsidRPr="00AE167E" w:rsidRDefault="004D7BBE" w:rsidP="00305E62">
      <w:pPr>
        <w:pStyle w:val="ListParagraph"/>
        <w:spacing w:after="0" w:line="240" w:lineRule="auto"/>
        <w:ind w:left="0"/>
        <w:rPr>
          <w:rFonts w:ascii="StobiSerif Regular" w:hAnsi="StobiSerif Regular"/>
          <w:bCs/>
          <w:i/>
          <w:color w:val="FF0000"/>
        </w:rPr>
      </w:pPr>
      <w:r w:rsidRPr="004D7BBE">
        <w:rPr>
          <w:rFonts w:ascii="StobiSerif Regular" w:hAnsi="StobiSerif Regular" w:cs="Arial"/>
          <w:b/>
          <w:i/>
        </w:rPr>
        <w:t>Заклучок:</w:t>
      </w:r>
      <w:r>
        <w:rPr>
          <w:rFonts w:ascii="StobiSerif Regular" w:hAnsi="StobiSerif Regular" w:cs="Arial"/>
          <w:i/>
        </w:rPr>
        <w:t xml:space="preserve"> Листата на кандидати да се достави на министерот за здравство заради негово постапување согласно законските прописи.</w:t>
      </w:r>
    </w:p>
    <w:p w:rsidR="00584437" w:rsidRPr="00AE167E" w:rsidRDefault="00584437" w:rsidP="00305E62">
      <w:pPr>
        <w:pStyle w:val="ListParagraph"/>
        <w:spacing w:after="0" w:line="240" w:lineRule="auto"/>
        <w:ind w:left="0"/>
        <w:rPr>
          <w:rFonts w:ascii="StobiSerif Regular" w:hAnsi="StobiSerif Regular"/>
          <w:bCs/>
          <w:i/>
          <w:color w:val="FF0000"/>
        </w:rPr>
      </w:pPr>
    </w:p>
    <w:p w:rsidR="00CA0FFE" w:rsidRPr="00A0159A" w:rsidRDefault="005A319D" w:rsidP="00687CEA">
      <w:pPr>
        <w:pStyle w:val="ListParagraph"/>
        <w:spacing w:after="0" w:line="240" w:lineRule="auto"/>
        <w:ind w:left="0"/>
        <w:rPr>
          <w:rFonts w:ascii="StobiSerif Regular" w:hAnsi="StobiSerif Regular" w:cs="Arial"/>
          <w:i/>
        </w:rPr>
      </w:pPr>
      <w:r w:rsidRPr="00A0159A">
        <w:rPr>
          <w:rFonts w:ascii="StobiSerif Regular" w:hAnsi="StobiSerif Regular" w:cs="Arial"/>
          <w:i/>
        </w:rPr>
        <w:t xml:space="preserve">По </w:t>
      </w:r>
      <w:r w:rsidR="00A0159A" w:rsidRPr="00A0159A">
        <w:rPr>
          <w:rFonts w:ascii="StobiSerif Regular" w:hAnsi="StobiSerif Regular" w:cs="Arial"/>
          <w:i/>
        </w:rPr>
        <w:t>донесувањето на заклучокот</w:t>
      </w:r>
      <w:r w:rsidRPr="00A0159A">
        <w:rPr>
          <w:rFonts w:ascii="StobiSerif Regular" w:hAnsi="StobiSerif Regular" w:cs="Arial"/>
          <w:i/>
        </w:rPr>
        <w:t xml:space="preserve">, </w:t>
      </w:r>
      <w:r w:rsidR="00A0159A" w:rsidRPr="00A0159A">
        <w:rPr>
          <w:rFonts w:ascii="StobiSerif Regular" w:hAnsi="StobiSerif Regular" w:cs="Arial"/>
          <w:i/>
        </w:rPr>
        <w:t xml:space="preserve">беа повикани и </w:t>
      </w:r>
      <w:r w:rsidRPr="00A0159A">
        <w:rPr>
          <w:rFonts w:ascii="StobiSerif Regular" w:hAnsi="StobiSerif Regular" w:cs="Arial"/>
          <w:i/>
        </w:rPr>
        <w:t>во работата на седницата се вклучија директ</w:t>
      </w:r>
      <w:r w:rsidR="000C1451" w:rsidRPr="00A0159A">
        <w:rPr>
          <w:rFonts w:ascii="StobiSerif Regular" w:hAnsi="StobiSerif Regular" w:cs="Arial"/>
          <w:i/>
        </w:rPr>
        <w:t>о</w:t>
      </w:r>
      <w:r w:rsidRPr="00A0159A">
        <w:rPr>
          <w:rFonts w:ascii="StobiSerif Regular" w:hAnsi="StobiSerif Regular" w:cs="Arial"/>
          <w:i/>
        </w:rPr>
        <w:t>рите Дончев и Рамадани.</w:t>
      </w:r>
    </w:p>
    <w:p w:rsidR="005A319D" w:rsidRPr="00E034CC" w:rsidRDefault="005A319D" w:rsidP="00687CEA">
      <w:pPr>
        <w:pStyle w:val="ListParagraph"/>
        <w:spacing w:after="0" w:line="240" w:lineRule="auto"/>
        <w:ind w:left="0"/>
        <w:rPr>
          <w:rFonts w:ascii="StobiSerif Regular" w:hAnsi="StobiSerif Regular" w:cs="Arial"/>
          <w:b/>
          <w:i/>
        </w:rPr>
      </w:pPr>
    </w:p>
    <w:p w:rsidR="00CA0FFE" w:rsidRPr="00E034CC" w:rsidRDefault="00CA0FFE" w:rsidP="00687CEA">
      <w:pPr>
        <w:pStyle w:val="ListParagraph"/>
        <w:spacing w:after="0" w:line="240" w:lineRule="auto"/>
        <w:ind w:left="0"/>
        <w:rPr>
          <w:rFonts w:ascii="StobiSerif Regular" w:hAnsi="StobiSerif Regular" w:cs="Arial"/>
          <w:i/>
          <w:lang w:val="ru-RU"/>
        </w:rPr>
      </w:pPr>
      <w:r w:rsidRPr="00E034CC">
        <w:rPr>
          <w:rFonts w:ascii="StobiSerif Regular" w:hAnsi="StobiSerif Regular" w:cs="Arial"/>
          <w:b/>
          <w:i/>
        </w:rPr>
        <w:t xml:space="preserve">ТОЧКА </w:t>
      </w:r>
      <w:r w:rsidRPr="00E034CC">
        <w:rPr>
          <w:rFonts w:ascii="StobiSerif Regular" w:eastAsia="@Arial Unicode MS" w:hAnsi="StobiSerif Regular" w:cs="Arial"/>
          <w:b/>
          <w:i/>
        </w:rPr>
        <w:t xml:space="preserve">2 - </w:t>
      </w:r>
      <w:r w:rsidR="00946A91" w:rsidRPr="00E034CC">
        <w:rPr>
          <w:rFonts w:ascii="StobiSerif Regular" w:hAnsi="StobiSerif Regular" w:cs="Arial"/>
          <w:i/>
          <w:lang w:val="ru-RU"/>
        </w:rPr>
        <w:t xml:space="preserve">Предлог за донесување Правилник </w:t>
      </w:r>
      <w:r w:rsidR="00946A91" w:rsidRPr="00E034CC">
        <w:rPr>
          <w:rFonts w:ascii="StobiSerif Regular" w:hAnsi="StobiSerif Regular" w:cs="Arial"/>
          <w:i/>
        </w:rPr>
        <w:t xml:space="preserve">за </w:t>
      </w:r>
      <w:r w:rsidR="00946A91" w:rsidRPr="00E034CC">
        <w:rPr>
          <w:rFonts w:ascii="StobiSerif Regular" w:hAnsi="StobiSerif Regular" w:cs="Arial"/>
          <w:i/>
          <w:lang w:val="ru-RU"/>
        </w:rPr>
        <w:t>изменување и дополнување на Правилникот за индикациите за остварување на право на ортопедски и други помагала</w:t>
      </w:r>
    </w:p>
    <w:p w:rsidR="00946A91" w:rsidRDefault="00946A91" w:rsidP="00687CEA">
      <w:pPr>
        <w:pStyle w:val="ListParagraph"/>
        <w:spacing w:after="0" w:line="240" w:lineRule="auto"/>
        <w:ind w:left="0"/>
        <w:rPr>
          <w:rFonts w:ascii="StobiSerif Regular" w:hAnsi="StobiSerif Regular" w:cs="Arial"/>
          <w:i/>
          <w:lang w:val="ru-RU"/>
        </w:rPr>
      </w:pPr>
    </w:p>
    <w:p w:rsidR="00961A32" w:rsidRDefault="00961A32" w:rsidP="00961A32">
      <w:pPr>
        <w:rPr>
          <w:rFonts w:ascii="StobiSerif Regular" w:hAnsi="StobiSerif Regular" w:cs="Arial"/>
          <w:i/>
          <w:sz w:val="22"/>
          <w:szCs w:val="22"/>
        </w:rPr>
      </w:pPr>
      <w:r>
        <w:rPr>
          <w:rFonts w:ascii="StobiSerif Regular" w:hAnsi="StobiSerif Regular" w:cs="Arial"/>
          <w:i/>
          <w:sz w:val="22"/>
          <w:szCs w:val="22"/>
          <w:lang w:val="ru-RU"/>
        </w:rPr>
        <w:t xml:space="preserve">Објаснување на предлогот, како претседател на комисијата за ортопедски помагала на Фондот, даде </w:t>
      </w:r>
      <w:r w:rsidRPr="00961A32">
        <w:rPr>
          <w:rFonts w:ascii="StobiSerif Regular" w:hAnsi="StobiSerif Regular" w:cs="Arial"/>
          <w:i/>
          <w:sz w:val="22"/>
          <w:szCs w:val="22"/>
          <w:lang w:val="ru-RU"/>
        </w:rPr>
        <w:t>Вера Митровска</w:t>
      </w:r>
      <w:r>
        <w:rPr>
          <w:rFonts w:ascii="StobiSerif Regular" w:hAnsi="StobiSerif Regular" w:cs="Arial"/>
          <w:i/>
          <w:sz w:val="22"/>
          <w:szCs w:val="22"/>
          <w:lang w:val="ru-RU"/>
        </w:rPr>
        <w:t>.</w:t>
      </w:r>
      <w:r w:rsidRPr="00961A32">
        <w:rPr>
          <w:rFonts w:ascii="StobiSerif Regular" w:hAnsi="StobiSerif Regular" w:cs="Arial"/>
          <w:i/>
          <w:sz w:val="22"/>
          <w:szCs w:val="22"/>
          <w:lang w:val="ru-RU"/>
        </w:rPr>
        <w:t xml:space="preserve"> </w:t>
      </w:r>
      <w:r>
        <w:rPr>
          <w:rFonts w:ascii="StobiSerif Regular" w:hAnsi="StobiSerif Regular" w:cs="Arial"/>
          <w:i/>
          <w:sz w:val="22"/>
          <w:szCs w:val="22"/>
          <w:lang w:val="ru-RU"/>
        </w:rPr>
        <w:t>Наведе дека</w:t>
      </w:r>
      <w:r w:rsidRPr="00961A32">
        <w:rPr>
          <w:rFonts w:ascii="StobiSerif Regular" w:hAnsi="StobiSerif Regular" w:cs="Arial"/>
          <w:i/>
          <w:sz w:val="22"/>
          <w:szCs w:val="22"/>
        </w:rPr>
        <w:t xml:space="preserve"> постоечките помагала-</w:t>
      </w:r>
      <w:r>
        <w:rPr>
          <w:rFonts w:ascii="StobiSerif Regular" w:hAnsi="StobiSerif Regular" w:cs="Arial"/>
          <w:i/>
          <w:sz w:val="22"/>
          <w:szCs w:val="22"/>
        </w:rPr>
        <w:t>н</w:t>
      </w:r>
      <w:r w:rsidRPr="00961A32">
        <w:rPr>
          <w:rFonts w:ascii="StobiSerif Regular" w:hAnsi="StobiSerif Regular" w:cs="Arial"/>
          <w:i/>
          <w:sz w:val="22"/>
          <w:szCs w:val="22"/>
        </w:rPr>
        <w:t>адколени протези за нозе со сите составни делови</w:t>
      </w:r>
      <w:r>
        <w:rPr>
          <w:rFonts w:ascii="StobiSerif Regular" w:hAnsi="StobiSerif Regular" w:cs="Arial"/>
          <w:i/>
          <w:sz w:val="22"/>
          <w:szCs w:val="22"/>
        </w:rPr>
        <w:t>,</w:t>
      </w:r>
      <w:r w:rsidRPr="00961A32">
        <w:rPr>
          <w:rFonts w:ascii="StobiSerif Regular" w:hAnsi="StobiSerif Regular" w:cs="Arial"/>
          <w:i/>
          <w:sz w:val="22"/>
          <w:szCs w:val="22"/>
        </w:rPr>
        <w:t xml:space="preserve"> не овозможуваат задоволително ниво на функционирање на </w:t>
      </w:r>
      <w:r>
        <w:rPr>
          <w:rFonts w:ascii="StobiSerif Regular" w:hAnsi="StobiSerif Regular" w:cs="Arial"/>
          <w:i/>
          <w:sz w:val="22"/>
          <w:szCs w:val="22"/>
        </w:rPr>
        <w:t>о</w:t>
      </w:r>
      <w:r w:rsidRPr="00961A32">
        <w:rPr>
          <w:rFonts w:ascii="StobiSerif Regular" w:hAnsi="StobiSerif Regular" w:cs="Arial"/>
          <w:i/>
          <w:sz w:val="22"/>
          <w:szCs w:val="22"/>
        </w:rPr>
        <w:t>сигурените лица кои има</w:t>
      </w:r>
      <w:r>
        <w:rPr>
          <w:rFonts w:ascii="StobiSerif Regular" w:hAnsi="StobiSerif Regular" w:cs="Arial"/>
          <w:i/>
          <w:sz w:val="22"/>
          <w:szCs w:val="22"/>
        </w:rPr>
        <w:t>ат</w:t>
      </w:r>
      <w:r w:rsidRPr="00961A32">
        <w:rPr>
          <w:rFonts w:ascii="StobiSerif Regular" w:hAnsi="StobiSerif Regular" w:cs="Arial"/>
          <w:i/>
          <w:sz w:val="22"/>
          <w:szCs w:val="22"/>
        </w:rPr>
        <w:t xml:space="preserve"> еднострана или двострана ампутација на нозете. Поради тоа се предлага за оваа категорија на осигуреници воведување на нова  пософистицирана протеза со нејзините специфични составни делови. Овој тип на протеза овозможува повисок степен на самостојност, независност, подобрување на квалитетот на живот на лицата со телесн</w:t>
      </w:r>
      <w:r>
        <w:rPr>
          <w:rFonts w:ascii="StobiSerif Regular" w:hAnsi="StobiSerif Regular" w:cs="Arial"/>
          <w:i/>
          <w:sz w:val="22"/>
          <w:szCs w:val="22"/>
        </w:rPr>
        <w:t>а</w:t>
      </w:r>
      <w:r w:rsidRPr="00961A32">
        <w:rPr>
          <w:rFonts w:ascii="StobiSerif Regular" w:hAnsi="StobiSerif Regular" w:cs="Arial"/>
          <w:i/>
          <w:sz w:val="22"/>
          <w:szCs w:val="22"/>
        </w:rPr>
        <w:t xml:space="preserve"> попреченост и значително повисок степен на </w:t>
      </w:r>
      <w:r>
        <w:rPr>
          <w:rFonts w:ascii="StobiSerif Regular" w:hAnsi="StobiSerif Regular" w:cs="Arial"/>
          <w:i/>
          <w:sz w:val="22"/>
          <w:szCs w:val="22"/>
        </w:rPr>
        <w:t xml:space="preserve">нивна </w:t>
      </w:r>
      <w:r w:rsidRPr="00961A32">
        <w:rPr>
          <w:rFonts w:ascii="StobiSerif Regular" w:hAnsi="StobiSerif Regular" w:cs="Arial"/>
          <w:i/>
          <w:sz w:val="22"/>
          <w:szCs w:val="22"/>
        </w:rPr>
        <w:t xml:space="preserve">вклученост во општествениот живот. </w:t>
      </w:r>
      <w:r w:rsidR="002A3149">
        <w:rPr>
          <w:rFonts w:ascii="StobiSerif Regular" w:hAnsi="StobiSerif Regular" w:cs="Arial"/>
          <w:i/>
          <w:sz w:val="22"/>
          <w:szCs w:val="22"/>
        </w:rPr>
        <w:t xml:space="preserve">За едно од помагалата се предлага и да се утврди референтна цена. </w:t>
      </w:r>
    </w:p>
    <w:p w:rsidR="00787527" w:rsidRDefault="00787527" w:rsidP="00961A32">
      <w:pPr>
        <w:rPr>
          <w:rFonts w:ascii="StobiSerif Regular" w:hAnsi="StobiSerif Regular" w:cs="Arial"/>
          <w:i/>
          <w:sz w:val="22"/>
          <w:szCs w:val="22"/>
        </w:rPr>
      </w:pPr>
    </w:p>
    <w:p w:rsidR="005D5E63" w:rsidRDefault="00787527" w:rsidP="00961A32">
      <w:pPr>
        <w:rPr>
          <w:rFonts w:ascii="StobiSerif Regular" w:hAnsi="StobiSerif Regular" w:cs="Arial"/>
          <w:i/>
          <w:sz w:val="22"/>
          <w:szCs w:val="22"/>
        </w:rPr>
      </w:pPr>
      <w:r>
        <w:rPr>
          <w:rFonts w:ascii="StobiSerif Regular" w:hAnsi="StobiSerif Regular" w:cs="Arial"/>
          <w:i/>
          <w:sz w:val="22"/>
          <w:szCs w:val="22"/>
        </w:rPr>
        <w:t xml:space="preserve">По објаснувањето следеше дискусија на членовите на Управниот одбор во која учествуваа сите членови на Управниот одбор. </w:t>
      </w:r>
    </w:p>
    <w:p w:rsidR="005D5E63" w:rsidRDefault="005D5E63" w:rsidP="00961A32">
      <w:pPr>
        <w:rPr>
          <w:rFonts w:ascii="StobiSerif Regular" w:hAnsi="StobiSerif Regular" w:cs="Arial"/>
          <w:i/>
          <w:sz w:val="22"/>
          <w:szCs w:val="22"/>
        </w:rPr>
      </w:pPr>
    </w:p>
    <w:p w:rsidR="00787527" w:rsidRDefault="005D5E63" w:rsidP="00961A32">
      <w:pPr>
        <w:rPr>
          <w:rFonts w:ascii="StobiSerif Regular" w:hAnsi="StobiSerif Regular" w:cs="Arial"/>
          <w:i/>
          <w:sz w:val="22"/>
          <w:szCs w:val="22"/>
        </w:rPr>
      </w:pPr>
      <w:r>
        <w:rPr>
          <w:rFonts w:ascii="StobiSerif Regular" w:hAnsi="StobiSerif Regular" w:cs="Arial"/>
          <w:i/>
          <w:sz w:val="22"/>
          <w:szCs w:val="22"/>
        </w:rPr>
        <w:t>Во дискусијата,</w:t>
      </w:r>
      <w:r w:rsidR="00787527">
        <w:rPr>
          <w:rFonts w:ascii="StobiSerif Regular" w:hAnsi="StobiSerif Regular" w:cs="Arial"/>
          <w:i/>
          <w:sz w:val="22"/>
          <w:szCs w:val="22"/>
        </w:rPr>
        <w:t xml:space="preserve"> Илбер Бесими </w:t>
      </w:r>
      <w:r>
        <w:rPr>
          <w:rFonts w:ascii="StobiSerif Regular" w:hAnsi="StobiSerif Regular" w:cs="Arial"/>
          <w:i/>
          <w:sz w:val="22"/>
          <w:szCs w:val="22"/>
        </w:rPr>
        <w:t>наведе</w:t>
      </w:r>
      <w:r w:rsidR="00787527">
        <w:rPr>
          <w:rFonts w:ascii="StobiSerif Regular" w:hAnsi="StobiSerif Regular" w:cs="Arial"/>
          <w:i/>
          <w:sz w:val="22"/>
          <w:szCs w:val="22"/>
        </w:rPr>
        <w:t xml:space="preserve"> дека освен препишувањето на помагалата од ортопед или физијатар, би требало да се овозможи и хирурзите да ги препишуваат. Вера Митровска пак објасни дека тоа не е предвидено, затоа што кога хирургот го третира пациентот</w:t>
      </w:r>
      <w:r>
        <w:rPr>
          <w:rFonts w:ascii="StobiSerif Regular" w:hAnsi="StobiSerif Regular" w:cs="Arial"/>
          <w:i/>
          <w:sz w:val="22"/>
          <w:szCs w:val="22"/>
        </w:rPr>
        <w:t>,</w:t>
      </w:r>
      <w:r w:rsidR="00787527">
        <w:rPr>
          <w:rFonts w:ascii="StobiSerif Regular" w:hAnsi="StobiSerif Regular" w:cs="Arial"/>
          <w:i/>
          <w:sz w:val="22"/>
          <w:szCs w:val="22"/>
        </w:rPr>
        <w:t xml:space="preserve"> на екстремитетот сеуште не е формирана чунка, која е неопходна за користење на помагалото.</w:t>
      </w:r>
    </w:p>
    <w:p w:rsidR="00787527" w:rsidRDefault="00787527" w:rsidP="00961A32">
      <w:pPr>
        <w:rPr>
          <w:rFonts w:ascii="StobiSerif Regular" w:hAnsi="StobiSerif Regular" w:cs="Arial"/>
          <w:i/>
          <w:sz w:val="22"/>
          <w:szCs w:val="22"/>
        </w:rPr>
      </w:pPr>
    </w:p>
    <w:p w:rsidR="00787527" w:rsidRDefault="00787527" w:rsidP="00961A32">
      <w:pPr>
        <w:rPr>
          <w:rFonts w:ascii="StobiSerif Regular" w:hAnsi="StobiSerif Regular" w:cs="Arial"/>
          <w:i/>
          <w:sz w:val="22"/>
          <w:szCs w:val="22"/>
        </w:rPr>
      </w:pPr>
      <w:r>
        <w:rPr>
          <w:rFonts w:ascii="StobiSerif Regular" w:hAnsi="StobiSerif Regular" w:cs="Arial"/>
          <w:i/>
          <w:sz w:val="22"/>
          <w:szCs w:val="22"/>
        </w:rPr>
        <w:t xml:space="preserve">Претседателот Ридван Асани предложи да се поддрши текстот на правилникот во предложената форма а дополнително од комисијата на Фондот да се разгледа можноста за овие, па и за други помагала, да се додадат и други лекарски специјалности кои </w:t>
      </w:r>
      <w:r w:rsidR="005D5E63">
        <w:rPr>
          <w:rFonts w:ascii="StobiSerif Regular" w:hAnsi="StobiSerif Regular" w:cs="Arial"/>
          <w:i/>
          <w:sz w:val="22"/>
          <w:szCs w:val="22"/>
        </w:rPr>
        <w:t>би можеле да ги препишуваат.</w:t>
      </w:r>
    </w:p>
    <w:p w:rsidR="005D5E63" w:rsidRDefault="005D5E63" w:rsidP="00961A32">
      <w:pPr>
        <w:rPr>
          <w:rFonts w:ascii="StobiSerif Regular" w:hAnsi="StobiSerif Regular" w:cs="Arial"/>
          <w:i/>
          <w:sz w:val="22"/>
          <w:szCs w:val="22"/>
        </w:rPr>
      </w:pPr>
    </w:p>
    <w:p w:rsidR="00961A32" w:rsidRDefault="005D5E63" w:rsidP="005D5E63">
      <w:pPr>
        <w:rPr>
          <w:rFonts w:ascii="StobiSerif Regular" w:hAnsi="StobiSerif Regular" w:cs="Arial"/>
          <w:i/>
          <w:lang w:val="ru-RU"/>
        </w:rPr>
      </w:pPr>
      <w:r>
        <w:rPr>
          <w:rFonts w:ascii="StobiSerif Regular" w:hAnsi="StobiSerif Regular" w:cs="Arial"/>
          <w:i/>
          <w:sz w:val="22"/>
          <w:szCs w:val="22"/>
        </w:rPr>
        <w:t>Со тоа дискусијата за оваа точка на дневниот ред заврши, а Управниот одбор едногласно го донесе предложениот</w:t>
      </w:r>
    </w:p>
    <w:p w:rsidR="00946A91" w:rsidRDefault="00946A91" w:rsidP="00687CEA">
      <w:pPr>
        <w:pStyle w:val="ListParagraph"/>
        <w:spacing w:after="0" w:line="240" w:lineRule="auto"/>
        <w:ind w:left="0"/>
        <w:rPr>
          <w:rFonts w:ascii="StobiSerif Regular" w:hAnsi="StobiSerif Regular" w:cs="Arial"/>
          <w:i/>
          <w:lang w:val="ru-RU"/>
        </w:rPr>
      </w:pPr>
    </w:p>
    <w:p w:rsidR="00946A91" w:rsidRPr="00946A91" w:rsidRDefault="00946A91" w:rsidP="00946A91">
      <w:pPr>
        <w:pStyle w:val="ListParagraph"/>
        <w:spacing w:after="0" w:line="240" w:lineRule="auto"/>
        <w:ind w:left="0"/>
        <w:jc w:val="center"/>
        <w:rPr>
          <w:rFonts w:ascii="StobiSerif Regular" w:hAnsi="StobiSerif Regular" w:cs="Arial"/>
          <w:b/>
          <w:i/>
          <w:lang w:val="ru-RU"/>
        </w:rPr>
      </w:pPr>
      <w:r w:rsidRPr="00946A91">
        <w:rPr>
          <w:rFonts w:ascii="StobiSerif Regular" w:hAnsi="StobiSerif Regular" w:cs="Arial"/>
          <w:b/>
          <w:i/>
          <w:lang w:val="ru-RU"/>
        </w:rPr>
        <w:t>Правилник</w:t>
      </w:r>
    </w:p>
    <w:p w:rsidR="00946A91" w:rsidRPr="00946A91" w:rsidRDefault="00946A91" w:rsidP="00946A91">
      <w:pPr>
        <w:pStyle w:val="ListParagraph"/>
        <w:spacing w:after="0" w:line="240" w:lineRule="auto"/>
        <w:ind w:left="0"/>
        <w:jc w:val="center"/>
        <w:rPr>
          <w:rFonts w:ascii="StobiSerif Regular" w:hAnsi="StobiSerif Regular"/>
          <w:b/>
          <w:i/>
          <w:color w:val="FF0000"/>
        </w:rPr>
      </w:pPr>
      <w:r w:rsidRPr="00946A91">
        <w:rPr>
          <w:rFonts w:ascii="StobiSerif Regular" w:hAnsi="StobiSerif Regular" w:cs="Arial"/>
          <w:b/>
          <w:i/>
        </w:rPr>
        <w:t xml:space="preserve">за </w:t>
      </w:r>
      <w:r w:rsidRPr="00946A91">
        <w:rPr>
          <w:rFonts w:ascii="StobiSerif Regular" w:hAnsi="StobiSerif Regular" w:cs="Arial"/>
          <w:b/>
          <w:i/>
          <w:lang w:val="ru-RU"/>
        </w:rPr>
        <w:t>изменување и дополнување на Правилникот за индикациите за остварување на право на ортопедски и други помагала</w:t>
      </w:r>
    </w:p>
    <w:p w:rsidR="00CA0FFE" w:rsidRPr="00AE167E" w:rsidRDefault="00CA0FFE" w:rsidP="00305E62">
      <w:pPr>
        <w:rPr>
          <w:rFonts w:ascii="StobiSerif Regular" w:hAnsi="StobiSerif Regular" w:cs="Arial"/>
          <w:b/>
          <w:i/>
          <w:color w:val="FF0000"/>
          <w:sz w:val="22"/>
          <w:szCs w:val="22"/>
        </w:rPr>
      </w:pPr>
    </w:p>
    <w:p w:rsidR="00923B20" w:rsidRPr="003B68AD" w:rsidRDefault="00CA0FFE" w:rsidP="0013401D">
      <w:pPr>
        <w:rPr>
          <w:rFonts w:ascii="StobiSerif Regular" w:hAnsi="StobiSerif Regular" w:cs="Arial"/>
          <w:i/>
          <w:sz w:val="22"/>
          <w:szCs w:val="22"/>
        </w:rPr>
      </w:pPr>
      <w:r w:rsidRPr="003B68AD">
        <w:rPr>
          <w:rFonts w:ascii="StobiSerif Regular" w:hAnsi="StobiSerif Regular" w:cs="Arial"/>
          <w:b/>
          <w:i/>
          <w:sz w:val="22"/>
          <w:szCs w:val="22"/>
        </w:rPr>
        <w:t xml:space="preserve">ТОЧКА </w:t>
      </w:r>
      <w:r w:rsidRPr="003B68AD">
        <w:rPr>
          <w:rFonts w:ascii="StobiSerif Regular" w:eastAsia="@Arial Unicode MS" w:hAnsi="StobiSerif Regular" w:cs="Arial"/>
          <w:b/>
          <w:i/>
          <w:sz w:val="22"/>
          <w:szCs w:val="22"/>
        </w:rPr>
        <w:t xml:space="preserve">3 </w:t>
      </w:r>
      <w:r w:rsidR="003F37EC" w:rsidRPr="003B68AD">
        <w:rPr>
          <w:rFonts w:ascii="StobiSerif Regular" w:eastAsia="@Arial Unicode MS" w:hAnsi="StobiSerif Regular" w:cs="Arial"/>
          <w:b/>
          <w:i/>
          <w:sz w:val="22"/>
          <w:szCs w:val="22"/>
        </w:rPr>
        <w:t>–</w:t>
      </w:r>
      <w:r w:rsidRPr="003B68AD">
        <w:rPr>
          <w:rFonts w:ascii="StobiSerif Regular" w:eastAsia="@Arial Unicode MS" w:hAnsi="StobiSerif Regular" w:cs="Arial"/>
          <w:b/>
          <w:i/>
          <w:sz w:val="22"/>
          <w:szCs w:val="22"/>
        </w:rPr>
        <w:t xml:space="preserve"> </w:t>
      </w:r>
      <w:r w:rsidR="00946A91" w:rsidRPr="003B68AD">
        <w:rPr>
          <w:rFonts w:ascii="StobiSerif Regular" w:hAnsi="StobiSerif Regular" w:cs="Arial"/>
          <w:i/>
          <w:sz w:val="22"/>
          <w:szCs w:val="22"/>
          <w:lang w:val="ru-RU"/>
        </w:rPr>
        <w:t xml:space="preserve">Предлог за донесување Одлука за дополнување на Одлуката за утврдување на референтни цени на ортопедски и други помагала за кои осигурените лица можат да остварат право на товар на </w:t>
      </w:r>
      <w:r w:rsidR="00946A91" w:rsidRPr="003B68AD">
        <w:rPr>
          <w:rFonts w:ascii="StobiSerif Regular" w:hAnsi="StobiSerif Regular" w:cs="Arial"/>
          <w:i/>
          <w:sz w:val="22"/>
          <w:szCs w:val="22"/>
        </w:rPr>
        <w:t>Фондот за здравствено осигурување на Македонија</w:t>
      </w:r>
    </w:p>
    <w:p w:rsidR="003B68AD" w:rsidRPr="003B68AD" w:rsidRDefault="003B68AD" w:rsidP="0013401D">
      <w:pPr>
        <w:rPr>
          <w:rFonts w:ascii="StobiSerif Regular" w:hAnsi="StobiSerif Regular" w:cs="Arial"/>
          <w:i/>
          <w:sz w:val="22"/>
          <w:szCs w:val="22"/>
        </w:rPr>
      </w:pPr>
    </w:p>
    <w:p w:rsidR="003B68AD" w:rsidRPr="003B68AD" w:rsidRDefault="003B68AD" w:rsidP="0013401D">
      <w:pPr>
        <w:rPr>
          <w:rFonts w:ascii="StobiSerif Regular" w:hAnsi="StobiSerif Regular"/>
          <w:i/>
          <w:sz w:val="22"/>
          <w:szCs w:val="22"/>
        </w:rPr>
      </w:pPr>
      <w:proofErr w:type="spellStart"/>
      <w:r w:rsidRPr="003B68AD">
        <w:rPr>
          <w:rFonts w:ascii="StobiSerif Regular" w:hAnsi="StobiSerif Regular" w:cs="Arial"/>
          <w:i/>
          <w:sz w:val="22"/>
          <w:szCs w:val="22"/>
          <w:lang w:val="en-US"/>
        </w:rPr>
        <w:t>Бидејќи</w:t>
      </w:r>
      <w:proofErr w:type="spellEnd"/>
      <w:r w:rsidRPr="003B68AD">
        <w:rPr>
          <w:rFonts w:ascii="StobiSerif Regular" w:hAnsi="StobiSerif Regular" w:cs="Arial"/>
          <w:i/>
          <w:sz w:val="22"/>
          <w:szCs w:val="22"/>
          <w:lang w:val="en-US"/>
        </w:rPr>
        <w:t xml:space="preserve"> </w:t>
      </w:r>
      <w:r w:rsidRPr="003B68AD">
        <w:rPr>
          <w:rFonts w:ascii="StobiSerif Regular" w:hAnsi="StobiSerif Regular" w:cs="Arial"/>
          <w:i/>
          <w:sz w:val="22"/>
          <w:szCs w:val="22"/>
        </w:rPr>
        <w:t xml:space="preserve">во дискусијата по </w:t>
      </w:r>
      <w:proofErr w:type="spellStart"/>
      <w:r w:rsidRPr="003B68AD">
        <w:rPr>
          <w:rFonts w:ascii="StobiSerif Regular" w:hAnsi="StobiSerif Regular" w:cs="Arial"/>
          <w:i/>
          <w:sz w:val="22"/>
          <w:szCs w:val="22"/>
          <w:lang w:val="en-US"/>
        </w:rPr>
        <w:t>претходната</w:t>
      </w:r>
      <w:proofErr w:type="spellEnd"/>
      <w:r w:rsidRPr="003B68AD">
        <w:rPr>
          <w:rFonts w:ascii="StobiSerif Regular" w:hAnsi="StobiSerif Regular" w:cs="Arial"/>
          <w:i/>
          <w:sz w:val="22"/>
          <w:szCs w:val="22"/>
          <w:lang w:val="en-US"/>
        </w:rPr>
        <w:t xml:space="preserve"> </w:t>
      </w:r>
      <w:proofErr w:type="spellStart"/>
      <w:r w:rsidRPr="003B68AD">
        <w:rPr>
          <w:rFonts w:ascii="StobiSerif Regular" w:hAnsi="StobiSerif Regular" w:cs="Arial"/>
          <w:i/>
          <w:sz w:val="22"/>
          <w:szCs w:val="22"/>
          <w:lang w:val="en-US"/>
        </w:rPr>
        <w:t>точка</w:t>
      </w:r>
      <w:proofErr w:type="spellEnd"/>
      <w:r w:rsidRPr="003B68AD">
        <w:rPr>
          <w:rFonts w:ascii="StobiSerif Regular" w:hAnsi="StobiSerif Regular" w:cs="Arial"/>
          <w:i/>
          <w:sz w:val="22"/>
          <w:szCs w:val="22"/>
        </w:rPr>
        <w:t xml:space="preserve"> беше </w:t>
      </w:r>
      <w:r w:rsidR="00E034CC">
        <w:rPr>
          <w:rFonts w:ascii="StobiSerif Regular" w:hAnsi="StobiSerif Regular" w:cs="Arial"/>
          <w:i/>
          <w:sz w:val="22"/>
          <w:szCs w:val="22"/>
        </w:rPr>
        <w:t>опфатена и</w:t>
      </w:r>
      <w:r w:rsidRPr="003B68AD">
        <w:rPr>
          <w:rFonts w:ascii="StobiSerif Regular" w:hAnsi="StobiSerif Regular" w:cs="Arial"/>
          <w:i/>
          <w:sz w:val="22"/>
          <w:szCs w:val="22"/>
        </w:rPr>
        <w:t xml:space="preserve"> точката 3, Управниот одбор</w:t>
      </w:r>
      <w:r w:rsidR="005D5E63">
        <w:rPr>
          <w:rFonts w:ascii="StobiSerif Regular" w:hAnsi="StobiSerif Regular" w:cs="Arial"/>
          <w:i/>
          <w:sz w:val="22"/>
          <w:szCs w:val="22"/>
        </w:rPr>
        <w:t>,</w:t>
      </w:r>
      <w:r w:rsidRPr="003B68AD">
        <w:rPr>
          <w:rFonts w:ascii="StobiSerif Regular" w:hAnsi="StobiSerif Regular" w:cs="Arial"/>
          <w:i/>
          <w:sz w:val="22"/>
          <w:szCs w:val="22"/>
        </w:rPr>
        <w:t xml:space="preserve"> во рамките на оваа точка од дневниот ред, без дополнителна дискусија едногласно донесе</w:t>
      </w:r>
    </w:p>
    <w:p w:rsidR="00946A91" w:rsidRPr="003B68AD" w:rsidRDefault="00946A91" w:rsidP="0013401D">
      <w:pPr>
        <w:rPr>
          <w:rFonts w:ascii="StobiSerif Regular" w:hAnsi="StobiSerif Regular" w:cs="Arial"/>
          <w:b/>
          <w:i/>
          <w:sz w:val="22"/>
          <w:szCs w:val="22"/>
        </w:rPr>
      </w:pPr>
    </w:p>
    <w:p w:rsidR="00946A91" w:rsidRPr="003B68AD" w:rsidRDefault="00946A91" w:rsidP="00946A91">
      <w:pPr>
        <w:jc w:val="center"/>
        <w:rPr>
          <w:rFonts w:ascii="StobiSerif Regular" w:hAnsi="StobiSerif Regular" w:cs="Arial"/>
          <w:b/>
          <w:i/>
          <w:sz w:val="22"/>
          <w:szCs w:val="22"/>
          <w:lang w:val="ru-RU"/>
        </w:rPr>
      </w:pPr>
      <w:r w:rsidRPr="003B68AD">
        <w:rPr>
          <w:rFonts w:ascii="StobiSerif Regular" w:hAnsi="StobiSerif Regular" w:cs="Arial"/>
          <w:b/>
          <w:i/>
          <w:sz w:val="22"/>
          <w:szCs w:val="22"/>
          <w:lang w:val="ru-RU"/>
        </w:rPr>
        <w:t>Одлука</w:t>
      </w:r>
    </w:p>
    <w:p w:rsidR="00946A91" w:rsidRPr="003B68AD" w:rsidRDefault="00946A91" w:rsidP="00946A91">
      <w:pPr>
        <w:jc w:val="center"/>
        <w:rPr>
          <w:rFonts w:ascii="StobiSerif Regular" w:hAnsi="StobiSerif Regular" w:cs="Arial"/>
          <w:b/>
          <w:i/>
          <w:sz w:val="22"/>
          <w:szCs w:val="22"/>
        </w:rPr>
      </w:pPr>
      <w:r w:rsidRPr="003B68AD">
        <w:rPr>
          <w:rFonts w:ascii="StobiSerif Regular" w:hAnsi="StobiSerif Regular" w:cs="Arial"/>
          <w:b/>
          <w:i/>
          <w:sz w:val="22"/>
          <w:szCs w:val="22"/>
          <w:lang w:val="ru-RU"/>
        </w:rPr>
        <w:t xml:space="preserve">за дополнување на Одлуката за утврдување на референтни цени на ортопедски и други помагала за кои осигурените лица можат да остварат право на товар на </w:t>
      </w:r>
      <w:r w:rsidRPr="003B68AD">
        <w:rPr>
          <w:rFonts w:ascii="StobiSerif Regular" w:hAnsi="StobiSerif Regular" w:cs="Arial"/>
          <w:b/>
          <w:i/>
          <w:sz w:val="22"/>
          <w:szCs w:val="22"/>
        </w:rPr>
        <w:t>Фондот за здравствено осигурување на Македонија</w:t>
      </w:r>
    </w:p>
    <w:p w:rsidR="00946A91" w:rsidRPr="003B68AD" w:rsidRDefault="00946A91" w:rsidP="0013401D">
      <w:pPr>
        <w:rPr>
          <w:rFonts w:ascii="StobiSerif Regular" w:hAnsi="StobiSerif Regular" w:cs="Arial"/>
          <w:b/>
          <w:i/>
          <w:sz w:val="22"/>
          <w:szCs w:val="22"/>
        </w:rPr>
      </w:pPr>
    </w:p>
    <w:p w:rsidR="0013401D" w:rsidRDefault="0013401D" w:rsidP="0013401D">
      <w:pPr>
        <w:rPr>
          <w:rFonts w:ascii="StobiSerif Regular" w:hAnsi="StobiSerif Regular"/>
          <w:i/>
          <w:iCs/>
          <w:sz w:val="22"/>
          <w:szCs w:val="22"/>
        </w:rPr>
      </w:pPr>
      <w:r w:rsidRPr="003B68AD">
        <w:rPr>
          <w:rFonts w:ascii="StobiSerif Regular" w:hAnsi="StobiSerif Regular" w:cs="Arial"/>
          <w:b/>
          <w:i/>
          <w:sz w:val="22"/>
          <w:szCs w:val="22"/>
        </w:rPr>
        <w:t xml:space="preserve">ТОЧКА </w:t>
      </w:r>
      <w:r w:rsidRPr="003B68AD">
        <w:rPr>
          <w:rFonts w:ascii="StobiSerif Regular" w:eastAsia="@Arial Unicode MS" w:hAnsi="StobiSerif Regular" w:cs="Arial"/>
          <w:b/>
          <w:i/>
          <w:sz w:val="22"/>
          <w:szCs w:val="22"/>
        </w:rPr>
        <w:t xml:space="preserve">4 - </w:t>
      </w:r>
      <w:r w:rsidR="00946A91" w:rsidRPr="003B68AD">
        <w:rPr>
          <w:rFonts w:ascii="StobiSerif Regular" w:hAnsi="StobiSerif Regular"/>
          <w:i/>
          <w:iCs/>
          <w:sz w:val="22"/>
          <w:szCs w:val="22"/>
        </w:rPr>
        <w:t xml:space="preserve">Предлог за изменување на договорни надоместоци за 2019 година на здравствени установи за обезбедени услуги од областа на специјалистичко </w:t>
      </w:r>
      <w:r w:rsidR="00946A91" w:rsidRPr="00946A91">
        <w:rPr>
          <w:rFonts w:ascii="StobiSerif Regular" w:hAnsi="StobiSerif Regular"/>
          <w:i/>
          <w:iCs/>
          <w:sz w:val="22"/>
          <w:szCs w:val="22"/>
        </w:rPr>
        <w:t>- консултативната стоматолошка здравствена заштита од дејностите орална хирургија, ортодонција и протетика за 2019 година</w:t>
      </w:r>
    </w:p>
    <w:p w:rsidR="00A0159A" w:rsidRDefault="00A0159A" w:rsidP="0013401D">
      <w:pPr>
        <w:rPr>
          <w:rFonts w:ascii="StobiSerif Regular" w:hAnsi="StobiSerif Regular"/>
          <w:i/>
          <w:iCs/>
          <w:sz w:val="22"/>
          <w:szCs w:val="22"/>
        </w:rPr>
      </w:pPr>
    </w:p>
    <w:p w:rsidR="00A0159A" w:rsidRDefault="00A0159A" w:rsidP="0013401D">
      <w:pPr>
        <w:rPr>
          <w:rFonts w:ascii="StobiSerif Regular" w:hAnsi="StobiSerif Regular"/>
          <w:i/>
          <w:iCs/>
          <w:sz w:val="22"/>
          <w:szCs w:val="22"/>
        </w:rPr>
      </w:pPr>
      <w:r>
        <w:rPr>
          <w:rFonts w:ascii="StobiSerif Regular" w:hAnsi="StobiSerif Regular"/>
          <w:i/>
          <w:iCs/>
          <w:sz w:val="22"/>
          <w:szCs w:val="22"/>
        </w:rPr>
        <w:t>Директорот Рамадани објасни дека предлогот се состои во намалување на договорниот надоместок за две здравствени установи. Кај едната од нив намалувањето е поради намалување на бројот на лекарските тимови а кај другата е поради престанување на договорот.</w:t>
      </w:r>
    </w:p>
    <w:p w:rsidR="00A0159A" w:rsidRDefault="00A0159A" w:rsidP="0013401D">
      <w:pPr>
        <w:rPr>
          <w:rFonts w:ascii="StobiSerif Regular" w:hAnsi="StobiSerif Regular"/>
          <w:i/>
          <w:iCs/>
          <w:sz w:val="22"/>
          <w:szCs w:val="22"/>
        </w:rPr>
      </w:pPr>
    </w:p>
    <w:p w:rsidR="00A0159A" w:rsidRPr="00AE167E" w:rsidRDefault="00A0159A" w:rsidP="0013401D">
      <w:pPr>
        <w:rPr>
          <w:rFonts w:ascii="StobiSerif Regular" w:hAnsi="StobiSerif Regular"/>
          <w:i/>
          <w:color w:val="FF0000"/>
          <w:sz w:val="22"/>
          <w:szCs w:val="22"/>
        </w:rPr>
      </w:pPr>
      <w:r>
        <w:rPr>
          <w:rFonts w:ascii="StobiSerif Regular" w:hAnsi="StobiSerif Regular"/>
          <w:i/>
          <w:iCs/>
          <w:sz w:val="22"/>
          <w:szCs w:val="22"/>
        </w:rPr>
        <w:t>По објаснувањето, Управниот одбор, без дискусија, едногласно донесе</w:t>
      </w:r>
    </w:p>
    <w:p w:rsidR="00CA0FFE" w:rsidRDefault="00CA0FFE" w:rsidP="00305E62">
      <w:pPr>
        <w:rPr>
          <w:rFonts w:ascii="StobiSerif Regular" w:eastAsia="@Arial Unicode MS" w:hAnsi="StobiSerif Regular" w:cs="Arial"/>
          <w:b/>
          <w:i/>
          <w:color w:val="FF0000"/>
          <w:sz w:val="22"/>
          <w:szCs w:val="22"/>
        </w:rPr>
      </w:pPr>
    </w:p>
    <w:p w:rsidR="00CD2F59" w:rsidRDefault="00CD2F59" w:rsidP="00CD2F59">
      <w:pPr>
        <w:suppressAutoHyphens w:val="0"/>
        <w:jc w:val="center"/>
        <w:rPr>
          <w:rFonts w:ascii="StobiSerif Regular" w:hAnsi="StobiSerif Regular"/>
          <w:b/>
          <w:i/>
          <w:iCs/>
          <w:sz w:val="22"/>
          <w:szCs w:val="22"/>
        </w:rPr>
      </w:pPr>
      <w:r w:rsidRPr="00072BDD">
        <w:rPr>
          <w:rFonts w:ascii="StobiSerif Regular" w:hAnsi="StobiSerif Regular"/>
          <w:b/>
          <w:i/>
          <w:iCs/>
          <w:sz w:val="22"/>
          <w:szCs w:val="22"/>
        </w:rPr>
        <w:t xml:space="preserve">Одлука </w:t>
      </w:r>
    </w:p>
    <w:p w:rsidR="00CD2F59" w:rsidRDefault="00CD2F59" w:rsidP="00CD2F59">
      <w:pPr>
        <w:suppressAutoHyphens w:val="0"/>
        <w:jc w:val="center"/>
        <w:rPr>
          <w:rFonts w:ascii="StobiSerif Regular" w:hAnsi="StobiSerif Regular"/>
          <w:b/>
          <w:i/>
          <w:iCs/>
          <w:sz w:val="22"/>
          <w:szCs w:val="22"/>
        </w:rPr>
      </w:pPr>
      <w:r>
        <w:rPr>
          <w:rFonts w:ascii="StobiSerif Regular" w:hAnsi="StobiSerif Regular"/>
          <w:b/>
          <w:i/>
          <w:iCs/>
          <w:sz w:val="22"/>
          <w:szCs w:val="22"/>
        </w:rPr>
        <w:t>з</w:t>
      </w:r>
      <w:r w:rsidRPr="00072BDD">
        <w:rPr>
          <w:rFonts w:ascii="StobiSerif Regular" w:hAnsi="StobiSerif Regular"/>
          <w:b/>
          <w:i/>
          <w:iCs/>
          <w:sz w:val="22"/>
          <w:szCs w:val="22"/>
        </w:rPr>
        <w:t>а</w:t>
      </w:r>
      <w:r>
        <w:rPr>
          <w:rFonts w:ascii="StobiSerif Regular" w:hAnsi="StobiSerif Regular"/>
          <w:b/>
          <w:i/>
          <w:iCs/>
          <w:sz w:val="22"/>
          <w:szCs w:val="22"/>
        </w:rPr>
        <w:t xml:space="preserve"> </w:t>
      </w:r>
      <w:r w:rsidRPr="00072BDD">
        <w:rPr>
          <w:rFonts w:ascii="StobiSerif Regular" w:hAnsi="StobiSerif Regular"/>
          <w:b/>
          <w:i/>
          <w:iCs/>
          <w:sz w:val="22"/>
          <w:szCs w:val="22"/>
        </w:rPr>
        <w:t>изменување на Одлуката за утврдување на висината на вкупниот договорен надоместок на здравствените установи за обезбедени услуги од областа на специјалистичко - консултативната стоматолошка здравствена заштита од дејностите орална хирургија, ортодонција и протетика за 2019 година</w:t>
      </w:r>
    </w:p>
    <w:p w:rsidR="00CD2F59" w:rsidRDefault="00CD2F59" w:rsidP="00CD2F59">
      <w:pPr>
        <w:suppressAutoHyphens w:val="0"/>
        <w:jc w:val="center"/>
        <w:rPr>
          <w:rFonts w:ascii="StobiSerif Regular" w:hAnsi="StobiSerif Regular"/>
          <w:b/>
          <w:i/>
          <w:iCs/>
          <w:sz w:val="22"/>
          <w:szCs w:val="22"/>
        </w:rPr>
      </w:pPr>
      <w:r>
        <w:rPr>
          <w:rFonts w:ascii="StobiSerif Regular" w:hAnsi="StobiSerif Regular"/>
          <w:b/>
          <w:i/>
          <w:iCs/>
          <w:sz w:val="22"/>
          <w:szCs w:val="22"/>
        </w:rPr>
        <w:t>(за ПЗУ Протетика – Про од Гостивар)</w:t>
      </w:r>
    </w:p>
    <w:p w:rsidR="00CD2F59" w:rsidRDefault="00CD2F59" w:rsidP="00CD2F59">
      <w:pPr>
        <w:suppressAutoHyphens w:val="0"/>
        <w:jc w:val="left"/>
        <w:rPr>
          <w:rFonts w:ascii="StobiSerif Regular" w:hAnsi="StobiSerif Regular"/>
          <w:i/>
          <w:iCs/>
          <w:sz w:val="22"/>
          <w:szCs w:val="22"/>
        </w:rPr>
      </w:pPr>
    </w:p>
    <w:p w:rsidR="00CD2F59" w:rsidRPr="00CD2F59" w:rsidRDefault="00CD2F59" w:rsidP="00CD2F59">
      <w:pPr>
        <w:suppressAutoHyphens w:val="0"/>
        <w:jc w:val="left"/>
        <w:rPr>
          <w:rFonts w:ascii="StobiSerif Regular" w:hAnsi="StobiSerif Regular"/>
          <w:i/>
          <w:iCs/>
          <w:sz w:val="22"/>
          <w:szCs w:val="22"/>
        </w:rPr>
      </w:pPr>
      <w:r w:rsidRPr="00CD2F59">
        <w:rPr>
          <w:rFonts w:ascii="StobiSerif Regular" w:hAnsi="StobiSerif Regular"/>
          <w:i/>
          <w:iCs/>
          <w:sz w:val="22"/>
          <w:szCs w:val="22"/>
        </w:rPr>
        <w:t>и</w:t>
      </w:r>
    </w:p>
    <w:p w:rsidR="00CD2F59" w:rsidRDefault="00CD2F59" w:rsidP="00CD2F59">
      <w:pPr>
        <w:suppressAutoHyphens w:val="0"/>
        <w:jc w:val="center"/>
        <w:rPr>
          <w:rFonts w:ascii="StobiSerif Regular" w:hAnsi="StobiSerif Regular"/>
          <w:b/>
          <w:i/>
          <w:iCs/>
          <w:sz w:val="22"/>
          <w:szCs w:val="22"/>
        </w:rPr>
      </w:pPr>
      <w:r w:rsidRPr="00072BDD">
        <w:rPr>
          <w:rFonts w:ascii="StobiSerif Regular" w:hAnsi="StobiSerif Regular"/>
          <w:b/>
          <w:i/>
          <w:iCs/>
          <w:sz w:val="22"/>
          <w:szCs w:val="22"/>
        </w:rPr>
        <w:t xml:space="preserve">Одлука </w:t>
      </w:r>
    </w:p>
    <w:p w:rsidR="00CD2F59" w:rsidRDefault="00CD2F59" w:rsidP="00CD2F59">
      <w:pPr>
        <w:suppressAutoHyphens w:val="0"/>
        <w:jc w:val="center"/>
        <w:rPr>
          <w:rFonts w:ascii="StobiSerif Regular" w:hAnsi="StobiSerif Regular"/>
          <w:b/>
          <w:i/>
          <w:iCs/>
          <w:sz w:val="22"/>
          <w:szCs w:val="22"/>
        </w:rPr>
      </w:pPr>
      <w:r>
        <w:rPr>
          <w:rFonts w:ascii="StobiSerif Regular" w:hAnsi="StobiSerif Regular"/>
          <w:b/>
          <w:i/>
          <w:iCs/>
          <w:sz w:val="22"/>
          <w:szCs w:val="22"/>
        </w:rPr>
        <w:t>з</w:t>
      </w:r>
      <w:r w:rsidRPr="00072BDD">
        <w:rPr>
          <w:rFonts w:ascii="StobiSerif Regular" w:hAnsi="StobiSerif Regular"/>
          <w:b/>
          <w:i/>
          <w:iCs/>
          <w:sz w:val="22"/>
          <w:szCs w:val="22"/>
        </w:rPr>
        <w:t>а</w:t>
      </w:r>
      <w:r>
        <w:rPr>
          <w:rFonts w:ascii="StobiSerif Regular" w:hAnsi="StobiSerif Regular"/>
          <w:b/>
          <w:i/>
          <w:iCs/>
          <w:sz w:val="22"/>
          <w:szCs w:val="22"/>
        </w:rPr>
        <w:t xml:space="preserve"> </w:t>
      </w:r>
      <w:r w:rsidRPr="00072BDD">
        <w:rPr>
          <w:rFonts w:ascii="StobiSerif Regular" w:hAnsi="StobiSerif Regular"/>
          <w:b/>
          <w:i/>
          <w:iCs/>
          <w:sz w:val="22"/>
          <w:szCs w:val="22"/>
        </w:rPr>
        <w:t>изменување на Одлуката за утврдување на висината на вкупниот договорен надоместок на здравствените установи за обезбедени услуги од областа на специјалистичко - консултативната стоматолошка здравствена заштита од дејностите орална хирургија, ортодонција и протетика за 2019 година</w:t>
      </w:r>
    </w:p>
    <w:p w:rsidR="00CD2F59" w:rsidRDefault="00CD2F59" w:rsidP="00CD2F59">
      <w:pPr>
        <w:suppressAutoHyphens w:val="0"/>
        <w:jc w:val="center"/>
        <w:rPr>
          <w:rFonts w:ascii="StobiSerif Regular" w:hAnsi="StobiSerif Regular"/>
          <w:b/>
          <w:i/>
          <w:iCs/>
          <w:sz w:val="22"/>
          <w:szCs w:val="22"/>
        </w:rPr>
      </w:pPr>
      <w:r>
        <w:rPr>
          <w:rFonts w:ascii="StobiSerif Regular" w:hAnsi="StobiSerif Regular"/>
          <w:b/>
          <w:i/>
          <w:iCs/>
          <w:sz w:val="22"/>
          <w:szCs w:val="22"/>
        </w:rPr>
        <w:t>(за ПЗУ Протетика Арт од Струмица)</w:t>
      </w:r>
    </w:p>
    <w:p w:rsidR="0062121A" w:rsidRPr="00AE167E" w:rsidRDefault="0062121A" w:rsidP="00B06EDD">
      <w:pPr>
        <w:suppressAutoHyphens w:val="0"/>
        <w:rPr>
          <w:rFonts w:ascii="StobiSerif Regular" w:hAnsi="StobiSerif Regular" w:cs="Arial"/>
          <w:b/>
          <w:i/>
          <w:color w:val="FF0000"/>
          <w:sz w:val="22"/>
          <w:szCs w:val="22"/>
        </w:rPr>
      </w:pPr>
    </w:p>
    <w:p w:rsidR="00A0159A" w:rsidRPr="004737B0" w:rsidRDefault="00A0159A" w:rsidP="00946A91">
      <w:pPr>
        <w:suppressAutoHyphens w:val="0"/>
        <w:rPr>
          <w:rFonts w:ascii="StobiSerif Regular" w:hAnsi="StobiSerif Regular" w:cs="Arial"/>
          <w:i/>
          <w:sz w:val="22"/>
          <w:szCs w:val="22"/>
        </w:rPr>
      </w:pPr>
      <w:r w:rsidRPr="004737B0">
        <w:rPr>
          <w:rFonts w:ascii="StobiSerif Regular" w:hAnsi="StobiSerif Regular" w:cs="Arial"/>
          <w:i/>
          <w:sz w:val="22"/>
          <w:szCs w:val="22"/>
        </w:rPr>
        <w:t>со кои се извршија предложените измени на договорните надоместоци.</w:t>
      </w:r>
    </w:p>
    <w:p w:rsidR="00A0159A" w:rsidRPr="004737B0" w:rsidRDefault="00A0159A" w:rsidP="00946A91">
      <w:pPr>
        <w:suppressAutoHyphens w:val="0"/>
        <w:rPr>
          <w:rFonts w:ascii="StobiSerif Regular" w:hAnsi="StobiSerif Regular" w:cs="Arial"/>
          <w:b/>
          <w:i/>
          <w:sz w:val="22"/>
          <w:szCs w:val="22"/>
        </w:rPr>
      </w:pPr>
    </w:p>
    <w:p w:rsidR="00CA0FFE" w:rsidRPr="004737B0" w:rsidRDefault="00CA0FFE" w:rsidP="00946A91">
      <w:pPr>
        <w:suppressAutoHyphens w:val="0"/>
        <w:rPr>
          <w:rFonts w:ascii="StobiSerif Regular" w:hAnsi="StobiSerif Regular" w:cs="Arial"/>
          <w:i/>
        </w:rPr>
      </w:pPr>
      <w:r w:rsidRPr="004737B0">
        <w:rPr>
          <w:rFonts w:ascii="StobiSerif Regular" w:hAnsi="StobiSerif Regular" w:cs="Arial"/>
          <w:b/>
          <w:i/>
          <w:sz w:val="22"/>
          <w:szCs w:val="22"/>
        </w:rPr>
        <w:t xml:space="preserve">ТОЧКА </w:t>
      </w:r>
      <w:r w:rsidRPr="004737B0">
        <w:rPr>
          <w:rFonts w:ascii="StobiSerif Regular" w:eastAsia="@Arial Unicode MS" w:hAnsi="StobiSerif Regular" w:cs="Arial"/>
          <w:b/>
          <w:i/>
          <w:sz w:val="22"/>
          <w:szCs w:val="22"/>
        </w:rPr>
        <w:t xml:space="preserve">5 - </w:t>
      </w:r>
      <w:r w:rsidRPr="004737B0">
        <w:rPr>
          <w:rFonts w:ascii="StobiSerif Regular" w:hAnsi="StobiSerif Regular"/>
          <w:i/>
        </w:rPr>
        <w:t>Разно</w:t>
      </w:r>
    </w:p>
    <w:p w:rsidR="00564130" w:rsidRPr="004737B0" w:rsidRDefault="00564130" w:rsidP="00564130">
      <w:pPr>
        <w:pStyle w:val="ListParagraph"/>
        <w:spacing w:after="0" w:line="240" w:lineRule="auto"/>
        <w:ind w:left="0"/>
        <w:rPr>
          <w:rFonts w:ascii="StobiSerif Regular" w:hAnsi="StobiSerif Regular"/>
          <w:i/>
        </w:rPr>
      </w:pPr>
    </w:p>
    <w:p w:rsidR="005F0C90" w:rsidRPr="004737B0" w:rsidRDefault="00564130" w:rsidP="00E10218">
      <w:pPr>
        <w:pStyle w:val="ListParagraph"/>
        <w:spacing w:after="0" w:line="240" w:lineRule="auto"/>
        <w:ind w:left="0"/>
        <w:rPr>
          <w:rFonts w:ascii="StobiSerif Regular" w:hAnsi="StobiSerif Regular"/>
          <w:i/>
        </w:rPr>
      </w:pPr>
      <w:r w:rsidRPr="004737B0">
        <w:rPr>
          <w:rFonts w:ascii="StobiSerif Regular" w:hAnsi="StobiSerif Regular"/>
          <w:i/>
        </w:rPr>
        <w:t>Под точката разно</w:t>
      </w:r>
      <w:r w:rsidR="00E10218" w:rsidRPr="004737B0">
        <w:rPr>
          <w:rFonts w:ascii="StobiSerif Regular" w:hAnsi="StobiSerif Regular"/>
          <w:i/>
        </w:rPr>
        <w:t>,</w:t>
      </w:r>
      <w:r w:rsidRPr="004737B0">
        <w:rPr>
          <w:rFonts w:ascii="StobiSerif Regular" w:hAnsi="StobiSerif Regular"/>
          <w:i/>
        </w:rPr>
        <w:t xml:space="preserve"> </w:t>
      </w:r>
      <w:r w:rsidR="00E10218" w:rsidRPr="004737B0">
        <w:rPr>
          <w:rFonts w:ascii="StobiSerif Regular" w:hAnsi="StobiSerif Regular"/>
          <w:i/>
        </w:rPr>
        <w:t>д</w:t>
      </w:r>
      <w:r w:rsidR="005F0C90" w:rsidRPr="004737B0">
        <w:rPr>
          <w:rFonts w:ascii="StobiSerif Regular" w:hAnsi="StobiSerif Regular"/>
          <w:i/>
        </w:rPr>
        <w:t>иректорот Рамадани извести дека</w:t>
      </w:r>
      <w:r w:rsidR="004737B0" w:rsidRPr="004737B0">
        <w:rPr>
          <w:rFonts w:ascii="StobiSerif Regular" w:hAnsi="StobiSerif Regular"/>
          <w:i/>
        </w:rPr>
        <w:t xml:space="preserve"> согласно заклучокот од </w:t>
      </w:r>
      <w:r w:rsidR="005F0C90" w:rsidRPr="004737B0">
        <w:rPr>
          <w:rFonts w:ascii="StobiSerif Regular" w:hAnsi="StobiSerif Regular"/>
          <w:i/>
        </w:rPr>
        <w:t xml:space="preserve"> </w:t>
      </w:r>
      <w:r w:rsidR="004737B0" w:rsidRPr="004737B0">
        <w:rPr>
          <w:rFonts w:ascii="StobiSerif Regular" w:hAnsi="StobiSerif Regular"/>
          <w:i/>
        </w:rPr>
        <w:t>Четириесет</w:t>
      </w:r>
      <w:r w:rsidR="004737B0" w:rsidRPr="004737B0">
        <w:rPr>
          <w:rFonts w:ascii="StobiSerif Regular" w:hAnsi="StobiSerif Regular"/>
          <w:i/>
          <w:lang w:val="en-US"/>
        </w:rPr>
        <w:t xml:space="preserve"> и </w:t>
      </w:r>
      <w:r w:rsidR="004737B0" w:rsidRPr="004737B0">
        <w:rPr>
          <w:rFonts w:ascii="StobiSerif Regular" w:hAnsi="StobiSerif Regular"/>
          <w:i/>
        </w:rPr>
        <w:t xml:space="preserve">шестата седница, </w:t>
      </w:r>
      <w:r w:rsidR="004737B0" w:rsidRPr="004737B0">
        <w:rPr>
          <w:rFonts w:ascii="StobiSerif Regular" w:hAnsi="StobiSerif Regular" w:cs="Arial"/>
          <w:i/>
        </w:rPr>
        <w:t>з</w:t>
      </w:r>
      <w:r w:rsidR="004737B0" w:rsidRPr="004737B0">
        <w:rPr>
          <w:rFonts w:ascii="StobiSerif Regular" w:hAnsi="StobiSerif Regular"/>
          <w:i/>
        </w:rPr>
        <w:t xml:space="preserve">аради добивање мислење за актуелни прашања за </w:t>
      </w:r>
      <w:r w:rsidR="004737B0" w:rsidRPr="004737B0">
        <w:rPr>
          <w:rFonts w:ascii="StobiSerif Regular" w:hAnsi="StobiSerif Regular"/>
          <w:i/>
        </w:rPr>
        <w:lastRenderedPageBreak/>
        <w:t xml:space="preserve">примената на Законот за употреба на јазиците, се подготви писмо до Агенцијата </w:t>
      </w:r>
      <w:r w:rsidR="004737B0" w:rsidRPr="004737B0">
        <w:rPr>
          <w:rFonts w:ascii="StobiSerif Regular" w:hAnsi="StobiSerif Regular" w:cs="Arial"/>
          <w:i/>
        </w:rPr>
        <w:t>за примена на јазикот што го зборуваат најмалку 20% од граѓаните на</w:t>
      </w:r>
      <w:r w:rsidR="004737B0" w:rsidRPr="004737B0">
        <w:rPr>
          <w:rFonts w:ascii="StobiSerif Regular" w:hAnsi="StobiSerif Regular"/>
          <w:i/>
        </w:rPr>
        <w:t xml:space="preserve"> </w:t>
      </w:r>
      <w:r w:rsidR="004737B0" w:rsidRPr="004737B0">
        <w:rPr>
          <w:rFonts w:ascii="StobiSerif Regular" w:hAnsi="StobiSerif Regular" w:cs="Arial"/>
          <w:i/>
        </w:rPr>
        <w:t xml:space="preserve">Република Северна Македонија. Писмото ќе биде доставено </w:t>
      </w:r>
      <w:r w:rsidR="004737B0" w:rsidRPr="004737B0">
        <w:rPr>
          <w:rFonts w:ascii="StobiSerif Regular" w:hAnsi="StobiSerif Regular"/>
          <w:i/>
        </w:rPr>
        <w:t xml:space="preserve">до Агенцијата </w:t>
      </w:r>
      <w:r w:rsidR="004737B0" w:rsidRPr="004737B0">
        <w:rPr>
          <w:rFonts w:ascii="StobiSerif Regular" w:hAnsi="StobiSerif Regular" w:cs="Arial"/>
          <w:i/>
        </w:rPr>
        <w:t>во најкус рок.</w:t>
      </w:r>
    </w:p>
    <w:p w:rsidR="00564130" w:rsidRPr="004737B0" w:rsidRDefault="00564130" w:rsidP="00564130">
      <w:pPr>
        <w:pStyle w:val="ListParagraph"/>
        <w:spacing w:after="0" w:line="240" w:lineRule="auto"/>
        <w:ind w:left="0"/>
        <w:rPr>
          <w:rFonts w:ascii="StobiSerif Regular" w:hAnsi="StobiSerif Regular"/>
          <w:i/>
        </w:rPr>
      </w:pPr>
    </w:p>
    <w:p w:rsidR="00CA0FFE" w:rsidRPr="004737B0" w:rsidRDefault="00F36BC6" w:rsidP="00305E62">
      <w:pPr>
        <w:autoSpaceDE w:val="0"/>
        <w:autoSpaceDN w:val="0"/>
        <w:adjustRightInd w:val="0"/>
        <w:rPr>
          <w:rFonts w:ascii="StobiSerif Regular" w:eastAsia="@Arial Unicode MS" w:hAnsi="StobiSerif Regular" w:cs="Arial"/>
          <w:i/>
          <w:sz w:val="22"/>
          <w:szCs w:val="22"/>
        </w:rPr>
      </w:pPr>
      <w:r w:rsidRPr="004737B0">
        <w:rPr>
          <w:rFonts w:ascii="StobiSerif Regular" w:eastAsia="@Arial Unicode MS" w:hAnsi="StobiSerif Regular" w:cs="Arial"/>
          <w:i/>
          <w:sz w:val="22"/>
          <w:szCs w:val="22"/>
        </w:rPr>
        <w:t>Со известувањето на директорот Рамадани под точката Разно</w:t>
      </w:r>
      <w:r w:rsidR="00E1708B" w:rsidRPr="004737B0">
        <w:rPr>
          <w:rFonts w:ascii="StobiSerif Regular" w:hAnsi="StobiSerif Regular"/>
          <w:i/>
          <w:sz w:val="22"/>
          <w:szCs w:val="22"/>
        </w:rPr>
        <w:t>,</w:t>
      </w:r>
      <w:r w:rsidR="00E1708B" w:rsidRPr="004737B0">
        <w:rPr>
          <w:rFonts w:ascii="StobiSerif Regular" w:eastAsia="@Arial Unicode MS" w:hAnsi="StobiSerif Regular" w:cs="Arial"/>
          <w:i/>
          <w:sz w:val="22"/>
          <w:szCs w:val="22"/>
        </w:rPr>
        <w:t xml:space="preserve"> </w:t>
      </w:r>
      <w:r w:rsidR="00E10218" w:rsidRPr="004737B0">
        <w:rPr>
          <w:rFonts w:ascii="StobiSerif Regular" w:eastAsia="@Arial Unicode MS" w:hAnsi="StobiSerif Regular" w:cs="Arial"/>
          <w:i/>
          <w:sz w:val="22"/>
          <w:szCs w:val="22"/>
        </w:rPr>
        <w:t xml:space="preserve">дневниот ред </w:t>
      </w:r>
      <w:r w:rsidRPr="004737B0">
        <w:rPr>
          <w:rFonts w:ascii="StobiSerif Regular" w:eastAsia="@Arial Unicode MS" w:hAnsi="StobiSerif Regular" w:cs="Arial"/>
          <w:i/>
          <w:sz w:val="22"/>
          <w:szCs w:val="22"/>
        </w:rPr>
        <w:t>беше исцрпен</w:t>
      </w:r>
      <w:r w:rsidR="00E10218" w:rsidRPr="004737B0">
        <w:rPr>
          <w:rFonts w:ascii="StobiSerif Regular" w:eastAsia="@Arial Unicode MS" w:hAnsi="StobiSerif Regular" w:cs="Arial"/>
          <w:i/>
          <w:sz w:val="22"/>
          <w:szCs w:val="22"/>
        </w:rPr>
        <w:t>,</w:t>
      </w:r>
      <w:r w:rsidRPr="004737B0">
        <w:rPr>
          <w:rFonts w:ascii="StobiSerif Regular" w:eastAsia="@Arial Unicode MS" w:hAnsi="StobiSerif Regular" w:cs="Arial"/>
          <w:i/>
          <w:sz w:val="22"/>
          <w:szCs w:val="22"/>
        </w:rPr>
        <w:t xml:space="preserve"> </w:t>
      </w:r>
      <w:r w:rsidR="00E10218" w:rsidRPr="004737B0">
        <w:rPr>
          <w:rFonts w:ascii="StobiSerif Regular" w:eastAsia="@Arial Unicode MS" w:hAnsi="StobiSerif Regular" w:cs="Arial"/>
          <w:i/>
          <w:sz w:val="22"/>
          <w:szCs w:val="22"/>
        </w:rPr>
        <w:t>по што</w:t>
      </w:r>
      <w:r w:rsidRPr="004737B0">
        <w:rPr>
          <w:rFonts w:ascii="StobiSerif Regular" w:eastAsia="@Arial Unicode MS" w:hAnsi="StobiSerif Regular" w:cs="Arial"/>
          <w:i/>
          <w:sz w:val="22"/>
          <w:szCs w:val="22"/>
        </w:rPr>
        <w:t xml:space="preserve"> во 1</w:t>
      </w:r>
      <w:r w:rsidR="00E10218" w:rsidRPr="004737B0">
        <w:rPr>
          <w:rFonts w:ascii="StobiSerif Regular" w:eastAsia="@Arial Unicode MS" w:hAnsi="StobiSerif Regular" w:cs="Arial"/>
          <w:i/>
          <w:sz w:val="22"/>
          <w:szCs w:val="22"/>
        </w:rPr>
        <w:t>2</w:t>
      </w:r>
      <w:r w:rsidRPr="004737B0">
        <w:rPr>
          <w:rFonts w:ascii="StobiSerif Regular" w:eastAsia="@Arial Unicode MS" w:hAnsi="StobiSerif Regular" w:cs="Arial"/>
          <w:i/>
          <w:sz w:val="22"/>
          <w:szCs w:val="22"/>
        </w:rPr>
        <w:t xml:space="preserve">.15 часот </w:t>
      </w:r>
      <w:r w:rsidR="00E1708B" w:rsidRPr="004737B0">
        <w:rPr>
          <w:rFonts w:ascii="StobiSerif Regular" w:eastAsia="@Arial Unicode MS" w:hAnsi="StobiSerif Regular" w:cs="Arial"/>
          <w:i/>
          <w:sz w:val="22"/>
          <w:szCs w:val="22"/>
        </w:rPr>
        <w:t xml:space="preserve">Управниот одбор </w:t>
      </w:r>
      <w:r w:rsidR="00CA0FFE" w:rsidRPr="004737B0">
        <w:rPr>
          <w:rFonts w:ascii="StobiSerif Regular" w:eastAsia="@Arial Unicode MS" w:hAnsi="StobiSerif Regular" w:cs="Arial"/>
          <w:i/>
          <w:sz w:val="22"/>
          <w:szCs w:val="22"/>
        </w:rPr>
        <w:t xml:space="preserve">заврши со работата на </w:t>
      </w:r>
      <w:r w:rsidR="008A32AF" w:rsidRPr="004737B0">
        <w:rPr>
          <w:rFonts w:ascii="StobiSerif Regular" w:eastAsia="@Arial Unicode MS" w:hAnsi="StobiSerif Regular" w:cs="Arial"/>
          <w:i/>
          <w:sz w:val="22"/>
          <w:szCs w:val="22"/>
        </w:rPr>
        <w:t>Четириесет</w:t>
      </w:r>
      <w:r w:rsidR="00CA0FFE" w:rsidRPr="004737B0">
        <w:rPr>
          <w:rFonts w:ascii="StobiSerif Regular" w:eastAsia="@Arial Unicode MS" w:hAnsi="StobiSerif Regular" w:cs="Arial"/>
          <w:i/>
          <w:sz w:val="22"/>
          <w:szCs w:val="22"/>
        </w:rPr>
        <w:t xml:space="preserve"> и </w:t>
      </w:r>
      <w:r w:rsidR="00E10218" w:rsidRPr="004737B0">
        <w:rPr>
          <w:rFonts w:ascii="StobiSerif Regular" w:eastAsia="@Arial Unicode MS" w:hAnsi="StobiSerif Regular" w:cs="Arial"/>
          <w:i/>
          <w:sz w:val="22"/>
          <w:szCs w:val="22"/>
        </w:rPr>
        <w:t>осмата</w:t>
      </w:r>
      <w:r w:rsidR="00CA0FFE" w:rsidRPr="004737B0">
        <w:rPr>
          <w:rFonts w:ascii="StobiSerif Regular" w:eastAsia="@Arial Unicode MS" w:hAnsi="StobiSerif Regular" w:cs="Arial"/>
          <w:i/>
          <w:sz w:val="22"/>
          <w:szCs w:val="22"/>
        </w:rPr>
        <w:t xml:space="preserve"> седница. </w:t>
      </w:r>
    </w:p>
    <w:p w:rsidR="00CA0FFE" w:rsidRPr="00E10218" w:rsidRDefault="00CA0FFE" w:rsidP="00305E62">
      <w:pPr>
        <w:autoSpaceDE w:val="0"/>
        <w:autoSpaceDN w:val="0"/>
        <w:adjustRightInd w:val="0"/>
        <w:jc w:val="center"/>
        <w:rPr>
          <w:rFonts w:ascii="StobiSerif Regular" w:eastAsia="@Arial Unicode MS" w:hAnsi="StobiSerif Regular" w:cs="Arial"/>
          <w:b/>
          <w:i/>
          <w:sz w:val="22"/>
          <w:szCs w:val="22"/>
        </w:rPr>
      </w:pPr>
    </w:p>
    <w:p w:rsidR="00E1708B" w:rsidRPr="00E10218" w:rsidRDefault="00E1708B" w:rsidP="00E1708B">
      <w:pPr>
        <w:autoSpaceDE w:val="0"/>
        <w:autoSpaceDN w:val="0"/>
        <w:adjustRightInd w:val="0"/>
        <w:jc w:val="center"/>
        <w:rPr>
          <w:rFonts w:ascii="StobiSerif Regular" w:eastAsia="@Arial Unicode MS" w:hAnsi="StobiSerif Regular" w:cs="Arial"/>
          <w:b/>
          <w:i/>
          <w:sz w:val="22"/>
          <w:szCs w:val="22"/>
        </w:rPr>
      </w:pPr>
      <w:r w:rsidRPr="00E10218">
        <w:rPr>
          <w:rFonts w:ascii="StobiSerif Regular" w:eastAsia="@Arial Unicode MS" w:hAnsi="StobiSerif Regular" w:cs="Arial"/>
          <w:b/>
          <w:i/>
          <w:sz w:val="22"/>
          <w:szCs w:val="22"/>
        </w:rPr>
        <w:t xml:space="preserve">               Записничар,                               </w:t>
      </w:r>
      <w:r w:rsidRPr="00E10218">
        <w:rPr>
          <w:rFonts w:ascii="StobiSerif Regular" w:hAnsi="StobiSerif Regular" w:cs="Calibri"/>
          <w:b/>
          <w:i/>
          <w:sz w:val="22"/>
          <w:szCs w:val="22"/>
        </w:rPr>
        <w:t>Управен одбор</w:t>
      </w:r>
      <w:r w:rsidRPr="00E10218">
        <w:rPr>
          <w:rFonts w:ascii="StobiSerif Regular" w:hAnsi="StobiSerif Regular" w:cs="Calibri"/>
          <w:b/>
          <w:i/>
          <w:sz w:val="22"/>
          <w:szCs w:val="22"/>
          <w:lang w:val="en-US"/>
        </w:rPr>
        <w:t>/</w:t>
      </w:r>
      <w:proofErr w:type="spellStart"/>
      <w:r w:rsidRPr="00E10218">
        <w:rPr>
          <w:rFonts w:ascii="StobiSerif Regular" w:hAnsi="StobiSerif Regular" w:cs="Calibri"/>
          <w:b/>
          <w:i/>
          <w:sz w:val="22"/>
          <w:szCs w:val="22"/>
          <w:lang w:val="en-US"/>
        </w:rPr>
        <w:t>Bordi</w:t>
      </w:r>
      <w:proofErr w:type="spellEnd"/>
      <w:r w:rsidRPr="00E10218">
        <w:rPr>
          <w:rFonts w:ascii="StobiSerif Regular" w:hAnsi="StobiSerif Regular" w:cs="Calibri"/>
          <w:b/>
          <w:i/>
          <w:sz w:val="22"/>
          <w:szCs w:val="22"/>
          <w:lang w:val="en-US"/>
        </w:rPr>
        <w:t xml:space="preserve"> </w:t>
      </w:r>
      <w:proofErr w:type="spellStart"/>
      <w:r w:rsidRPr="00E10218">
        <w:rPr>
          <w:rFonts w:ascii="StobiSerif Regular" w:hAnsi="StobiSerif Regular" w:cs="Calibri"/>
          <w:b/>
          <w:i/>
          <w:sz w:val="22"/>
          <w:szCs w:val="22"/>
          <w:lang w:val="en-US"/>
        </w:rPr>
        <w:t>drejtues</w:t>
      </w:r>
      <w:proofErr w:type="spellEnd"/>
    </w:p>
    <w:p w:rsidR="00E1708B" w:rsidRPr="00E10218" w:rsidRDefault="00E1708B" w:rsidP="00E1708B">
      <w:pPr>
        <w:autoSpaceDE w:val="0"/>
        <w:autoSpaceDN w:val="0"/>
        <w:adjustRightInd w:val="0"/>
        <w:jc w:val="center"/>
        <w:rPr>
          <w:rFonts w:ascii="StobiSerif Regular" w:eastAsia="@Arial Unicode MS" w:hAnsi="StobiSerif Regular" w:cs="Arial"/>
          <w:b/>
          <w:i/>
          <w:sz w:val="22"/>
          <w:szCs w:val="22"/>
        </w:rPr>
      </w:pPr>
      <w:r w:rsidRPr="00E10218">
        <w:rPr>
          <w:rFonts w:ascii="StobiSerif Regular" w:eastAsia="@Arial Unicode MS" w:hAnsi="StobiSerif Regular" w:cs="Arial"/>
          <w:b/>
          <w:i/>
          <w:sz w:val="22"/>
          <w:szCs w:val="22"/>
        </w:rPr>
        <w:t xml:space="preserve">Христо Трповски                               </w:t>
      </w:r>
      <w:r w:rsidRPr="00E10218">
        <w:rPr>
          <w:rFonts w:ascii="StobiSerif Regular" w:eastAsia="@Arial Unicode MS" w:hAnsi="StobiSerif Regular" w:cs="Arial"/>
          <w:b/>
          <w:i/>
          <w:sz w:val="22"/>
          <w:szCs w:val="22"/>
          <w:lang w:val="en-US"/>
        </w:rPr>
        <w:t xml:space="preserve"> </w:t>
      </w:r>
      <w:r w:rsidRPr="00E10218">
        <w:rPr>
          <w:rFonts w:ascii="StobiSerif Regular" w:eastAsia="@Arial Unicode MS" w:hAnsi="StobiSerif Regular" w:cs="Arial"/>
          <w:b/>
          <w:i/>
          <w:sz w:val="22"/>
          <w:szCs w:val="22"/>
        </w:rPr>
        <w:t xml:space="preserve">    Претседател/Kryetar,</w:t>
      </w:r>
    </w:p>
    <w:p w:rsidR="00BD2475" w:rsidRPr="00E10218" w:rsidRDefault="00E1708B" w:rsidP="00F36BC6">
      <w:pPr>
        <w:autoSpaceDE w:val="0"/>
        <w:autoSpaceDN w:val="0"/>
        <w:adjustRightInd w:val="0"/>
        <w:jc w:val="center"/>
        <w:rPr>
          <w:rFonts w:ascii="StobiSerif Regular" w:hAnsi="StobiSerif Regular"/>
          <w:sz w:val="22"/>
          <w:szCs w:val="22"/>
        </w:rPr>
      </w:pPr>
      <w:r w:rsidRPr="00E10218">
        <w:rPr>
          <w:rFonts w:ascii="StobiSerif Regular" w:eastAsia="@Arial Unicode MS" w:hAnsi="StobiSerif Regular" w:cs="Arial"/>
          <w:b/>
          <w:i/>
          <w:sz w:val="22"/>
          <w:szCs w:val="22"/>
        </w:rPr>
        <w:t xml:space="preserve">                                                                      D-r Ridvan ASANI</w:t>
      </w:r>
    </w:p>
    <w:sectPr w:rsidR="00BD2475" w:rsidRPr="00E10218" w:rsidSect="009A6E61">
      <w:headerReference w:type="default" r:id="rId9"/>
      <w:type w:val="continuous"/>
      <w:pgSz w:w="11906" w:h="16838" w:code="9"/>
      <w:pgMar w:top="810" w:right="1440" w:bottom="900" w:left="1440" w:header="634" w:footer="15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041BB" w:rsidRDefault="000041BB" w:rsidP="00DC5C24">
      <w:r>
        <w:separator/>
      </w:r>
    </w:p>
  </w:endnote>
  <w:endnote w:type="continuationSeparator" w:id="0">
    <w:p w:rsidR="000041BB" w:rsidRDefault="000041BB" w:rsidP="00DC5C2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80000000" w:usb2="00000008" w:usb3="00000000" w:csb0="000001FF" w:csb1="00000000"/>
  </w:font>
  <w:font w:name="StobiSerif Regular">
    <w:panose1 w:val="02000503060000020004"/>
    <w:charset w:val="00"/>
    <w:family w:val="modern"/>
    <w:notTrueType/>
    <w:pitch w:val="variable"/>
    <w:sig w:usb0="A00002AF" w:usb1="5000204B" w:usb2="00000000" w:usb3="00000000" w:csb0="0000009F" w:csb1="00000000"/>
  </w:font>
  <w:font w:name="Courier New">
    <w:panose1 w:val="02070309020205020404"/>
    <w:charset w:val="CC"/>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20002A87" w:usb1="80000000" w:usb2="00000008" w:usb3="00000000" w:csb0="000001FF" w:csb1="00000000"/>
  </w:font>
  <w:font w:name="Myriad Pro">
    <w:altName w:val="Arial"/>
    <w:panose1 w:val="00000000000000000000"/>
    <w:charset w:val="00"/>
    <w:family w:val="swiss"/>
    <w:notTrueType/>
    <w:pitch w:val="variable"/>
    <w:sig w:usb0="00000287" w:usb1="00000000" w:usb2="00000000" w:usb3="00000000" w:csb0="0000009F" w:csb1="00000000"/>
  </w:font>
  <w:font w:name="StobiSans Regular">
    <w:panose1 w:val="02000503030000020004"/>
    <w:charset w:val="00"/>
    <w:family w:val="modern"/>
    <w:notTrueType/>
    <w:pitch w:val="variable"/>
    <w:sig w:usb0="A00002AF" w:usb1="5000A07B" w:usb2="00000000" w:usb3="00000000" w:csb0="0000009F" w:csb1="00000000"/>
  </w:font>
  <w:font w:name="StobiSerif Medium">
    <w:panose1 w:val="00000000000000000000"/>
    <w:charset w:val="00"/>
    <w:family w:val="modern"/>
    <w:notTrueType/>
    <w:pitch w:val="variable"/>
    <w:sig w:usb0="A00002AF" w:usb1="5000204B" w:usb2="00000000" w:usb3="00000000" w:csb0="0000009F" w:csb1="00000000"/>
  </w:font>
  <w:font w:name="Calibri Light">
    <w:panose1 w:val="020F0302020204030204"/>
    <w:charset w:val="CC"/>
    <w:family w:val="swiss"/>
    <w:pitch w:val="variable"/>
    <w:sig w:usb0="A00002EF" w:usb1="4000207B" w:usb2="00000000" w:usb3="00000000" w:csb0="0000019F" w:csb1="00000000"/>
  </w:font>
  <w:font w:name="Tahoma">
    <w:panose1 w:val="020B0604030504040204"/>
    <w:charset w:val="CC"/>
    <w:family w:val="swiss"/>
    <w:pitch w:val="variable"/>
    <w:sig w:usb0="61002A87" w:usb1="80000000" w:usb2="00000008" w:usb3="00000000" w:csb0="000101FF" w:csb1="00000000"/>
  </w:font>
  <w:font w:name="Calibri">
    <w:panose1 w:val="020F0502020204030204"/>
    <w:charset w:val="CC"/>
    <w:family w:val="swiss"/>
    <w:pitch w:val="variable"/>
    <w:sig w:usb0="E00002FF" w:usb1="4000ACFF" w:usb2="00000001" w:usb3="00000000" w:csb0="0000019F" w:csb1="00000000"/>
  </w:font>
  <w:font w:name="@Arial Unicode MS">
    <w:panose1 w:val="020B0604020202020204"/>
    <w:charset w:val="80"/>
    <w:family w:val="swiss"/>
    <w:pitch w:val="variable"/>
    <w:sig w:usb0="F7FFAFFF" w:usb1="E9DFFFFF" w:usb2="0000003F" w:usb3="00000000" w:csb0="003F00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041BB" w:rsidRDefault="000041BB" w:rsidP="00DC5C24">
      <w:r>
        <w:separator/>
      </w:r>
    </w:p>
  </w:footnote>
  <w:footnote w:type="continuationSeparator" w:id="0">
    <w:p w:rsidR="000041BB" w:rsidRDefault="000041BB" w:rsidP="00DC5C2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B16B4" w:rsidRDefault="007B16B4" w:rsidP="00001E20">
    <w:pPr>
      <w:jc w:val="cent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9E3E448A"/>
    <w:lvl w:ilvl="0">
      <w:start w:val="1"/>
      <w:numFmt w:val="decimal"/>
      <w:lvlText w:val="%1."/>
      <w:lvlJc w:val="left"/>
      <w:pPr>
        <w:tabs>
          <w:tab w:val="num" w:pos="1492"/>
        </w:tabs>
        <w:ind w:left="1492" w:hanging="360"/>
      </w:pPr>
    </w:lvl>
  </w:abstractNum>
  <w:abstractNum w:abstractNumId="1">
    <w:nsid w:val="FFFFFF7D"/>
    <w:multiLevelType w:val="singleLevel"/>
    <w:tmpl w:val="6E38D204"/>
    <w:lvl w:ilvl="0">
      <w:start w:val="1"/>
      <w:numFmt w:val="decimal"/>
      <w:lvlText w:val="%1."/>
      <w:lvlJc w:val="left"/>
      <w:pPr>
        <w:tabs>
          <w:tab w:val="num" w:pos="1209"/>
        </w:tabs>
        <w:ind w:left="1209" w:hanging="360"/>
      </w:pPr>
    </w:lvl>
  </w:abstractNum>
  <w:abstractNum w:abstractNumId="2">
    <w:nsid w:val="FFFFFF7E"/>
    <w:multiLevelType w:val="singleLevel"/>
    <w:tmpl w:val="C6BE0A1E"/>
    <w:lvl w:ilvl="0">
      <w:start w:val="1"/>
      <w:numFmt w:val="decimal"/>
      <w:lvlText w:val="%1."/>
      <w:lvlJc w:val="left"/>
      <w:pPr>
        <w:tabs>
          <w:tab w:val="num" w:pos="926"/>
        </w:tabs>
        <w:ind w:left="926" w:hanging="360"/>
      </w:pPr>
    </w:lvl>
  </w:abstractNum>
  <w:abstractNum w:abstractNumId="3">
    <w:nsid w:val="FFFFFF7F"/>
    <w:multiLevelType w:val="singleLevel"/>
    <w:tmpl w:val="EDC671F8"/>
    <w:lvl w:ilvl="0">
      <w:start w:val="1"/>
      <w:numFmt w:val="decimal"/>
      <w:lvlText w:val="%1."/>
      <w:lvlJc w:val="left"/>
      <w:pPr>
        <w:tabs>
          <w:tab w:val="num" w:pos="643"/>
        </w:tabs>
        <w:ind w:left="643" w:hanging="360"/>
      </w:pPr>
    </w:lvl>
  </w:abstractNum>
  <w:abstractNum w:abstractNumId="4">
    <w:nsid w:val="FFFFFF80"/>
    <w:multiLevelType w:val="singleLevel"/>
    <w:tmpl w:val="C6D8C64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D116B1E2"/>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8D7405B2"/>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4EC44A02"/>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2E89552"/>
    <w:lvl w:ilvl="0">
      <w:start w:val="1"/>
      <w:numFmt w:val="decimal"/>
      <w:lvlText w:val="%1."/>
      <w:lvlJc w:val="left"/>
      <w:pPr>
        <w:tabs>
          <w:tab w:val="num" w:pos="360"/>
        </w:tabs>
        <w:ind w:left="360" w:hanging="360"/>
      </w:pPr>
    </w:lvl>
  </w:abstractNum>
  <w:abstractNum w:abstractNumId="9">
    <w:nsid w:val="FFFFFF89"/>
    <w:multiLevelType w:val="singleLevel"/>
    <w:tmpl w:val="0C9ADA38"/>
    <w:lvl w:ilvl="0">
      <w:start w:val="1"/>
      <w:numFmt w:val="bullet"/>
      <w:lvlText w:val=""/>
      <w:lvlJc w:val="left"/>
      <w:pPr>
        <w:tabs>
          <w:tab w:val="num" w:pos="360"/>
        </w:tabs>
        <w:ind w:left="360" w:hanging="360"/>
      </w:pPr>
      <w:rPr>
        <w:rFonts w:ascii="Symbol" w:hAnsi="Symbol" w:hint="default"/>
      </w:rPr>
    </w:lvl>
  </w:abstractNum>
  <w:abstractNum w:abstractNumId="10">
    <w:nsid w:val="02605CE1"/>
    <w:multiLevelType w:val="multilevel"/>
    <w:tmpl w:val="7F822E16"/>
    <w:lvl w:ilvl="0">
      <w:start w:val="1"/>
      <w:numFmt w:val="decimal"/>
      <w:lvlText w:val="%1."/>
      <w:lvlJc w:val="left"/>
      <w:pPr>
        <w:tabs>
          <w:tab w:val="num" w:pos="720"/>
        </w:tabs>
        <w:ind w:left="720" w:hanging="360"/>
      </w:pPr>
      <w:rPr>
        <w:rFonts w:ascii="StobiSerif Regular" w:hAnsi="StobiSerif Regular" w:hint="default"/>
        <w:b w:val="0"/>
        <w:color w:val="auto"/>
        <w:sz w:val="22"/>
        <w:szCs w:val="22"/>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1">
    <w:nsid w:val="03046C51"/>
    <w:multiLevelType w:val="multilevel"/>
    <w:tmpl w:val="7F822E16"/>
    <w:lvl w:ilvl="0">
      <w:start w:val="1"/>
      <w:numFmt w:val="decimal"/>
      <w:lvlText w:val="%1."/>
      <w:lvlJc w:val="left"/>
      <w:pPr>
        <w:tabs>
          <w:tab w:val="num" w:pos="720"/>
        </w:tabs>
        <w:ind w:left="720" w:hanging="360"/>
      </w:pPr>
      <w:rPr>
        <w:rFonts w:ascii="StobiSerif Regular" w:hAnsi="StobiSerif Regular" w:hint="default"/>
        <w:b w:val="0"/>
        <w:color w:val="auto"/>
        <w:sz w:val="22"/>
        <w:szCs w:val="22"/>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2">
    <w:nsid w:val="073D5514"/>
    <w:multiLevelType w:val="multilevel"/>
    <w:tmpl w:val="7F822E16"/>
    <w:lvl w:ilvl="0">
      <w:start w:val="1"/>
      <w:numFmt w:val="decimal"/>
      <w:lvlText w:val="%1."/>
      <w:lvlJc w:val="left"/>
      <w:pPr>
        <w:tabs>
          <w:tab w:val="num" w:pos="720"/>
        </w:tabs>
        <w:ind w:left="720" w:hanging="360"/>
      </w:pPr>
      <w:rPr>
        <w:rFonts w:ascii="StobiSerif Regular" w:hAnsi="StobiSerif Regular" w:hint="default"/>
        <w:b w:val="0"/>
        <w:color w:val="auto"/>
        <w:sz w:val="22"/>
        <w:szCs w:val="22"/>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3">
    <w:nsid w:val="0AD65EC7"/>
    <w:multiLevelType w:val="multilevel"/>
    <w:tmpl w:val="7F822E16"/>
    <w:lvl w:ilvl="0">
      <w:start w:val="1"/>
      <w:numFmt w:val="decimal"/>
      <w:lvlText w:val="%1."/>
      <w:lvlJc w:val="left"/>
      <w:pPr>
        <w:tabs>
          <w:tab w:val="num" w:pos="720"/>
        </w:tabs>
        <w:ind w:left="720" w:hanging="360"/>
      </w:pPr>
      <w:rPr>
        <w:rFonts w:ascii="StobiSerif Regular" w:hAnsi="StobiSerif Regular" w:hint="default"/>
        <w:b w:val="0"/>
        <w:color w:val="auto"/>
        <w:sz w:val="22"/>
        <w:szCs w:val="22"/>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4">
    <w:nsid w:val="0B295DA2"/>
    <w:multiLevelType w:val="multilevel"/>
    <w:tmpl w:val="7F822E16"/>
    <w:lvl w:ilvl="0">
      <w:start w:val="1"/>
      <w:numFmt w:val="decimal"/>
      <w:lvlText w:val="%1."/>
      <w:lvlJc w:val="left"/>
      <w:pPr>
        <w:tabs>
          <w:tab w:val="num" w:pos="720"/>
        </w:tabs>
        <w:ind w:left="720" w:hanging="360"/>
      </w:pPr>
      <w:rPr>
        <w:rFonts w:ascii="StobiSerif Regular" w:hAnsi="StobiSerif Regular" w:hint="default"/>
        <w:b w:val="0"/>
        <w:color w:val="auto"/>
        <w:sz w:val="22"/>
        <w:szCs w:val="22"/>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5">
    <w:nsid w:val="0CF26380"/>
    <w:multiLevelType w:val="hybridMultilevel"/>
    <w:tmpl w:val="096E285E"/>
    <w:lvl w:ilvl="0" w:tplc="376694AA">
      <w:numFmt w:val="bullet"/>
      <w:lvlText w:val="-"/>
      <w:lvlJc w:val="left"/>
      <w:pPr>
        <w:ind w:left="369" w:hanging="360"/>
      </w:pPr>
      <w:rPr>
        <w:rFonts w:ascii="StobiSerif Regular" w:hAnsi="StobiSerif Regular" w:hint="default"/>
        <w:b w:val="0"/>
        <w:color w:val="auto"/>
      </w:rPr>
    </w:lvl>
    <w:lvl w:ilvl="1" w:tplc="042F0003" w:tentative="1">
      <w:start w:val="1"/>
      <w:numFmt w:val="bullet"/>
      <w:lvlText w:val="o"/>
      <w:lvlJc w:val="left"/>
      <w:pPr>
        <w:ind w:left="1089" w:hanging="360"/>
      </w:pPr>
      <w:rPr>
        <w:rFonts w:ascii="Courier New" w:hAnsi="Courier New" w:cs="Courier New" w:hint="default"/>
      </w:rPr>
    </w:lvl>
    <w:lvl w:ilvl="2" w:tplc="042F0005" w:tentative="1">
      <w:start w:val="1"/>
      <w:numFmt w:val="bullet"/>
      <w:lvlText w:val=""/>
      <w:lvlJc w:val="left"/>
      <w:pPr>
        <w:ind w:left="1809" w:hanging="360"/>
      </w:pPr>
      <w:rPr>
        <w:rFonts w:ascii="Wingdings" w:hAnsi="Wingdings" w:hint="default"/>
      </w:rPr>
    </w:lvl>
    <w:lvl w:ilvl="3" w:tplc="042F0001" w:tentative="1">
      <w:start w:val="1"/>
      <w:numFmt w:val="bullet"/>
      <w:lvlText w:val=""/>
      <w:lvlJc w:val="left"/>
      <w:pPr>
        <w:ind w:left="2529" w:hanging="360"/>
      </w:pPr>
      <w:rPr>
        <w:rFonts w:ascii="Symbol" w:hAnsi="Symbol" w:hint="default"/>
      </w:rPr>
    </w:lvl>
    <w:lvl w:ilvl="4" w:tplc="042F0003" w:tentative="1">
      <w:start w:val="1"/>
      <w:numFmt w:val="bullet"/>
      <w:lvlText w:val="o"/>
      <w:lvlJc w:val="left"/>
      <w:pPr>
        <w:ind w:left="3249" w:hanging="360"/>
      </w:pPr>
      <w:rPr>
        <w:rFonts w:ascii="Courier New" w:hAnsi="Courier New" w:cs="Courier New" w:hint="default"/>
      </w:rPr>
    </w:lvl>
    <w:lvl w:ilvl="5" w:tplc="042F0005" w:tentative="1">
      <w:start w:val="1"/>
      <w:numFmt w:val="bullet"/>
      <w:lvlText w:val=""/>
      <w:lvlJc w:val="left"/>
      <w:pPr>
        <w:ind w:left="3969" w:hanging="360"/>
      </w:pPr>
      <w:rPr>
        <w:rFonts w:ascii="Wingdings" w:hAnsi="Wingdings" w:hint="default"/>
      </w:rPr>
    </w:lvl>
    <w:lvl w:ilvl="6" w:tplc="042F0001" w:tentative="1">
      <w:start w:val="1"/>
      <w:numFmt w:val="bullet"/>
      <w:lvlText w:val=""/>
      <w:lvlJc w:val="left"/>
      <w:pPr>
        <w:ind w:left="4689" w:hanging="360"/>
      </w:pPr>
      <w:rPr>
        <w:rFonts w:ascii="Symbol" w:hAnsi="Symbol" w:hint="default"/>
      </w:rPr>
    </w:lvl>
    <w:lvl w:ilvl="7" w:tplc="042F0003" w:tentative="1">
      <w:start w:val="1"/>
      <w:numFmt w:val="bullet"/>
      <w:lvlText w:val="o"/>
      <w:lvlJc w:val="left"/>
      <w:pPr>
        <w:ind w:left="5409" w:hanging="360"/>
      </w:pPr>
      <w:rPr>
        <w:rFonts w:ascii="Courier New" w:hAnsi="Courier New" w:cs="Courier New" w:hint="default"/>
      </w:rPr>
    </w:lvl>
    <w:lvl w:ilvl="8" w:tplc="042F0005" w:tentative="1">
      <w:start w:val="1"/>
      <w:numFmt w:val="bullet"/>
      <w:lvlText w:val=""/>
      <w:lvlJc w:val="left"/>
      <w:pPr>
        <w:ind w:left="6129" w:hanging="360"/>
      </w:pPr>
      <w:rPr>
        <w:rFonts w:ascii="Wingdings" w:hAnsi="Wingdings" w:hint="default"/>
      </w:rPr>
    </w:lvl>
  </w:abstractNum>
  <w:abstractNum w:abstractNumId="16">
    <w:nsid w:val="109D79DC"/>
    <w:multiLevelType w:val="multilevel"/>
    <w:tmpl w:val="7F822E16"/>
    <w:lvl w:ilvl="0">
      <w:start w:val="1"/>
      <w:numFmt w:val="decimal"/>
      <w:lvlText w:val="%1."/>
      <w:lvlJc w:val="left"/>
      <w:pPr>
        <w:tabs>
          <w:tab w:val="num" w:pos="720"/>
        </w:tabs>
        <w:ind w:left="720" w:hanging="360"/>
      </w:pPr>
      <w:rPr>
        <w:rFonts w:ascii="StobiSerif Regular" w:hAnsi="StobiSerif Regular" w:hint="default"/>
        <w:b w:val="0"/>
        <w:color w:val="auto"/>
        <w:sz w:val="22"/>
        <w:szCs w:val="22"/>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7">
    <w:nsid w:val="14E958C5"/>
    <w:multiLevelType w:val="hybridMultilevel"/>
    <w:tmpl w:val="75444790"/>
    <w:lvl w:ilvl="0" w:tplc="D8164400">
      <w:start w:val="1"/>
      <w:numFmt w:val="decimal"/>
      <w:lvlText w:val="%1."/>
      <w:lvlJc w:val="left"/>
      <w:pPr>
        <w:ind w:left="720"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194F2AE6"/>
    <w:multiLevelType w:val="hybridMultilevel"/>
    <w:tmpl w:val="5C546B22"/>
    <w:lvl w:ilvl="0" w:tplc="8CF0460A">
      <w:numFmt w:val="bullet"/>
      <w:lvlText w:val="-"/>
      <w:lvlJc w:val="left"/>
      <w:pPr>
        <w:tabs>
          <w:tab w:val="num" w:pos="720"/>
        </w:tabs>
        <w:ind w:left="720" w:hanging="360"/>
      </w:pPr>
      <w:rPr>
        <w:rFonts w:ascii="Arial" w:eastAsia="Times New Roman" w:hAnsi="Arial" w:cs="Aria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9">
    <w:nsid w:val="20615E4B"/>
    <w:multiLevelType w:val="hybridMultilevel"/>
    <w:tmpl w:val="41E4528E"/>
    <w:lvl w:ilvl="0" w:tplc="376694AA">
      <w:numFmt w:val="bullet"/>
      <w:lvlText w:val="-"/>
      <w:lvlJc w:val="left"/>
      <w:pPr>
        <w:ind w:left="1440" w:hanging="360"/>
      </w:pPr>
      <w:rPr>
        <w:rFonts w:ascii="StobiSerif Regular" w:hAnsi="StobiSerif Regular" w:hint="default"/>
        <w:b w:val="0"/>
        <w:color w:val="auto"/>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0">
    <w:nsid w:val="22A143C2"/>
    <w:multiLevelType w:val="hybridMultilevel"/>
    <w:tmpl w:val="4800BBB6"/>
    <w:lvl w:ilvl="0" w:tplc="76040E48">
      <w:start w:val="2"/>
      <w:numFmt w:val="bullet"/>
      <w:lvlText w:val="-"/>
      <w:lvlJc w:val="left"/>
      <w:pPr>
        <w:ind w:left="-270" w:hanging="360"/>
      </w:pPr>
      <w:rPr>
        <w:rFonts w:ascii="StobiSerif Regular" w:eastAsia="Times New Roman" w:hAnsi="StobiSerif Regular" w:cs="Arial" w:hint="default"/>
      </w:rPr>
    </w:lvl>
    <w:lvl w:ilvl="1" w:tplc="04090003" w:tentative="1">
      <w:start w:val="1"/>
      <w:numFmt w:val="bullet"/>
      <w:lvlText w:val="o"/>
      <w:lvlJc w:val="left"/>
      <w:pPr>
        <w:ind w:left="450" w:hanging="360"/>
      </w:pPr>
      <w:rPr>
        <w:rFonts w:ascii="Courier New" w:hAnsi="Courier New" w:cs="Courier New" w:hint="default"/>
      </w:rPr>
    </w:lvl>
    <w:lvl w:ilvl="2" w:tplc="04090005" w:tentative="1">
      <w:start w:val="1"/>
      <w:numFmt w:val="bullet"/>
      <w:lvlText w:val=""/>
      <w:lvlJc w:val="left"/>
      <w:pPr>
        <w:ind w:left="1170" w:hanging="360"/>
      </w:pPr>
      <w:rPr>
        <w:rFonts w:ascii="Wingdings" w:hAnsi="Wingdings" w:hint="default"/>
      </w:rPr>
    </w:lvl>
    <w:lvl w:ilvl="3" w:tplc="04090001" w:tentative="1">
      <w:start w:val="1"/>
      <w:numFmt w:val="bullet"/>
      <w:lvlText w:val=""/>
      <w:lvlJc w:val="left"/>
      <w:pPr>
        <w:ind w:left="1890" w:hanging="360"/>
      </w:pPr>
      <w:rPr>
        <w:rFonts w:ascii="Symbol" w:hAnsi="Symbol" w:hint="default"/>
      </w:rPr>
    </w:lvl>
    <w:lvl w:ilvl="4" w:tplc="04090003" w:tentative="1">
      <w:start w:val="1"/>
      <w:numFmt w:val="bullet"/>
      <w:lvlText w:val="o"/>
      <w:lvlJc w:val="left"/>
      <w:pPr>
        <w:ind w:left="2610" w:hanging="360"/>
      </w:pPr>
      <w:rPr>
        <w:rFonts w:ascii="Courier New" w:hAnsi="Courier New" w:cs="Courier New" w:hint="default"/>
      </w:rPr>
    </w:lvl>
    <w:lvl w:ilvl="5" w:tplc="04090005" w:tentative="1">
      <w:start w:val="1"/>
      <w:numFmt w:val="bullet"/>
      <w:lvlText w:val=""/>
      <w:lvlJc w:val="left"/>
      <w:pPr>
        <w:ind w:left="3330" w:hanging="360"/>
      </w:pPr>
      <w:rPr>
        <w:rFonts w:ascii="Wingdings" w:hAnsi="Wingdings" w:hint="default"/>
      </w:rPr>
    </w:lvl>
    <w:lvl w:ilvl="6" w:tplc="04090001" w:tentative="1">
      <w:start w:val="1"/>
      <w:numFmt w:val="bullet"/>
      <w:lvlText w:val=""/>
      <w:lvlJc w:val="left"/>
      <w:pPr>
        <w:ind w:left="4050" w:hanging="360"/>
      </w:pPr>
      <w:rPr>
        <w:rFonts w:ascii="Symbol" w:hAnsi="Symbol" w:hint="default"/>
      </w:rPr>
    </w:lvl>
    <w:lvl w:ilvl="7" w:tplc="04090003" w:tentative="1">
      <w:start w:val="1"/>
      <w:numFmt w:val="bullet"/>
      <w:lvlText w:val="o"/>
      <w:lvlJc w:val="left"/>
      <w:pPr>
        <w:ind w:left="4770" w:hanging="360"/>
      </w:pPr>
      <w:rPr>
        <w:rFonts w:ascii="Courier New" w:hAnsi="Courier New" w:cs="Courier New" w:hint="default"/>
      </w:rPr>
    </w:lvl>
    <w:lvl w:ilvl="8" w:tplc="04090005" w:tentative="1">
      <w:start w:val="1"/>
      <w:numFmt w:val="bullet"/>
      <w:lvlText w:val=""/>
      <w:lvlJc w:val="left"/>
      <w:pPr>
        <w:ind w:left="5490" w:hanging="360"/>
      </w:pPr>
      <w:rPr>
        <w:rFonts w:ascii="Wingdings" w:hAnsi="Wingdings" w:hint="default"/>
      </w:rPr>
    </w:lvl>
  </w:abstractNum>
  <w:abstractNum w:abstractNumId="21">
    <w:nsid w:val="302D7630"/>
    <w:multiLevelType w:val="singleLevel"/>
    <w:tmpl w:val="CF769C76"/>
    <w:lvl w:ilvl="0">
      <w:start w:val="1"/>
      <w:numFmt w:val="bullet"/>
      <w:lvlText w:val=""/>
      <w:lvlJc w:val="left"/>
      <w:pPr>
        <w:tabs>
          <w:tab w:val="num" w:pos="720"/>
        </w:tabs>
        <w:ind w:left="360" w:firstLine="0"/>
      </w:pPr>
      <w:rPr>
        <w:rFonts w:ascii="Symbol" w:hAnsi="Symbol" w:hint="default"/>
        <w:color w:val="auto"/>
      </w:rPr>
    </w:lvl>
  </w:abstractNum>
  <w:abstractNum w:abstractNumId="22">
    <w:nsid w:val="33EF04F3"/>
    <w:multiLevelType w:val="singleLevel"/>
    <w:tmpl w:val="376694AA"/>
    <w:lvl w:ilvl="0">
      <w:numFmt w:val="bullet"/>
      <w:lvlText w:val="-"/>
      <w:lvlJc w:val="left"/>
      <w:pPr>
        <w:ind w:left="720" w:hanging="360"/>
      </w:pPr>
      <w:rPr>
        <w:rFonts w:ascii="StobiSerif Regular" w:hAnsi="StobiSerif Regular" w:hint="default"/>
        <w:b w:val="0"/>
        <w:color w:val="auto"/>
      </w:rPr>
    </w:lvl>
  </w:abstractNum>
  <w:abstractNum w:abstractNumId="23">
    <w:nsid w:val="38F7201C"/>
    <w:multiLevelType w:val="hybridMultilevel"/>
    <w:tmpl w:val="D40085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nsid w:val="3C1A6CDC"/>
    <w:multiLevelType w:val="hybridMultilevel"/>
    <w:tmpl w:val="CAEA091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5">
    <w:nsid w:val="434E41EA"/>
    <w:multiLevelType w:val="hybridMultilevel"/>
    <w:tmpl w:val="913E9A0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nsid w:val="461A13A7"/>
    <w:multiLevelType w:val="hybridMultilevel"/>
    <w:tmpl w:val="7736D034"/>
    <w:lvl w:ilvl="0" w:tplc="DC065A32">
      <w:start w:val="1"/>
      <w:numFmt w:val="decimal"/>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nsid w:val="4A625058"/>
    <w:multiLevelType w:val="multilevel"/>
    <w:tmpl w:val="7F822E16"/>
    <w:lvl w:ilvl="0">
      <w:start w:val="1"/>
      <w:numFmt w:val="decimal"/>
      <w:lvlText w:val="%1."/>
      <w:lvlJc w:val="left"/>
      <w:pPr>
        <w:tabs>
          <w:tab w:val="num" w:pos="720"/>
        </w:tabs>
        <w:ind w:left="720" w:hanging="360"/>
      </w:pPr>
      <w:rPr>
        <w:rFonts w:ascii="StobiSerif Regular" w:hAnsi="StobiSerif Regular" w:hint="default"/>
        <w:b w:val="0"/>
        <w:color w:val="auto"/>
        <w:sz w:val="22"/>
        <w:szCs w:val="22"/>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8">
    <w:nsid w:val="500231EE"/>
    <w:multiLevelType w:val="multilevel"/>
    <w:tmpl w:val="7F822E16"/>
    <w:lvl w:ilvl="0">
      <w:start w:val="1"/>
      <w:numFmt w:val="decimal"/>
      <w:lvlText w:val="%1."/>
      <w:lvlJc w:val="left"/>
      <w:pPr>
        <w:tabs>
          <w:tab w:val="num" w:pos="720"/>
        </w:tabs>
        <w:ind w:left="720" w:hanging="360"/>
      </w:pPr>
      <w:rPr>
        <w:rFonts w:ascii="StobiSerif Regular" w:hAnsi="StobiSerif Regular" w:hint="default"/>
        <w:b w:val="0"/>
        <w:color w:val="auto"/>
        <w:sz w:val="22"/>
        <w:szCs w:val="22"/>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9">
    <w:nsid w:val="532D2130"/>
    <w:multiLevelType w:val="hybridMultilevel"/>
    <w:tmpl w:val="A754CB22"/>
    <w:lvl w:ilvl="0" w:tplc="5CEA06F8">
      <w:start w:val="2"/>
      <w:numFmt w:val="decimal"/>
      <w:lvlText w:val="%1."/>
      <w:lvlJc w:val="left"/>
      <w:pPr>
        <w:ind w:left="630" w:hanging="360"/>
      </w:pPr>
      <w:rPr>
        <w:rFonts w:cs="Times New Roman"/>
      </w:rPr>
    </w:lvl>
    <w:lvl w:ilvl="1" w:tplc="04090019">
      <w:start w:val="1"/>
      <w:numFmt w:val="lowerLetter"/>
      <w:lvlText w:val="%2."/>
      <w:lvlJc w:val="left"/>
      <w:pPr>
        <w:ind w:left="1350" w:hanging="360"/>
      </w:pPr>
    </w:lvl>
    <w:lvl w:ilvl="2" w:tplc="0409001B">
      <w:start w:val="1"/>
      <w:numFmt w:val="lowerRoman"/>
      <w:lvlText w:val="%3."/>
      <w:lvlJc w:val="right"/>
      <w:pPr>
        <w:ind w:left="2070" w:hanging="180"/>
      </w:pPr>
    </w:lvl>
    <w:lvl w:ilvl="3" w:tplc="0409000F">
      <w:start w:val="1"/>
      <w:numFmt w:val="decimal"/>
      <w:lvlText w:val="%4."/>
      <w:lvlJc w:val="left"/>
      <w:pPr>
        <w:ind w:left="2790" w:hanging="360"/>
      </w:pPr>
    </w:lvl>
    <w:lvl w:ilvl="4" w:tplc="04090019">
      <w:start w:val="1"/>
      <w:numFmt w:val="lowerLetter"/>
      <w:lvlText w:val="%5."/>
      <w:lvlJc w:val="left"/>
      <w:pPr>
        <w:ind w:left="3510" w:hanging="360"/>
      </w:pPr>
    </w:lvl>
    <w:lvl w:ilvl="5" w:tplc="0409001B">
      <w:start w:val="1"/>
      <w:numFmt w:val="lowerRoman"/>
      <w:lvlText w:val="%6."/>
      <w:lvlJc w:val="right"/>
      <w:pPr>
        <w:ind w:left="4230" w:hanging="180"/>
      </w:pPr>
    </w:lvl>
    <w:lvl w:ilvl="6" w:tplc="0409000F">
      <w:start w:val="1"/>
      <w:numFmt w:val="decimal"/>
      <w:lvlText w:val="%7."/>
      <w:lvlJc w:val="left"/>
      <w:pPr>
        <w:ind w:left="4950" w:hanging="360"/>
      </w:pPr>
    </w:lvl>
    <w:lvl w:ilvl="7" w:tplc="04090019">
      <w:start w:val="1"/>
      <w:numFmt w:val="lowerLetter"/>
      <w:lvlText w:val="%8."/>
      <w:lvlJc w:val="left"/>
      <w:pPr>
        <w:ind w:left="5670" w:hanging="360"/>
      </w:pPr>
    </w:lvl>
    <w:lvl w:ilvl="8" w:tplc="0409001B">
      <w:start w:val="1"/>
      <w:numFmt w:val="lowerRoman"/>
      <w:lvlText w:val="%9."/>
      <w:lvlJc w:val="right"/>
      <w:pPr>
        <w:ind w:left="6390" w:hanging="180"/>
      </w:pPr>
    </w:lvl>
  </w:abstractNum>
  <w:abstractNum w:abstractNumId="30">
    <w:nsid w:val="5E1B0875"/>
    <w:multiLevelType w:val="multilevel"/>
    <w:tmpl w:val="7F822E16"/>
    <w:lvl w:ilvl="0">
      <w:start w:val="1"/>
      <w:numFmt w:val="decimal"/>
      <w:lvlText w:val="%1."/>
      <w:lvlJc w:val="left"/>
      <w:pPr>
        <w:tabs>
          <w:tab w:val="num" w:pos="720"/>
        </w:tabs>
        <w:ind w:left="720" w:hanging="360"/>
      </w:pPr>
      <w:rPr>
        <w:rFonts w:ascii="StobiSerif Regular" w:hAnsi="StobiSerif Regular" w:hint="default"/>
        <w:b w:val="0"/>
        <w:color w:val="auto"/>
        <w:sz w:val="22"/>
        <w:szCs w:val="22"/>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1">
    <w:nsid w:val="6068468B"/>
    <w:multiLevelType w:val="hybridMultilevel"/>
    <w:tmpl w:val="F0D24C5C"/>
    <w:lvl w:ilvl="0" w:tplc="A71C6AFE">
      <w:start w:val="1"/>
      <w:numFmt w:val="decimal"/>
      <w:lvlText w:val="%1."/>
      <w:lvlJc w:val="left"/>
      <w:pPr>
        <w:ind w:left="900" w:hanging="360"/>
      </w:pPr>
      <w:rPr>
        <w:i/>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32">
    <w:nsid w:val="60A32509"/>
    <w:multiLevelType w:val="hybridMultilevel"/>
    <w:tmpl w:val="FB1E4112"/>
    <w:lvl w:ilvl="0" w:tplc="042F0001">
      <w:start w:val="1"/>
      <w:numFmt w:val="bullet"/>
      <w:lvlText w:val=""/>
      <w:lvlJc w:val="left"/>
      <w:pPr>
        <w:ind w:left="369" w:hanging="360"/>
      </w:pPr>
      <w:rPr>
        <w:rFonts w:ascii="Symbol" w:hAnsi="Symbol" w:hint="default"/>
      </w:rPr>
    </w:lvl>
    <w:lvl w:ilvl="1" w:tplc="042F0003" w:tentative="1">
      <w:start w:val="1"/>
      <w:numFmt w:val="bullet"/>
      <w:lvlText w:val="o"/>
      <w:lvlJc w:val="left"/>
      <w:pPr>
        <w:ind w:left="1089" w:hanging="360"/>
      </w:pPr>
      <w:rPr>
        <w:rFonts w:ascii="Courier New" w:hAnsi="Courier New" w:cs="Courier New" w:hint="default"/>
      </w:rPr>
    </w:lvl>
    <w:lvl w:ilvl="2" w:tplc="042F0005" w:tentative="1">
      <w:start w:val="1"/>
      <w:numFmt w:val="bullet"/>
      <w:lvlText w:val=""/>
      <w:lvlJc w:val="left"/>
      <w:pPr>
        <w:ind w:left="1809" w:hanging="360"/>
      </w:pPr>
      <w:rPr>
        <w:rFonts w:ascii="Wingdings" w:hAnsi="Wingdings" w:hint="default"/>
      </w:rPr>
    </w:lvl>
    <w:lvl w:ilvl="3" w:tplc="042F0001" w:tentative="1">
      <w:start w:val="1"/>
      <w:numFmt w:val="bullet"/>
      <w:lvlText w:val=""/>
      <w:lvlJc w:val="left"/>
      <w:pPr>
        <w:ind w:left="2529" w:hanging="360"/>
      </w:pPr>
      <w:rPr>
        <w:rFonts w:ascii="Symbol" w:hAnsi="Symbol" w:hint="default"/>
      </w:rPr>
    </w:lvl>
    <w:lvl w:ilvl="4" w:tplc="042F0003" w:tentative="1">
      <w:start w:val="1"/>
      <w:numFmt w:val="bullet"/>
      <w:lvlText w:val="o"/>
      <w:lvlJc w:val="left"/>
      <w:pPr>
        <w:ind w:left="3249" w:hanging="360"/>
      </w:pPr>
      <w:rPr>
        <w:rFonts w:ascii="Courier New" w:hAnsi="Courier New" w:cs="Courier New" w:hint="default"/>
      </w:rPr>
    </w:lvl>
    <w:lvl w:ilvl="5" w:tplc="042F0005" w:tentative="1">
      <w:start w:val="1"/>
      <w:numFmt w:val="bullet"/>
      <w:lvlText w:val=""/>
      <w:lvlJc w:val="left"/>
      <w:pPr>
        <w:ind w:left="3969" w:hanging="360"/>
      </w:pPr>
      <w:rPr>
        <w:rFonts w:ascii="Wingdings" w:hAnsi="Wingdings" w:hint="default"/>
      </w:rPr>
    </w:lvl>
    <w:lvl w:ilvl="6" w:tplc="042F0001" w:tentative="1">
      <w:start w:val="1"/>
      <w:numFmt w:val="bullet"/>
      <w:lvlText w:val=""/>
      <w:lvlJc w:val="left"/>
      <w:pPr>
        <w:ind w:left="4689" w:hanging="360"/>
      </w:pPr>
      <w:rPr>
        <w:rFonts w:ascii="Symbol" w:hAnsi="Symbol" w:hint="default"/>
      </w:rPr>
    </w:lvl>
    <w:lvl w:ilvl="7" w:tplc="042F0003" w:tentative="1">
      <w:start w:val="1"/>
      <w:numFmt w:val="bullet"/>
      <w:lvlText w:val="o"/>
      <w:lvlJc w:val="left"/>
      <w:pPr>
        <w:ind w:left="5409" w:hanging="360"/>
      </w:pPr>
      <w:rPr>
        <w:rFonts w:ascii="Courier New" w:hAnsi="Courier New" w:cs="Courier New" w:hint="default"/>
      </w:rPr>
    </w:lvl>
    <w:lvl w:ilvl="8" w:tplc="042F0005" w:tentative="1">
      <w:start w:val="1"/>
      <w:numFmt w:val="bullet"/>
      <w:lvlText w:val=""/>
      <w:lvlJc w:val="left"/>
      <w:pPr>
        <w:ind w:left="6129" w:hanging="360"/>
      </w:pPr>
      <w:rPr>
        <w:rFonts w:ascii="Wingdings" w:hAnsi="Wingdings" w:hint="default"/>
      </w:rPr>
    </w:lvl>
  </w:abstractNum>
  <w:abstractNum w:abstractNumId="33">
    <w:nsid w:val="67BD1CE7"/>
    <w:multiLevelType w:val="hybridMultilevel"/>
    <w:tmpl w:val="4E02F7A4"/>
    <w:lvl w:ilvl="0" w:tplc="4F3AB4D2">
      <w:start w:val="9"/>
      <w:numFmt w:val="bullet"/>
      <w:lvlText w:val="-"/>
      <w:lvlJc w:val="left"/>
      <w:pPr>
        <w:tabs>
          <w:tab w:val="num" w:pos="720"/>
        </w:tabs>
        <w:ind w:left="720" w:hanging="360"/>
      </w:pPr>
      <w:rPr>
        <w:rFonts w:ascii="Myriad Pro" w:eastAsia="Times New Roman" w:hAnsi="Myriad Pro" w:cs="Times New Roman"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4">
    <w:nsid w:val="6A71315E"/>
    <w:multiLevelType w:val="hybridMultilevel"/>
    <w:tmpl w:val="A3EAE740"/>
    <w:lvl w:ilvl="0" w:tplc="B7DE5106">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nsid w:val="6BF30E24"/>
    <w:multiLevelType w:val="hybridMultilevel"/>
    <w:tmpl w:val="494C656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nsid w:val="6C5C5B1D"/>
    <w:multiLevelType w:val="multilevel"/>
    <w:tmpl w:val="C182450E"/>
    <w:lvl w:ilvl="0">
      <w:start w:val="1"/>
      <w:numFmt w:val="bullet"/>
      <w:lvlText w:val=""/>
      <w:lvlJc w:val="left"/>
      <w:pPr>
        <w:tabs>
          <w:tab w:val="num" w:pos="720"/>
        </w:tabs>
        <w:ind w:left="720" w:hanging="360"/>
      </w:pPr>
      <w:rPr>
        <w:rFonts w:ascii="Symbol" w:hAnsi="Symbol"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ind w:left="2160" w:hanging="360"/>
      </w:pPr>
      <w:rPr>
        <w:rFont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Wingdings"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Wingdings"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37">
    <w:nsid w:val="6EAE5473"/>
    <w:multiLevelType w:val="hybridMultilevel"/>
    <w:tmpl w:val="30CC8BD6"/>
    <w:lvl w:ilvl="0" w:tplc="0409000F">
      <w:start w:val="1"/>
      <w:numFmt w:val="decimal"/>
      <w:lvlText w:val="%1."/>
      <w:lvlJc w:val="left"/>
      <w:pPr>
        <w:ind w:left="720" w:hanging="360"/>
      </w:p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8">
    <w:nsid w:val="71A64A7A"/>
    <w:multiLevelType w:val="hybridMultilevel"/>
    <w:tmpl w:val="C374ABC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9">
    <w:nsid w:val="728A6E91"/>
    <w:multiLevelType w:val="hybridMultilevel"/>
    <w:tmpl w:val="87F0ABFE"/>
    <w:lvl w:ilvl="0" w:tplc="A71C6AFE">
      <w:start w:val="1"/>
      <w:numFmt w:val="decimal"/>
      <w:lvlText w:val="%1."/>
      <w:lvlJc w:val="left"/>
      <w:pPr>
        <w:ind w:left="900" w:hanging="360"/>
      </w:pPr>
      <w:rPr>
        <w:i/>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40">
    <w:nsid w:val="74162E9A"/>
    <w:multiLevelType w:val="hybridMultilevel"/>
    <w:tmpl w:val="6ED42056"/>
    <w:lvl w:ilvl="0" w:tplc="88C67EA8">
      <w:numFmt w:val="bullet"/>
      <w:lvlText w:val="-"/>
      <w:lvlJc w:val="left"/>
      <w:pPr>
        <w:ind w:left="720" w:hanging="360"/>
      </w:pPr>
      <w:rPr>
        <w:rFonts w:ascii="StobiSerif Regular" w:eastAsia="Times New Roman" w:hAnsi="StobiSerif Regular"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33"/>
  </w:num>
  <w:num w:numId="12">
    <w:abstractNumId w:val="18"/>
  </w:num>
  <w:num w:numId="13">
    <w:abstractNumId w:val="34"/>
  </w:num>
  <w:num w:numId="14">
    <w:abstractNumId w:val="40"/>
  </w:num>
  <w:num w:numId="15">
    <w:abstractNumId w:val="20"/>
  </w:num>
  <w:num w:numId="16">
    <w:abstractNumId w:val="25"/>
  </w:num>
  <w:num w:numId="17">
    <w:abstractNumId w:val="22"/>
  </w:num>
  <w:num w:numId="18">
    <w:abstractNumId w:val="30"/>
  </w:num>
  <w:num w:numId="19">
    <w:abstractNumId w:val="19"/>
  </w:num>
  <w:num w:numId="20">
    <w:abstractNumId w:val="37"/>
    <w:lvlOverride w:ilvl="0">
      <w:startOverride w:val="1"/>
    </w:lvlOverride>
    <w:lvlOverride w:ilvl="1"/>
    <w:lvlOverride w:ilvl="2"/>
    <w:lvlOverride w:ilvl="3"/>
    <w:lvlOverride w:ilvl="4"/>
    <w:lvlOverride w:ilvl="5"/>
    <w:lvlOverride w:ilvl="6"/>
    <w:lvlOverride w:ilvl="7"/>
    <w:lvlOverride w:ilvl="8"/>
  </w:num>
  <w:num w:numId="21">
    <w:abstractNumId w:val="36"/>
  </w:num>
  <w:num w:numId="22">
    <w:abstractNumId w:val="21"/>
  </w:num>
  <w:num w:numId="23">
    <w:abstractNumId w:val="24"/>
  </w:num>
  <w:num w:numId="24">
    <w:abstractNumId w:val="23"/>
  </w:num>
  <w:num w:numId="25">
    <w:abstractNumId w:val="28"/>
  </w:num>
  <w:num w:numId="26">
    <w:abstractNumId w:val="35"/>
  </w:num>
  <w:num w:numId="27">
    <w:abstractNumId w:val="37"/>
    <w:lvlOverride w:ilvl="0">
      <w:startOverride w:val="1"/>
    </w:lvlOverride>
    <w:lvlOverride w:ilvl="1"/>
    <w:lvlOverride w:ilvl="2"/>
    <w:lvlOverride w:ilvl="3"/>
    <w:lvlOverride w:ilvl="4"/>
    <w:lvlOverride w:ilvl="5"/>
    <w:lvlOverride w:ilvl="6"/>
    <w:lvlOverride w:ilvl="7"/>
    <w:lvlOverride w:ilvl="8"/>
  </w:num>
  <w:num w:numId="28">
    <w:abstractNumId w:val="16"/>
  </w:num>
  <w:num w:numId="29">
    <w:abstractNumId w:val="10"/>
  </w:num>
  <w:num w:numId="30">
    <w:abstractNumId w:val="17"/>
  </w:num>
  <w:num w:numId="31">
    <w:abstractNumId w:val="14"/>
  </w:num>
  <w:num w:numId="32">
    <w:abstractNumId w:val="12"/>
  </w:num>
  <w:num w:numId="33">
    <w:abstractNumId w:val="11"/>
  </w:num>
  <w:num w:numId="34">
    <w:abstractNumId w:val="39"/>
  </w:num>
  <w:num w:numId="35">
    <w:abstractNumId w:val="29"/>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32"/>
  </w:num>
  <w:num w:numId="37">
    <w:abstractNumId w:val="38"/>
  </w:num>
  <w:num w:numId="38">
    <w:abstractNumId w:val="15"/>
  </w:num>
  <w:num w:numId="39">
    <w:abstractNumId w:val="13"/>
  </w:num>
  <w:num w:numId="40">
    <w:abstractNumId w:val="31"/>
  </w:num>
  <w:num w:numId="41">
    <w:abstractNumId w:val="27"/>
  </w:num>
  <w:num w:numId="42">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LockTheme/>
  <w:styleLockQFSet/>
  <w:defaultTabStop w:val="680"/>
  <w:autoHyphenation/>
  <w:characterSpacingControl w:val="doNotCompress"/>
  <w:hdrShapeDefaults>
    <o:shapedefaults v:ext="edit" spidmax="2049">
      <o:colormru v:ext="edit" colors="#c96,#933"/>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13A49"/>
    <w:rsid w:val="00001514"/>
    <w:rsid w:val="000019FD"/>
    <w:rsid w:val="00001E20"/>
    <w:rsid w:val="00002503"/>
    <w:rsid w:val="000041BB"/>
    <w:rsid w:val="000078AB"/>
    <w:rsid w:val="00011F23"/>
    <w:rsid w:val="0001539F"/>
    <w:rsid w:val="00015F9C"/>
    <w:rsid w:val="00021B2A"/>
    <w:rsid w:val="00024834"/>
    <w:rsid w:val="00035379"/>
    <w:rsid w:val="0003569F"/>
    <w:rsid w:val="00035845"/>
    <w:rsid w:val="0003592F"/>
    <w:rsid w:val="000413E7"/>
    <w:rsid w:val="000414DD"/>
    <w:rsid w:val="00042989"/>
    <w:rsid w:val="00043218"/>
    <w:rsid w:val="00044ED8"/>
    <w:rsid w:val="00045813"/>
    <w:rsid w:val="00047565"/>
    <w:rsid w:val="00050210"/>
    <w:rsid w:val="0005260B"/>
    <w:rsid w:val="00052EFE"/>
    <w:rsid w:val="000573F0"/>
    <w:rsid w:val="0005789E"/>
    <w:rsid w:val="000579D1"/>
    <w:rsid w:val="00061897"/>
    <w:rsid w:val="00063048"/>
    <w:rsid w:val="0006367A"/>
    <w:rsid w:val="000636ED"/>
    <w:rsid w:val="00064056"/>
    <w:rsid w:val="000660DB"/>
    <w:rsid w:val="000664ED"/>
    <w:rsid w:val="000675A9"/>
    <w:rsid w:val="0006767E"/>
    <w:rsid w:val="00067F9E"/>
    <w:rsid w:val="0007053E"/>
    <w:rsid w:val="00072217"/>
    <w:rsid w:val="00072BDD"/>
    <w:rsid w:val="000803E1"/>
    <w:rsid w:val="0008081A"/>
    <w:rsid w:val="0008191E"/>
    <w:rsid w:val="00082E53"/>
    <w:rsid w:val="00083FFA"/>
    <w:rsid w:val="00087B76"/>
    <w:rsid w:val="000902E1"/>
    <w:rsid w:val="00091D18"/>
    <w:rsid w:val="0009377E"/>
    <w:rsid w:val="000A1275"/>
    <w:rsid w:val="000A57D0"/>
    <w:rsid w:val="000B26DB"/>
    <w:rsid w:val="000C07EB"/>
    <w:rsid w:val="000C1451"/>
    <w:rsid w:val="000C2208"/>
    <w:rsid w:val="000C28D5"/>
    <w:rsid w:val="000C7919"/>
    <w:rsid w:val="000D0BC8"/>
    <w:rsid w:val="000D124E"/>
    <w:rsid w:val="000D27A1"/>
    <w:rsid w:val="000D361B"/>
    <w:rsid w:val="000D6A21"/>
    <w:rsid w:val="000E0324"/>
    <w:rsid w:val="000F01C0"/>
    <w:rsid w:val="000F1CA4"/>
    <w:rsid w:val="000F1EC7"/>
    <w:rsid w:val="000F2A96"/>
    <w:rsid w:val="000F2E5D"/>
    <w:rsid w:val="000F43FA"/>
    <w:rsid w:val="0010267F"/>
    <w:rsid w:val="001042B5"/>
    <w:rsid w:val="00106CD6"/>
    <w:rsid w:val="00106EB2"/>
    <w:rsid w:val="00106FEB"/>
    <w:rsid w:val="0010778B"/>
    <w:rsid w:val="001078A2"/>
    <w:rsid w:val="0011209E"/>
    <w:rsid w:val="00112F2F"/>
    <w:rsid w:val="00113B68"/>
    <w:rsid w:val="001142F8"/>
    <w:rsid w:val="00114C74"/>
    <w:rsid w:val="001159BC"/>
    <w:rsid w:val="001167B7"/>
    <w:rsid w:val="0012670C"/>
    <w:rsid w:val="00127ADA"/>
    <w:rsid w:val="00130D78"/>
    <w:rsid w:val="001317FD"/>
    <w:rsid w:val="0013265E"/>
    <w:rsid w:val="00132B65"/>
    <w:rsid w:val="001337FE"/>
    <w:rsid w:val="0013401D"/>
    <w:rsid w:val="0013530D"/>
    <w:rsid w:val="00140D4C"/>
    <w:rsid w:val="001425EE"/>
    <w:rsid w:val="00142772"/>
    <w:rsid w:val="00144EC7"/>
    <w:rsid w:val="00147B44"/>
    <w:rsid w:val="00153ABF"/>
    <w:rsid w:val="00153CBE"/>
    <w:rsid w:val="00155786"/>
    <w:rsid w:val="001565F6"/>
    <w:rsid w:val="00156D62"/>
    <w:rsid w:val="00157487"/>
    <w:rsid w:val="0015755C"/>
    <w:rsid w:val="00160E77"/>
    <w:rsid w:val="001617CA"/>
    <w:rsid w:val="00161B63"/>
    <w:rsid w:val="00166A70"/>
    <w:rsid w:val="00167451"/>
    <w:rsid w:val="001760C7"/>
    <w:rsid w:val="001765A0"/>
    <w:rsid w:val="0017686B"/>
    <w:rsid w:val="001807F7"/>
    <w:rsid w:val="00180B7B"/>
    <w:rsid w:val="00182C6F"/>
    <w:rsid w:val="00183C3B"/>
    <w:rsid w:val="001849F1"/>
    <w:rsid w:val="00184BAA"/>
    <w:rsid w:val="00185218"/>
    <w:rsid w:val="00186DF1"/>
    <w:rsid w:val="00187E40"/>
    <w:rsid w:val="001908F2"/>
    <w:rsid w:val="001910D2"/>
    <w:rsid w:val="0019449A"/>
    <w:rsid w:val="001958E3"/>
    <w:rsid w:val="001959F1"/>
    <w:rsid w:val="00196DEF"/>
    <w:rsid w:val="001A05C4"/>
    <w:rsid w:val="001A193F"/>
    <w:rsid w:val="001A42B7"/>
    <w:rsid w:val="001A60E6"/>
    <w:rsid w:val="001B0B35"/>
    <w:rsid w:val="001B4B6E"/>
    <w:rsid w:val="001B7E61"/>
    <w:rsid w:val="001C4CA2"/>
    <w:rsid w:val="001C52BF"/>
    <w:rsid w:val="001D098C"/>
    <w:rsid w:val="001D27D5"/>
    <w:rsid w:val="001D325E"/>
    <w:rsid w:val="001D4974"/>
    <w:rsid w:val="001D6916"/>
    <w:rsid w:val="001D73D8"/>
    <w:rsid w:val="001E02C6"/>
    <w:rsid w:val="001E09C3"/>
    <w:rsid w:val="001E0DB5"/>
    <w:rsid w:val="001E3AAC"/>
    <w:rsid w:val="001E3EF5"/>
    <w:rsid w:val="001E6E72"/>
    <w:rsid w:val="001F047A"/>
    <w:rsid w:val="001F1B7B"/>
    <w:rsid w:val="001F1F11"/>
    <w:rsid w:val="001F3856"/>
    <w:rsid w:val="001F3BC7"/>
    <w:rsid w:val="001F4FFD"/>
    <w:rsid w:val="001F61E0"/>
    <w:rsid w:val="001F7B56"/>
    <w:rsid w:val="002009BB"/>
    <w:rsid w:val="00201379"/>
    <w:rsid w:val="00204192"/>
    <w:rsid w:val="00204561"/>
    <w:rsid w:val="002061E0"/>
    <w:rsid w:val="00206E2E"/>
    <w:rsid w:val="0020754D"/>
    <w:rsid w:val="00207FE6"/>
    <w:rsid w:val="00212A62"/>
    <w:rsid w:val="00214B23"/>
    <w:rsid w:val="002200EE"/>
    <w:rsid w:val="00220BF1"/>
    <w:rsid w:val="00221D4E"/>
    <w:rsid w:val="002221F3"/>
    <w:rsid w:val="0022703A"/>
    <w:rsid w:val="00233A7B"/>
    <w:rsid w:val="00235514"/>
    <w:rsid w:val="00235B2D"/>
    <w:rsid w:val="00235EB7"/>
    <w:rsid w:val="00236FCC"/>
    <w:rsid w:val="00237F58"/>
    <w:rsid w:val="0024255E"/>
    <w:rsid w:val="0024602F"/>
    <w:rsid w:val="00251D83"/>
    <w:rsid w:val="00252864"/>
    <w:rsid w:val="002609C0"/>
    <w:rsid w:val="002651CC"/>
    <w:rsid w:val="002714F2"/>
    <w:rsid w:val="00271C6D"/>
    <w:rsid w:val="00272403"/>
    <w:rsid w:val="00273D0C"/>
    <w:rsid w:val="00275A53"/>
    <w:rsid w:val="00276661"/>
    <w:rsid w:val="00277A97"/>
    <w:rsid w:val="00280724"/>
    <w:rsid w:val="0028317D"/>
    <w:rsid w:val="00284704"/>
    <w:rsid w:val="00293A36"/>
    <w:rsid w:val="00293CD0"/>
    <w:rsid w:val="00297998"/>
    <w:rsid w:val="002A210F"/>
    <w:rsid w:val="002A3141"/>
    <w:rsid w:val="002A3149"/>
    <w:rsid w:val="002A3AD5"/>
    <w:rsid w:val="002A6D32"/>
    <w:rsid w:val="002A6EA0"/>
    <w:rsid w:val="002A6ED3"/>
    <w:rsid w:val="002A754A"/>
    <w:rsid w:val="002B11CC"/>
    <w:rsid w:val="002B246C"/>
    <w:rsid w:val="002B388E"/>
    <w:rsid w:val="002B45A3"/>
    <w:rsid w:val="002C32F3"/>
    <w:rsid w:val="002C533E"/>
    <w:rsid w:val="002D055A"/>
    <w:rsid w:val="002D2CD1"/>
    <w:rsid w:val="002D2FAE"/>
    <w:rsid w:val="002D73BD"/>
    <w:rsid w:val="002D7681"/>
    <w:rsid w:val="002D7E20"/>
    <w:rsid w:val="002E0A73"/>
    <w:rsid w:val="002E2998"/>
    <w:rsid w:val="002E3011"/>
    <w:rsid w:val="002E32CE"/>
    <w:rsid w:val="002E44CB"/>
    <w:rsid w:val="002E6E53"/>
    <w:rsid w:val="002E7536"/>
    <w:rsid w:val="002F0160"/>
    <w:rsid w:val="002F4EEA"/>
    <w:rsid w:val="002F68E8"/>
    <w:rsid w:val="002F6BDA"/>
    <w:rsid w:val="002F6C1E"/>
    <w:rsid w:val="002F6CA3"/>
    <w:rsid w:val="002F7F4F"/>
    <w:rsid w:val="002F7F5D"/>
    <w:rsid w:val="003011A4"/>
    <w:rsid w:val="00301685"/>
    <w:rsid w:val="003037E4"/>
    <w:rsid w:val="00305E45"/>
    <w:rsid w:val="00305E62"/>
    <w:rsid w:val="003061F5"/>
    <w:rsid w:val="00306C9B"/>
    <w:rsid w:val="0030704A"/>
    <w:rsid w:val="003075AE"/>
    <w:rsid w:val="00307E92"/>
    <w:rsid w:val="00314281"/>
    <w:rsid w:val="00315E5A"/>
    <w:rsid w:val="00317E9C"/>
    <w:rsid w:val="00320637"/>
    <w:rsid w:val="003242A9"/>
    <w:rsid w:val="00325EA7"/>
    <w:rsid w:val="003262F2"/>
    <w:rsid w:val="00327AB3"/>
    <w:rsid w:val="00327C8A"/>
    <w:rsid w:val="00327D4A"/>
    <w:rsid w:val="0033395E"/>
    <w:rsid w:val="00335DE2"/>
    <w:rsid w:val="003377A9"/>
    <w:rsid w:val="003378CF"/>
    <w:rsid w:val="00341AC8"/>
    <w:rsid w:val="00341D02"/>
    <w:rsid w:val="00345BCC"/>
    <w:rsid w:val="00347D47"/>
    <w:rsid w:val="0035213E"/>
    <w:rsid w:val="003522AA"/>
    <w:rsid w:val="003535C3"/>
    <w:rsid w:val="00356024"/>
    <w:rsid w:val="003565FD"/>
    <w:rsid w:val="00362F3A"/>
    <w:rsid w:val="00370ACF"/>
    <w:rsid w:val="00372692"/>
    <w:rsid w:val="0037394C"/>
    <w:rsid w:val="00376AD4"/>
    <w:rsid w:val="003831F8"/>
    <w:rsid w:val="0038599F"/>
    <w:rsid w:val="00386382"/>
    <w:rsid w:val="0038648B"/>
    <w:rsid w:val="00387CF7"/>
    <w:rsid w:val="003906C3"/>
    <w:rsid w:val="003942BB"/>
    <w:rsid w:val="00394857"/>
    <w:rsid w:val="003A77B8"/>
    <w:rsid w:val="003A79DD"/>
    <w:rsid w:val="003B099E"/>
    <w:rsid w:val="003B2C02"/>
    <w:rsid w:val="003B2C90"/>
    <w:rsid w:val="003B2D26"/>
    <w:rsid w:val="003B3F88"/>
    <w:rsid w:val="003B47C3"/>
    <w:rsid w:val="003B52A8"/>
    <w:rsid w:val="003B5354"/>
    <w:rsid w:val="003B6144"/>
    <w:rsid w:val="003B68AD"/>
    <w:rsid w:val="003B738F"/>
    <w:rsid w:val="003C19A3"/>
    <w:rsid w:val="003C2C83"/>
    <w:rsid w:val="003C3AC5"/>
    <w:rsid w:val="003C478A"/>
    <w:rsid w:val="003C6479"/>
    <w:rsid w:val="003D0DE0"/>
    <w:rsid w:val="003D16E4"/>
    <w:rsid w:val="003D4B2F"/>
    <w:rsid w:val="003D5009"/>
    <w:rsid w:val="003D5445"/>
    <w:rsid w:val="003D5DE9"/>
    <w:rsid w:val="003D653C"/>
    <w:rsid w:val="003D774B"/>
    <w:rsid w:val="003E08DD"/>
    <w:rsid w:val="003E0E75"/>
    <w:rsid w:val="003E5360"/>
    <w:rsid w:val="003E7AA9"/>
    <w:rsid w:val="003E7B8C"/>
    <w:rsid w:val="003F1CED"/>
    <w:rsid w:val="003F2152"/>
    <w:rsid w:val="003F3433"/>
    <w:rsid w:val="003F37EC"/>
    <w:rsid w:val="003F5FB2"/>
    <w:rsid w:val="003F652E"/>
    <w:rsid w:val="003F7F9D"/>
    <w:rsid w:val="00400713"/>
    <w:rsid w:val="0040447B"/>
    <w:rsid w:val="00405D6C"/>
    <w:rsid w:val="00405ECF"/>
    <w:rsid w:val="00406209"/>
    <w:rsid w:val="00410FB4"/>
    <w:rsid w:val="0041105D"/>
    <w:rsid w:val="00412EFA"/>
    <w:rsid w:val="00414062"/>
    <w:rsid w:val="0042743A"/>
    <w:rsid w:val="00432203"/>
    <w:rsid w:val="004337FC"/>
    <w:rsid w:val="00434FA3"/>
    <w:rsid w:val="00436EBF"/>
    <w:rsid w:val="004408E6"/>
    <w:rsid w:val="004436BA"/>
    <w:rsid w:val="004458C1"/>
    <w:rsid w:val="00446B71"/>
    <w:rsid w:val="00453021"/>
    <w:rsid w:val="0045689F"/>
    <w:rsid w:val="00460846"/>
    <w:rsid w:val="0046135C"/>
    <w:rsid w:val="004627B8"/>
    <w:rsid w:val="00463381"/>
    <w:rsid w:val="00467534"/>
    <w:rsid w:val="00470B40"/>
    <w:rsid w:val="00471F47"/>
    <w:rsid w:val="004737B0"/>
    <w:rsid w:val="00474938"/>
    <w:rsid w:val="00474D0D"/>
    <w:rsid w:val="00477358"/>
    <w:rsid w:val="00480345"/>
    <w:rsid w:val="004805A6"/>
    <w:rsid w:val="00484759"/>
    <w:rsid w:val="00487AD1"/>
    <w:rsid w:val="00490EA7"/>
    <w:rsid w:val="004A0D51"/>
    <w:rsid w:val="004A4A61"/>
    <w:rsid w:val="004A67D2"/>
    <w:rsid w:val="004B0595"/>
    <w:rsid w:val="004B0D4C"/>
    <w:rsid w:val="004B16EE"/>
    <w:rsid w:val="004B2E41"/>
    <w:rsid w:val="004B7BDF"/>
    <w:rsid w:val="004C009D"/>
    <w:rsid w:val="004C0BF1"/>
    <w:rsid w:val="004C1362"/>
    <w:rsid w:val="004C1DFF"/>
    <w:rsid w:val="004C73C8"/>
    <w:rsid w:val="004D2DDA"/>
    <w:rsid w:val="004D5837"/>
    <w:rsid w:val="004D7BBE"/>
    <w:rsid w:val="004E2523"/>
    <w:rsid w:val="004E34F7"/>
    <w:rsid w:val="004E6397"/>
    <w:rsid w:val="004E712E"/>
    <w:rsid w:val="004F4B44"/>
    <w:rsid w:val="004F6133"/>
    <w:rsid w:val="004F754C"/>
    <w:rsid w:val="004F7B2B"/>
    <w:rsid w:val="00500FE9"/>
    <w:rsid w:val="00501093"/>
    <w:rsid w:val="0050516B"/>
    <w:rsid w:val="0051380D"/>
    <w:rsid w:val="0051482A"/>
    <w:rsid w:val="00514E5D"/>
    <w:rsid w:val="005158CB"/>
    <w:rsid w:val="0051643A"/>
    <w:rsid w:val="00516ECB"/>
    <w:rsid w:val="005170F3"/>
    <w:rsid w:val="00517A45"/>
    <w:rsid w:val="00520035"/>
    <w:rsid w:val="00520B95"/>
    <w:rsid w:val="00527973"/>
    <w:rsid w:val="00532E94"/>
    <w:rsid w:val="0054141A"/>
    <w:rsid w:val="00543E55"/>
    <w:rsid w:val="005440D1"/>
    <w:rsid w:val="00547F59"/>
    <w:rsid w:val="00550992"/>
    <w:rsid w:val="005522CF"/>
    <w:rsid w:val="0055550B"/>
    <w:rsid w:val="005561B8"/>
    <w:rsid w:val="00564130"/>
    <w:rsid w:val="00566FD3"/>
    <w:rsid w:val="00570223"/>
    <w:rsid w:val="00571F34"/>
    <w:rsid w:val="00575C0B"/>
    <w:rsid w:val="005778C0"/>
    <w:rsid w:val="005807B1"/>
    <w:rsid w:val="00584437"/>
    <w:rsid w:val="0058672F"/>
    <w:rsid w:val="00586E47"/>
    <w:rsid w:val="00590773"/>
    <w:rsid w:val="0059655D"/>
    <w:rsid w:val="00596DD5"/>
    <w:rsid w:val="005A10C0"/>
    <w:rsid w:val="005A319D"/>
    <w:rsid w:val="005A3C2C"/>
    <w:rsid w:val="005A6822"/>
    <w:rsid w:val="005B53AA"/>
    <w:rsid w:val="005B5742"/>
    <w:rsid w:val="005B74AA"/>
    <w:rsid w:val="005C2488"/>
    <w:rsid w:val="005C2739"/>
    <w:rsid w:val="005C2CBE"/>
    <w:rsid w:val="005C3AE6"/>
    <w:rsid w:val="005C4BFE"/>
    <w:rsid w:val="005D2528"/>
    <w:rsid w:val="005D55DE"/>
    <w:rsid w:val="005D5E28"/>
    <w:rsid w:val="005D5E63"/>
    <w:rsid w:val="005E0634"/>
    <w:rsid w:val="005E0BE6"/>
    <w:rsid w:val="005E3EE0"/>
    <w:rsid w:val="005E4B38"/>
    <w:rsid w:val="005E51BC"/>
    <w:rsid w:val="005E772C"/>
    <w:rsid w:val="005F0C90"/>
    <w:rsid w:val="005F26BB"/>
    <w:rsid w:val="005F3519"/>
    <w:rsid w:val="005F5E06"/>
    <w:rsid w:val="0060076A"/>
    <w:rsid w:val="0060132E"/>
    <w:rsid w:val="00602031"/>
    <w:rsid w:val="00604BD2"/>
    <w:rsid w:val="006055A6"/>
    <w:rsid w:val="00607517"/>
    <w:rsid w:val="00610666"/>
    <w:rsid w:val="00611FCB"/>
    <w:rsid w:val="00612FF0"/>
    <w:rsid w:val="0062089E"/>
    <w:rsid w:val="0062121A"/>
    <w:rsid w:val="00622765"/>
    <w:rsid w:val="00622833"/>
    <w:rsid w:val="00627F98"/>
    <w:rsid w:val="0063013A"/>
    <w:rsid w:val="00630833"/>
    <w:rsid w:val="00630CF4"/>
    <w:rsid w:val="00632C52"/>
    <w:rsid w:val="00633D01"/>
    <w:rsid w:val="00635F22"/>
    <w:rsid w:val="00635F8F"/>
    <w:rsid w:val="00637970"/>
    <w:rsid w:val="00641C3D"/>
    <w:rsid w:val="0064344D"/>
    <w:rsid w:val="00650646"/>
    <w:rsid w:val="00654330"/>
    <w:rsid w:val="00655D23"/>
    <w:rsid w:val="00661E32"/>
    <w:rsid w:val="00662AEB"/>
    <w:rsid w:val="00663FC9"/>
    <w:rsid w:val="006666AE"/>
    <w:rsid w:val="00666DD7"/>
    <w:rsid w:val="006714CC"/>
    <w:rsid w:val="006838E4"/>
    <w:rsid w:val="006865CF"/>
    <w:rsid w:val="00687367"/>
    <w:rsid w:val="006879FF"/>
    <w:rsid w:val="00687CEA"/>
    <w:rsid w:val="00691971"/>
    <w:rsid w:val="00693DEE"/>
    <w:rsid w:val="006A1AD2"/>
    <w:rsid w:val="006A248D"/>
    <w:rsid w:val="006B1580"/>
    <w:rsid w:val="006B1715"/>
    <w:rsid w:val="006B1E2E"/>
    <w:rsid w:val="006B2357"/>
    <w:rsid w:val="006B4AB3"/>
    <w:rsid w:val="006B5EC1"/>
    <w:rsid w:val="006C35E9"/>
    <w:rsid w:val="006C42D1"/>
    <w:rsid w:val="006C4ACE"/>
    <w:rsid w:val="006D030C"/>
    <w:rsid w:val="006D3724"/>
    <w:rsid w:val="006E0438"/>
    <w:rsid w:val="006E147A"/>
    <w:rsid w:val="006E42AD"/>
    <w:rsid w:val="006F220C"/>
    <w:rsid w:val="006F23B7"/>
    <w:rsid w:val="006F5C2E"/>
    <w:rsid w:val="006F5CB5"/>
    <w:rsid w:val="006F6E91"/>
    <w:rsid w:val="006F7D3F"/>
    <w:rsid w:val="007038A8"/>
    <w:rsid w:val="00703F05"/>
    <w:rsid w:val="007045D2"/>
    <w:rsid w:val="00705D55"/>
    <w:rsid w:val="00707EA7"/>
    <w:rsid w:val="0071202C"/>
    <w:rsid w:val="007122C6"/>
    <w:rsid w:val="007124F0"/>
    <w:rsid w:val="007128B4"/>
    <w:rsid w:val="00713A89"/>
    <w:rsid w:val="007151FB"/>
    <w:rsid w:val="0071528D"/>
    <w:rsid w:val="00715398"/>
    <w:rsid w:val="00717063"/>
    <w:rsid w:val="00717B20"/>
    <w:rsid w:val="00723F81"/>
    <w:rsid w:val="0072484C"/>
    <w:rsid w:val="00724BF9"/>
    <w:rsid w:val="00724FF7"/>
    <w:rsid w:val="007253A0"/>
    <w:rsid w:val="00726F93"/>
    <w:rsid w:val="00727603"/>
    <w:rsid w:val="00730D24"/>
    <w:rsid w:val="00731720"/>
    <w:rsid w:val="00732BA3"/>
    <w:rsid w:val="00732C6F"/>
    <w:rsid w:val="00734BDF"/>
    <w:rsid w:val="0074451D"/>
    <w:rsid w:val="007463D3"/>
    <w:rsid w:val="007469A2"/>
    <w:rsid w:val="00750298"/>
    <w:rsid w:val="00751286"/>
    <w:rsid w:val="0075212D"/>
    <w:rsid w:val="007523BB"/>
    <w:rsid w:val="00752626"/>
    <w:rsid w:val="00753567"/>
    <w:rsid w:val="00755920"/>
    <w:rsid w:val="0076270F"/>
    <w:rsid w:val="00764126"/>
    <w:rsid w:val="00766326"/>
    <w:rsid w:val="00774C76"/>
    <w:rsid w:val="00775229"/>
    <w:rsid w:val="0077624F"/>
    <w:rsid w:val="007809AD"/>
    <w:rsid w:val="00782611"/>
    <w:rsid w:val="007838AD"/>
    <w:rsid w:val="00784DC5"/>
    <w:rsid w:val="00787527"/>
    <w:rsid w:val="00793DF8"/>
    <w:rsid w:val="007969BE"/>
    <w:rsid w:val="00797B18"/>
    <w:rsid w:val="007A7102"/>
    <w:rsid w:val="007B0E6E"/>
    <w:rsid w:val="007B16B4"/>
    <w:rsid w:val="007B21C1"/>
    <w:rsid w:val="007B29EB"/>
    <w:rsid w:val="007B3E13"/>
    <w:rsid w:val="007C05BC"/>
    <w:rsid w:val="007C1B8F"/>
    <w:rsid w:val="007C1E57"/>
    <w:rsid w:val="007C55FF"/>
    <w:rsid w:val="007C7988"/>
    <w:rsid w:val="007D28EC"/>
    <w:rsid w:val="007D49CF"/>
    <w:rsid w:val="007D6778"/>
    <w:rsid w:val="007D6E64"/>
    <w:rsid w:val="007E0A69"/>
    <w:rsid w:val="007E0B95"/>
    <w:rsid w:val="007E0B98"/>
    <w:rsid w:val="007E16DC"/>
    <w:rsid w:val="007E3CD2"/>
    <w:rsid w:val="007E5C9C"/>
    <w:rsid w:val="007E6C25"/>
    <w:rsid w:val="007F0D93"/>
    <w:rsid w:val="007F24AB"/>
    <w:rsid w:val="007F2DFD"/>
    <w:rsid w:val="007F43E3"/>
    <w:rsid w:val="007F4B2C"/>
    <w:rsid w:val="007F7EDE"/>
    <w:rsid w:val="0080056B"/>
    <w:rsid w:val="0080154A"/>
    <w:rsid w:val="008027FE"/>
    <w:rsid w:val="008053BE"/>
    <w:rsid w:val="00805783"/>
    <w:rsid w:val="00807135"/>
    <w:rsid w:val="00812E4A"/>
    <w:rsid w:val="0081320D"/>
    <w:rsid w:val="00813D14"/>
    <w:rsid w:val="00815C80"/>
    <w:rsid w:val="008232DE"/>
    <w:rsid w:val="00823758"/>
    <w:rsid w:val="00825C1A"/>
    <w:rsid w:val="00825C25"/>
    <w:rsid w:val="008263EB"/>
    <w:rsid w:val="0082692F"/>
    <w:rsid w:val="00827E9F"/>
    <w:rsid w:val="008320C2"/>
    <w:rsid w:val="00832209"/>
    <w:rsid w:val="00832C65"/>
    <w:rsid w:val="00836E79"/>
    <w:rsid w:val="00842858"/>
    <w:rsid w:val="00844191"/>
    <w:rsid w:val="0084686B"/>
    <w:rsid w:val="00847D2C"/>
    <w:rsid w:val="00850723"/>
    <w:rsid w:val="00850F6A"/>
    <w:rsid w:val="008515D0"/>
    <w:rsid w:val="00854245"/>
    <w:rsid w:val="008551CF"/>
    <w:rsid w:val="008620A1"/>
    <w:rsid w:val="00867CE5"/>
    <w:rsid w:val="00870DC4"/>
    <w:rsid w:val="008750C9"/>
    <w:rsid w:val="00875597"/>
    <w:rsid w:val="00876F0E"/>
    <w:rsid w:val="0087715B"/>
    <w:rsid w:val="00883112"/>
    <w:rsid w:val="00885B97"/>
    <w:rsid w:val="0089103A"/>
    <w:rsid w:val="00891511"/>
    <w:rsid w:val="00891824"/>
    <w:rsid w:val="00892100"/>
    <w:rsid w:val="0089326A"/>
    <w:rsid w:val="00893496"/>
    <w:rsid w:val="008945F9"/>
    <w:rsid w:val="00896016"/>
    <w:rsid w:val="00897700"/>
    <w:rsid w:val="008A1381"/>
    <w:rsid w:val="008A32AF"/>
    <w:rsid w:val="008A48BD"/>
    <w:rsid w:val="008B15B9"/>
    <w:rsid w:val="008B2B1A"/>
    <w:rsid w:val="008B375D"/>
    <w:rsid w:val="008C0799"/>
    <w:rsid w:val="008C17AE"/>
    <w:rsid w:val="008C38E0"/>
    <w:rsid w:val="008C3EB6"/>
    <w:rsid w:val="008C509D"/>
    <w:rsid w:val="008C67AB"/>
    <w:rsid w:val="008D06A4"/>
    <w:rsid w:val="008D1A54"/>
    <w:rsid w:val="008D3D09"/>
    <w:rsid w:val="008D4B79"/>
    <w:rsid w:val="008D4C64"/>
    <w:rsid w:val="008D5991"/>
    <w:rsid w:val="008D63FE"/>
    <w:rsid w:val="008E1BB9"/>
    <w:rsid w:val="008E29C1"/>
    <w:rsid w:val="008E551A"/>
    <w:rsid w:val="008E552D"/>
    <w:rsid w:val="008E596A"/>
    <w:rsid w:val="008E6F84"/>
    <w:rsid w:val="008F1F8D"/>
    <w:rsid w:val="008F29B9"/>
    <w:rsid w:val="008F425F"/>
    <w:rsid w:val="008F4E44"/>
    <w:rsid w:val="008F7CBC"/>
    <w:rsid w:val="00902A73"/>
    <w:rsid w:val="00904B31"/>
    <w:rsid w:val="00906251"/>
    <w:rsid w:val="00913CAC"/>
    <w:rsid w:val="0091424E"/>
    <w:rsid w:val="00920FE1"/>
    <w:rsid w:val="00922498"/>
    <w:rsid w:val="00923914"/>
    <w:rsid w:val="00923B20"/>
    <w:rsid w:val="00923CCD"/>
    <w:rsid w:val="00926883"/>
    <w:rsid w:val="00927246"/>
    <w:rsid w:val="009312A2"/>
    <w:rsid w:val="00932082"/>
    <w:rsid w:val="00937F75"/>
    <w:rsid w:val="00937FD3"/>
    <w:rsid w:val="00940979"/>
    <w:rsid w:val="009411FF"/>
    <w:rsid w:val="009413D0"/>
    <w:rsid w:val="00942BCB"/>
    <w:rsid w:val="00944016"/>
    <w:rsid w:val="00944312"/>
    <w:rsid w:val="00945910"/>
    <w:rsid w:val="00946A91"/>
    <w:rsid w:val="00947C74"/>
    <w:rsid w:val="00950830"/>
    <w:rsid w:val="00951E5C"/>
    <w:rsid w:val="009534B1"/>
    <w:rsid w:val="009540E4"/>
    <w:rsid w:val="00954388"/>
    <w:rsid w:val="00955363"/>
    <w:rsid w:val="009561ED"/>
    <w:rsid w:val="00956A9B"/>
    <w:rsid w:val="00960303"/>
    <w:rsid w:val="009603DE"/>
    <w:rsid w:val="00961A32"/>
    <w:rsid w:val="00962AB2"/>
    <w:rsid w:val="00970C2E"/>
    <w:rsid w:val="009714F9"/>
    <w:rsid w:val="00972161"/>
    <w:rsid w:val="00974007"/>
    <w:rsid w:val="0097441D"/>
    <w:rsid w:val="00974A48"/>
    <w:rsid w:val="009752D7"/>
    <w:rsid w:val="009771A9"/>
    <w:rsid w:val="00980DCF"/>
    <w:rsid w:val="009812D6"/>
    <w:rsid w:val="0098169B"/>
    <w:rsid w:val="00990CAA"/>
    <w:rsid w:val="0099305E"/>
    <w:rsid w:val="009958D7"/>
    <w:rsid w:val="0099724B"/>
    <w:rsid w:val="009A1B8B"/>
    <w:rsid w:val="009A1E86"/>
    <w:rsid w:val="009A370B"/>
    <w:rsid w:val="009A42EE"/>
    <w:rsid w:val="009A456F"/>
    <w:rsid w:val="009A59AB"/>
    <w:rsid w:val="009A6256"/>
    <w:rsid w:val="009A6E61"/>
    <w:rsid w:val="009B0A06"/>
    <w:rsid w:val="009B299F"/>
    <w:rsid w:val="009B4F7A"/>
    <w:rsid w:val="009B7603"/>
    <w:rsid w:val="009C0306"/>
    <w:rsid w:val="009C032F"/>
    <w:rsid w:val="009C09E1"/>
    <w:rsid w:val="009C109D"/>
    <w:rsid w:val="009C25CD"/>
    <w:rsid w:val="009C288E"/>
    <w:rsid w:val="009C2B95"/>
    <w:rsid w:val="009C6944"/>
    <w:rsid w:val="009D0158"/>
    <w:rsid w:val="009D1CF8"/>
    <w:rsid w:val="009D2757"/>
    <w:rsid w:val="009D4D53"/>
    <w:rsid w:val="009E08F2"/>
    <w:rsid w:val="009E1347"/>
    <w:rsid w:val="009F45DD"/>
    <w:rsid w:val="00A00047"/>
    <w:rsid w:val="00A0159A"/>
    <w:rsid w:val="00A03142"/>
    <w:rsid w:val="00A04578"/>
    <w:rsid w:val="00A05C8F"/>
    <w:rsid w:val="00A071F1"/>
    <w:rsid w:val="00A1070F"/>
    <w:rsid w:val="00A10845"/>
    <w:rsid w:val="00A10A32"/>
    <w:rsid w:val="00A10AB0"/>
    <w:rsid w:val="00A12793"/>
    <w:rsid w:val="00A13A49"/>
    <w:rsid w:val="00A14E9B"/>
    <w:rsid w:val="00A22B0A"/>
    <w:rsid w:val="00A267E7"/>
    <w:rsid w:val="00A323AB"/>
    <w:rsid w:val="00A33BAF"/>
    <w:rsid w:val="00A354E4"/>
    <w:rsid w:val="00A35E73"/>
    <w:rsid w:val="00A375B1"/>
    <w:rsid w:val="00A40644"/>
    <w:rsid w:val="00A40D17"/>
    <w:rsid w:val="00A43CBC"/>
    <w:rsid w:val="00A45253"/>
    <w:rsid w:val="00A46566"/>
    <w:rsid w:val="00A46F21"/>
    <w:rsid w:val="00A472D4"/>
    <w:rsid w:val="00A567B6"/>
    <w:rsid w:val="00A56F87"/>
    <w:rsid w:val="00A57AD7"/>
    <w:rsid w:val="00A57B41"/>
    <w:rsid w:val="00A601CA"/>
    <w:rsid w:val="00A606F0"/>
    <w:rsid w:val="00A62BB2"/>
    <w:rsid w:val="00A63E82"/>
    <w:rsid w:val="00A657A3"/>
    <w:rsid w:val="00A66410"/>
    <w:rsid w:val="00A67FEA"/>
    <w:rsid w:val="00A730E4"/>
    <w:rsid w:val="00A7496A"/>
    <w:rsid w:val="00A7513F"/>
    <w:rsid w:val="00A75318"/>
    <w:rsid w:val="00A7570F"/>
    <w:rsid w:val="00A77116"/>
    <w:rsid w:val="00A870D1"/>
    <w:rsid w:val="00A87A9C"/>
    <w:rsid w:val="00A90965"/>
    <w:rsid w:val="00A93CB3"/>
    <w:rsid w:val="00A9460A"/>
    <w:rsid w:val="00A97AA2"/>
    <w:rsid w:val="00AA11B7"/>
    <w:rsid w:val="00AA4E2B"/>
    <w:rsid w:val="00AA5C5F"/>
    <w:rsid w:val="00AA61D0"/>
    <w:rsid w:val="00AB696E"/>
    <w:rsid w:val="00AB6F09"/>
    <w:rsid w:val="00AC06F7"/>
    <w:rsid w:val="00AC13BE"/>
    <w:rsid w:val="00AC19E4"/>
    <w:rsid w:val="00AC2A3A"/>
    <w:rsid w:val="00AC316F"/>
    <w:rsid w:val="00AC3BE9"/>
    <w:rsid w:val="00AC5274"/>
    <w:rsid w:val="00AC5706"/>
    <w:rsid w:val="00AC696E"/>
    <w:rsid w:val="00AD222C"/>
    <w:rsid w:val="00AD237E"/>
    <w:rsid w:val="00AD78CB"/>
    <w:rsid w:val="00AE0B00"/>
    <w:rsid w:val="00AE126C"/>
    <w:rsid w:val="00AE167E"/>
    <w:rsid w:val="00AE1A3A"/>
    <w:rsid w:val="00AE2771"/>
    <w:rsid w:val="00AE37F0"/>
    <w:rsid w:val="00AE48DC"/>
    <w:rsid w:val="00AE6519"/>
    <w:rsid w:val="00AE65F7"/>
    <w:rsid w:val="00AF13BC"/>
    <w:rsid w:val="00AF2284"/>
    <w:rsid w:val="00AF3DA7"/>
    <w:rsid w:val="00AF47FC"/>
    <w:rsid w:val="00B00820"/>
    <w:rsid w:val="00B00EFD"/>
    <w:rsid w:val="00B033A5"/>
    <w:rsid w:val="00B03FB7"/>
    <w:rsid w:val="00B04111"/>
    <w:rsid w:val="00B06EDD"/>
    <w:rsid w:val="00B07FD5"/>
    <w:rsid w:val="00B10127"/>
    <w:rsid w:val="00B11A29"/>
    <w:rsid w:val="00B12382"/>
    <w:rsid w:val="00B12F12"/>
    <w:rsid w:val="00B17D37"/>
    <w:rsid w:val="00B21494"/>
    <w:rsid w:val="00B2490F"/>
    <w:rsid w:val="00B27E3A"/>
    <w:rsid w:val="00B3334D"/>
    <w:rsid w:val="00B3551D"/>
    <w:rsid w:val="00B36317"/>
    <w:rsid w:val="00B40B81"/>
    <w:rsid w:val="00B41554"/>
    <w:rsid w:val="00B43B24"/>
    <w:rsid w:val="00B46778"/>
    <w:rsid w:val="00B46B34"/>
    <w:rsid w:val="00B52BEE"/>
    <w:rsid w:val="00B539DD"/>
    <w:rsid w:val="00B53DB5"/>
    <w:rsid w:val="00B543EE"/>
    <w:rsid w:val="00B5562C"/>
    <w:rsid w:val="00B62D5F"/>
    <w:rsid w:val="00B63477"/>
    <w:rsid w:val="00B65A2E"/>
    <w:rsid w:val="00B72EE0"/>
    <w:rsid w:val="00B73271"/>
    <w:rsid w:val="00B73958"/>
    <w:rsid w:val="00B762E8"/>
    <w:rsid w:val="00B765C2"/>
    <w:rsid w:val="00B766CE"/>
    <w:rsid w:val="00B82AE7"/>
    <w:rsid w:val="00B83740"/>
    <w:rsid w:val="00B85453"/>
    <w:rsid w:val="00B91B04"/>
    <w:rsid w:val="00B923DC"/>
    <w:rsid w:val="00B925BA"/>
    <w:rsid w:val="00B95799"/>
    <w:rsid w:val="00B95B6A"/>
    <w:rsid w:val="00B964FA"/>
    <w:rsid w:val="00B96977"/>
    <w:rsid w:val="00BA4B83"/>
    <w:rsid w:val="00BA4D55"/>
    <w:rsid w:val="00BA5404"/>
    <w:rsid w:val="00BA5B38"/>
    <w:rsid w:val="00BA6C59"/>
    <w:rsid w:val="00BB1D28"/>
    <w:rsid w:val="00BB3743"/>
    <w:rsid w:val="00BB408F"/>
    <w:rsid w:val="00BB4379"/>
    <w:rsid w:val="00BB5EBF"/>
    <w:rsid w:val="00BB5F04"/>
    <w:rsid w:val="00BC1BC4"/>
    <w:rsid w:val="00BC5297"/>
    <w:rsid w:val="00BC6EF3"/>
    <w:rsid w:val="00BD2475"/>
    <w:rsid w:val="00BD30C7"/>
    <w:rsid w:val="00BD3F4E"/>
    <w:rsid w:val="00BD40E7"/>
    <w:rsid w:val="00BD4745"/>
    <w:rsid w:val="00BE0FC1"/>
    <w:rsid w:val="00BE32AB"/>
    <w:rsid w:val="00BE60E3"/>
    <w:rsid w:val="00BE7B9E"/>
    <w:rsid w:val="00BF2540"/>
    <w:rsid w:val="00BF2BB2"/>
    <w:rsid w:val="00BF3C1C"/>
    <w:rsid w:val="00BF3F59"/>
    <w:rsid w:val="00BF59F6"/>
    <w:rsid w:val="00C025C7"/>
    <w:rsid w:val="00C11244"/>
    <w:rsid w:val="00C126C0"/>
    <w:rsid w:val="00C1389D"/>
    <w:rsid w:val="00C1446E"/>
    <w:rsid w:val="00C145EC"/>
    <w:rsid w:val="00C15322"/>
    <w:rsid w:val="00C172A0"/>
    <w:rsid w:val="00C17644"/>
    <w:rsid w:val="00C17B72"/>
    <w:rsid w:val="00C205DA"/>
    <w:rsid w:val="00C209E8"/>
    <w:rsid w:val="00C232C3"/>
    <w:rsid w:val="00C23320"/>
    <w:rsid w:val="00C2380E"/>
    <w:rsid w:val="00C23980"/>
    <w:rsid w:val="00C241B9"/>
    <w:rsid w:val="00C25CED"/>
    <w:rsid w:val="00C269C3"/>
    <w:rsid w:val="00C26BD1"/>
    <w:rsid w:val="00C26D30"/>
    <w:rsid w:val="00C3009B"/>
    <w:rsid w:val="00C3418D"/>
    <w:rsid w:val="00C34453"/>
    <w:rsid w:val="00C3722B"/>
    <w:rsid w:val="00C37292"/>
    <w:rsid w:val="00C3754F"/>
    <w:rsid w:val="00C41F63"/>
    <w:rsid w:val="00C46162"/>
    <w:rsid w:val="00C461E5"/>
    <w:rsid w:val="00C47578"/>
    <w:rsid w:val="00C52B1D"/>
    <w:rsid w:val="00C55D91"/>
    <w:rsid w:val="00C56F1F"/>
    <w:rsid w:val="00C60F81"/>
    <w:rsid w:val="00C61B1E"/>
    <w:rsid w:val="00C61B29"/>
    <w:rsid w:val="00C61FB2"/>
    <w:rsid w:val="00C63969"/>
    <w:rsid w:val="00C6631B"/>
    <w:rsid w:val="00C67AE2"/>
    <w:rsid w:val="00C67F6E"/>
    <w:rsid w:val="00C700E4"/>
    <w:rsid w:val="00C70279"/>
    <w:rsid w:val="00C716B0"/>
    <w:rsid w:val="00C71DE9"/>
    <w:rsid w:val="00C76A3F"/>
    <w:rsid w:val="00C808CF"/>
    <w:rsid w:val="00C81B43"/>
    <w:rsid w:val="00C82FED"/>
    <w:rsid w:val="00C859BA"/>
    <w:rsid w:val="00C85A89"/>
    <w:rsid w:val="00C85B2C"/>
    <w:rsid w:val="00C87C6B"/>
    <w:rsid w:val="00C91DED"/>
    <w:rsid w:val="00C92625"/>
    <w:rsid w:val="00C9360A"/>
    <w:rsid w:val="00C96792"/>
    <w:rsid w:val="00C97143"/>
    <w:rsid w:val="00C971B2"/>
    <w:rsid w:val="00C97826"/>
    <w:rsid w:val="00CA00F6"/>
    <w:rsid w:val="00CA037A"/>
    <w:rsid w:val="00CA0FFE"/>
    <w:rsid w:val="00CA3EE8"/>
    <w:rsid w:val="00CA47F9"/>
    <w:rsid w:val="00CA4EE5"/>
    <w:rsid w:val="00CA6337"/>
    <w:rsid w:val="00CB6B68"/>
    <w:rsid w:val="00CC096F"/>
    <w:rsid w:val="00CC19EB"/>
    <w:rsid w:val="00CC29F3"/>
    <w:rsid w:val="00CC4324"/>
    <w:rsid w:val="00CD0363"/>
    <w:rsid w:val="00CD0834"/>
    <w:rsid w:val="00CD2234"/>
    <w:rsid w:val="00CD2F59"/>
    <w:rsid w:val="00CD3EBE"/>
    <w:rsid w:val="00CD5537"/>
    <w:rsid w:val="00CE01E8"/>
    <w:rsid w:val="00CE0DB7"/>
    <w:rsid w:val="00CE1F2C"/>
    <w:rsid w:val="00CE28F2"/>
    <w:rsid w:val="00CE32B4"/>
    <w:rsid w:val="00CE3E8E"/>
    <w:rsid w:val="00CF032E"/>
    <w:rsid w:val="00CF5ED5"/>
    <w:rsid w:val="00CF76EE"/>
    <w:rsid w:val="00CF7777"/>
    <w:rsid w:val="00D000AE"/>
    <w:rsid w:val="00D024D8"/>
    <w:rsid w:val="00D04A36"/>
    <w:rsid w:val="00D05BD1"/>
    <w:rsid w:val="00D07436"/>
    <w:rsid w:val="00D07733"/>
    <w:rsid w:val="00D134C5"/>
    <w:rsid w:val="00D16558"/>
    <w:rsid w:val="00D16573"/>
    <w:rsid w:val="00D16947"/>
    <w:rsid w:val="00D16D30"/>
    <w:rsid w:val="00D17B4C"/>
    <w:rsid w:val="00D17CC0"/>
    <w:rsid w:val="00D20BF7"/>
    <w:rsid w:val="00D2132C"/>
    <w:rsid w:val="00D22225"/>
    <w:rsid w:val="00D22DC6"/>
    <w:rsid w:val="00D233E2"/>
    <w:rsid w:val="00D23A8F"/>
    <w:rsid w:val="00D269E9"/>
    <w:rsid w:val="00D26AAE"/>
    <w:rsid w:val="00D27516"/>
    <w:rsid w:val="00D2759C"/>
    <w:rsid w:val="00D2792D"/>
    <w:rsid w:val="00D308EA"/>
    <w:rsid w:val="00D36063"/>
    <w:rsid w:val="00D4018D"/>
    <w:rsid w:val="00D44BC1"/>
    <w:rsid w:val="00D45205"/>
    <w:rsid w:val="00D460FE"/>
    <w:rsid w:val="00D47481"/>
    <w:rsid w:val="00D479C3"/>
    <w:rsid w:val="00D517F8"/>
    <w:rsid w:val="00D51EF3"/>
    <w:rsid w:val="00D521A7"/>
    <w:rsid w:val="00D5452F"/>
    <w:rsid w:val="00D55208"/>
    <w:rsid w:val="00D60FE2"/>
    <w:rsid w:val="00D613A5"/>
    <w:rsid w:val="00D6337F"/>
    <w:rsid w:val="00D64C79"/>
    <w:rsid w:val="00D64E72"/>
    <w:rsid w:val="00D652AD"/>
    <w:rsid w:val="00D67F4F"/>
    <w:rsid w:val="00D712A7"/>
    <w:rsid w:val="00D75D63"/>
    <w:rsid w:val="00D914C1"/>
    <w:rsid w:val="00D93257"/>
    <w:rsid w:val="00D94677"/>
    <w:rsid w:val="00D9488A"/>
    <w:rsid w:val="00D9524D"/>
    <w:rsid w:val="00D9554B"/>
    <w:rsid w:val="00D95D26"/>
    <w:rsid w:val="00DA030F"/>
    <w:rsid w:val="00DA035D"/>
    <w:rsid w:val="00DA4253"/>
    <w:rsid w:val="00DB19F9"/>
    <w:rsid w:val="00DB4DB1"/>
    <w:rsid w:val="00DB6B51"/>
    <w:rsid w:val="00DB6DB4"/>
    <w:rsid w:val="00DB794B"/>
    <w:rsid w:val="00DC0847"/>
    <w:rsid w:val="00DC34A9"/>
    <w:rsid w:val="00DC4404"/>
    <w:rsid w:val="00DC4931"/>
    <w:rsid w:val="00DC4C2F"/>
    <w:rsid w:val="00DC5C24"/>
    <w:rsid w:val="00DC5E13"/>
    <w:rsid w:val="00DD4B3A"/>
    <w:rsid w:val="00DD56C2"/>
    <w:rsid w:val="00DE7347"/>
    <w:rsid w:val="00DF12C2"/>
    <w:rsid w:val="00DF1E02"/>
    <w:rsid w:val="00DF2DD4"/>
    <w:rsid w:val="00DF4611"/>
    <w:rsid w:val="00DF4BB0"/>
    <w:rsid w:val="00DF4EEA"/>
    <w:rsid w:val="00DF6549"/>
    <w:rsid w:val="00DF68E5"/>
    <w:rsid w:val="00DF74CB"/>
    <w:rsid w:val="00E00000"/>
    <w:rsid w:val="00E0232C"/>
    <w:rsid w:val="00E034CC"/>
    <w:rsid w:val="00E04729"/>
    <w:rsid w:val="00E06EA5"/>
    <w:rsid w:val="00E10218"/>
    <w:rsid w:val="00E11DF9"/>
    <w:rsid w:val="00E11EC6"/>
    <w:rsid w:val="00E11F42"/>
    <w:rsid w:val="00E128D2"/>
    <w:rsid w:val="00E143F9"/>
    <w:rsid w:val="00E1708B"/>
    <w:rsid w:val="00E1749F"/>
    <w:rsid w:val="00E200A4"/>
    <w:rsid w:val="00E2502D"/>
    <w:rsid w:val="00E25D83"/>
    <w:rsid w:val="00E27D94"/>
    <w:rsid w:val="00E30C1C"/>
    <w:rsid w:val="00E32602"/>
    <w:rsid w:val="00E33A10"/>
    <w:rsid w:val="00E340D2"/>
    <w:rsid w:val="00E351D3"/>
    <w:rsid w:val="00E4186C"/>
    <w:rsid w:val="00E43441"/>
    <w:rsid w:val="00E44FE2"/>
    <w:rsid w:val="00E507A2"/>
    <w:rsid w:val="00E5249D"/>
    <w:rsid w:val="00E60042"/>
    <w:rsid w:val="00E6338E"/>
    <w:rsid w:val="00E63F58"/>
    <w:rsid w:val="00E66A6A"/>
    <w:rsid w:val="00E70C9B"/>
    <w:rsid w:val="00E71F6D"/>
    <w:rsid w:val="00E75B61"/>
    <w:rsid w:val="00E774DC"/>
    <w:rsid w:val="00E800C2"/>
    <w:rsid w:val="00E80D63"/>
    <w:rsid w:val="00E82267"/>
    <w:rsid w:val="00E87DF0"/>
    <w:rsid w:val="00E87F53"/>
    <w:rsid w:val="00E9032E"/>
    <w:rsid w:val="00E91E0F"/>
    <w:rsid w:val="00E91E93"/>
    <w:rsid w:val="00E92D7D"/>
    <w:rsid w:val="00E93C17"/>
    <w:rsid w:val="00E96D5B"/>
    <w:rsid w:val="00E97B82"/>
    <w:rsid w:val="00EA0111"/>
    <w:rsid w:val="00EA029A"/>
    <w:rsid w:val="00EA02EA"/>
    <w:rsid w:val="00EA3E1B"/>
    <w:rsid w:val="00EA517A"/>
    <w:rsid w:val="00EA7B48"/>
    <w:rsid w:val="00EA7EAF"/>
    <w:rsid w:val="00EB0424"/>
    <w:rsid w:val="00EB0C45"/>
    <w:rsid w:val="00EB10DA"/>
    <w:rsid w:val="00EB1AD0"/>
    <w:rsid w:val="00EB4D33"/>
    <w:rsid w:val="00EB591B"/>
    <w:rsid w:val="00EB5C36"/>
    <w:rsid w:val="00EB7DA4"/>
    <w:rsid w:val="00EC4965"/>
    <w:rsid w:val="00EC5337"/>
    <w:rsid w:val="00EC734A"/>
    <w:rsid w:val="00ED1CCB"/>
    <w:rsid w:val="00ED2658"/>
    <w:rsid w:val="00ED3C8C"/>
    <w:rsid w:val="00ED4E7A"/>
    <w:rsid w:val="00ED78C8"/>
    <w:rsid w:val="00EE0688"/>
    <w:rsid w:val="00EE3783"/>
    <w:rsid w:val="00EE5A11"/>
    <w:rsid w:val="00EE6082"/>
    <w:rsid w:val="00EE793A"/>
    <w:rsid w:val="00EF1922"/>
    <w:rsid w:val="00EF1C4C"/>
    <w:rsid w:val="00EF4519"/>
    <w:rsid w:val="00F01896"/>
    <w:rsid w:val="00F02EA1"/>
    <w:rsid w:val="00F03B51"/>
    <w:rsid w:val="00F040AE"/>
    <w:rsid w:val="00F05287"/>
    <w:rsid w:val="00F068F1"/>
    <w:rsid w:val="00F211BA"/>
    <w:rsid w:val="00F22720"/>
    <w:rsid w:val="00F2273D"/>
    <w:rsid w:val="00F23A64"/>
    <w:rsid w:val="00F23A9B"/>
    <w:rsid w:val="00F23FCF"/>
    <w:rsid w:val="00F25214"/>
    <w:rsid w:val="00F31702"/>
    <w:rsid w:val="00F33EA1"/>
    <w:rsid w:val="00F3418B"/>
    <w:rsid w:val="00F36047"/>
    <w:rsid w:val="00F36BC6"/>
    <w:rsid w:val="00F4089C"/>
    <w:rsid w:val="00F410FB"/>
    <w:rsid w:val="00F4314E"/>
    <w:rsid w:val="00F518B0"/>
    <w:rsid w:val="00F51AB9"/>
    <w:rsid w:val="00F530E7"/>
    <w:rsid w:val="00F53970"/>
    <w:rsid w:val="00F53B1D"/>
    <w:rsid w:val="00F550A7"/>
    <w:rsid w:val="00F575C9"/>
    <w:rsid w:val="00F62CDA"/>
    <w:rsid w:val="00F62E6E"/>
    <w:rsid w:val="00F65D2D"/>
    <w:rsid w:val="00F65F27"/>
    <w:rsid w:val="00F6744C"/>
    <w:rsid w:val="00F70241"/>
    <w:rsid w:val="00F70255"/>
    <w:rsid w:val="00F72063"/>
    <w:rsid w:val="00F73D16"/>
    <w:rsid w:val="00F7596E"/>
    <w:rsid w:val="00F77613"/>
    <w:rsid w:val="00F85438"/>
    <w:rsid w:val="00F90858"/>
    <w:rsid w:val="00F90BB0"/>
    <w:rsid w:val="00F91589"/>
    <w:rsid w:val="00F95079"/>
    <w:rsid w:val="00FA1D3B"/>
    <w:rsid w:val="00FA68CB"/>
    <w:rsid w:val="00FA6BFE"/>
    <w:rsid w:val="00FA7610"/>
    <w:rsid w:val="00FB0189"/>
    <w:rsid w:val="00FB06DC"/>
    <w:rsid w:val="00FB12EA"/>
    <w:rsid w:val="00FB4DF7"/>
    <w:rsid w:val="00FB5301"/>
    <w:rsid w:val="00FB6349"/>
    <w:rsid w:val="00FB692D"/>
    <w:rsid w:val="00FB7D42"/>
    <w:rsid w:val="00FC0C33"/>
    <w:rsid w:val="00FC3433"/>
    <w:rsid w:val="00FC6818"/>
    <w:rsid w:val="00FD3514"/>
    <w:rsid w:val="00FD5C34"/>
    <w:rsid w:val="00FD7B2A"/>
    <w:rsid w:val="00FD7C03"/>
    <w:rsid w:val="00FD7FE8"/>
    <w:rsid w:val="00FE2414"/>
    <w:rsid w:val="00FE2C38"/>
    <w:rsid w:val="00FE4BF7"/>
    <w:rsid w:val="00FE6B05"/>
    <w:rsid w:val="00FE7404"/>
    <w:rsid w:val="00FF1E17"/>
    <w:rsid w:val="00FF1FC5"/>
    <w:rsid w:val="00FF248E"/>
    <w:rsid w:val="00FF58A2"/>
    <w:rsid w:val="00FF630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colormru v:ext="edit" colors="#c96,#933"/>
    </o:shapedefaults>
    <o:shapelayout v:ext="edit">
      <o:idmap v:ext="edit" data="1"/>
    </o:shapelayout>
  </w:shapeDefaults>
  <w:decimalSymbol w:val="."/>
  <w:listSeparator w:val=","/>
  <w15:chartTrackingRefBased/>
  <w15:docId w15:val="{293F9A53-399A-4F9A-A45A-632A2E1E94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locked="1" w:semiHidden="1" w:unhideWhenUsed="1" w:qFormat="1"/>
    <w:lsdException w:name="heading 3" w:locked="1" w:semiHidden="1"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index 1" w:locked="1"/>
    <w:lsdException w:name="index 2" w:locked="1"/>
    <w:lsdException w:name="index 3" w:locked="1"/>
    <w:lsdException w:name="index 4" w:locked="1"/>
    <w:lsdException w:name="index 5" w:locked="1"/>
    <w:lsdException w:name="index 6" w:locked="1"/>
    <w:lsdException w:name="index 7" w:locked="1"/>
    <w:lsdException w:name="index 8" w:locked="1"/>
    <w:lsdException w:name="index 9" w:locked="1"/>
    <w:lsdException w:name="toc 1" w:locked="1"/>
    <w:lsdException w:name="toc 2" w:locked="1"/>
    <w:lsdException w:name="toc 3" w:locked="1"/>
    <w:lsdException w:name="toc 4" w:locked="1"/>
    <w:lsdException w:name="toc 5" w:locked="1"/>
    <w:lsdException w:name="toc 6" w:locked="1"/>
    <w:lsdException w:name="toc 7" w:locked="1"/>
    <w:lsdException w:name="toc 8" w:locked="1"/>
    <w:lsdException w:name="toc 9" w:locked="1"/>
    <w:lsdException w:name="footnote text" w:locked="1"/>
    <w:lsdException w:name="footer" w:uiPriority="99"/>
    <w:lsdException w:name="index heading" w:locked="1"/>
    <w:lsdException w:name="caption" w:locked="1" w:semiHidden="1" w:unhideWhenUsed="1" w:qFormat="1"/>
    <w:lsdException w:name="table of figures" w:locked="1"/>
    <w:lsdException w:name="envelope address" w:locked="1"/>
    <w:lsdException w:name="envelope return" w:locked="1"/>
    <w:lsdException w:name="footnote reference" w:locked="1"/>
    <w:lsdException w:name="page number" w:locked="1"/>
    <w:lsdException w:name="endnote reference" w:locked="1"/>
    <w:lsdException w:name="endnote text" w:locked="1"/>
    <w:lsdException w:name="table of authorities" w:locked="1"/>
    <w:lsdException w:name="macro" w:locked="1"/>
    <w:lsdException w:name="toa heading" w:locked="1"/>
    <w:lsdException w:name="Closing" w:locked="1"/>
    <w:lsdException w:name="Signature" w:locked="1"/>
    <w:lsdException w:name="Body Text" w:locked="1"/>
    <w:lsdException w:name="Message Header" w:locked="1"/>
    <w:lsdException w:name="Subtitle" w:qFormat="1"/>
    <w:lsdException w:name="Salutation" w:locked="1"/>
    <w:lsdException w:name="Note Heading" w:locked="1"/>
    <w:lsdException w:name="Body Text 2" w:locked="1"/>
    <w:lsdException w:name="Body Text 3" w:locked="1"/>
    <w:lsdException w:name="Block Text" w:locked="1"/>
    <w:lsdException w:name="Emphasis" w:uiPriority="20"/>
    <w:lsdException w:name="Document Map" w:locked="1"/>
    <w:lsdException w:name="Plain Text" w:locked="1"/>
    <w:lsdException w:name="E-mail Signature" w:locked="1"/>
    <w:lsdException w:name="Normal (Web)" w:uiPriority="99"/>
    <w:lsdException w:name="HTML Acronym" w:locked="1"/>
    <w:lsdException w:name="HTML Cite" w:locked="1"/>
    <w:lsdException w:name="HTML Code" w:locked="1"/>
    <w:lsdException w:name="HTML Definition" w:locked="1"/>
    <w:lsdException w:name="HTML Keyboard" w:locked="1"/>
    <w:lsdException w:name="HTML Preformatted" w:locked="1" w:semiHidden="1" w:unhideWhenUsed="1"/>
    <w:lsdException w:name="HTML Sample" w:locked="1"/>
    <w:lsdException w:name="HTML Typewriter" w:locked="1"/>
    <w:lsdException w:name="HTML Variable" w:locked="1"/>
    <w:lsdException w:name="Normal Table" w:semiHidden="1" w:unhideWhenUsed="1"/>
    <w:lsdException w:name="No List"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locked="1" w:semiHidden="1" w:uiPriority="99"/>
    <w:lsdException w:name="No Spacing" w:locked="1"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locked="1"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locked="1" w:uiPriority="29"/>
    <w:lsdException w:name="Intense Quote" w:locked="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1" w:uiPriority="19"/>
    <w:lsdException w:name="Intense Emphasis" w:locked="1" w:uiPriority="21"/>
    <w:lsdException w:name="Subtle Reference" w:locked="1" w:uiPriority="31"/>
    <w:lsdException w:name="Intense Reference" w:locked="1" w:uiPriority="32"/>
    <w:lsdException w:name="Book Title" w:locked="1" w:uiPriority="33"/>
    <w:lsdException w:name="Bibliography" w:locked="1" w:semiHidden="1" w:uiPriority="37" w:unhideWhenUsed="1"/>
    <w:lsdException w:name="TOC Heading" w:locked="1"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locked="1" w:uiPriority="46"/>
    <w:lsdException w:name="List Table 2" w:locked="1" w:uiPriority="47"/>
    <w:lsdException w:name="List Table 3" w:locked="1" w:uiPriority="48"/>
    <w:lsdException w:name="List Table 4" w:locked="1" w:uiPriority="49"/>
    <w:lsdException w:name="List Table 5 Dark" w:locked="1" w:uiPriority="50"/>
    <w:lsdException w:name="List Table 6 Colorful" w:locked="1" w:uiPriority="51"/>
    <w:lsdException w:name="List Table 7 Colorful" w:locked="1" w:uiPriority="52"/>
    <w:lsdException w:name="List Table 1 Light Accent 1" w:locked="1" w:uiPriority="46"/>
    <w:lsdException w:name="List Table 2 Accent 1" w:locked="1" w:uiPriority="47"/>
    <w:lsdException w:name="List Table 3 Accent 1" w:locked="1" w:uiPriority="48"/>
    <w:lsdException w:name="List Table 4 Accent 1" w:locked="1" w:uiPriority="49"/>
    <w:lsdException w:name="List Table 5 Dark Accent 1" w:locked="1" w:uiPriority="50"/>
    <w:lsdException w:name="List Table 6 Colorful Accent 1" w:locked="1" w:uiPriority="51"/>
    <w:lsdException w:name="List Table 7 Colorful Accent 1" w:locked="1" w:uiPriority="52"/>
    <w:lsdException w:name="List Table 1 Light Accent 2" w:locked="1" w:uiPriority="46"/>
    <w:lsdException w:name="List Table 2 Accent 2" w:locked="1" w:uiPriority="47"/>
    <w:lsdException w:name="List Table 3 Accent 2" w:locked="1" w:uiPriority="48"/>
    <w:lsdException w:name="List Table 4 Accent 2" w:locked="1" w:uiPriority="49"/>
    <w:lsdException w:name="List Table 5 Dark Accent 2" w:locked="1" w:uiPriority="50"/>
    <w:lsdException w:name="List Table 6 Colorful Accent 2" w:locked="1" w:uiPriority="51"/>
    <w:lsdException w:name="List Table 7 Colorful Accent 2" w:locked="1" w:uiPriority="52"/>
    <w:lsdException w:name="List Table 1 Light Accent 3" w:locked="1" w:uiPriority="46"/>
    <w:lsdException w:name="List Table 2 Accent 3" w:locked="1" w:uiPriority="47"/>
    <w:lsdException w:name="List Table 3 Accent 3" w:locked="1" w:uiPriority="48"/>
    <w:lsdException w:name="List Table 4 Accent 3" w:locked="1" w:uiPriority="49"/>
    <w:lsdException w:name="List Table 5 Dark Accent 3" w:locked="1" w:uiPriority="50"/>
    <w:lsdException w:name="List Table 6 Colorful Accent 3" w:locked="1" w:uiPriority="51"/>
    <w:lsdException w:name="List Table 7 Colorful Accent 3" w:locked="1" w:uiPriority="52"/>
    <w:lsdException w:name="List Table 1 Light Accent 4" w:locked="1" w:uiPriority="46"/>
    <w:lsdException w:name="List Table 2 Accent 4" w:locked="1" w:uiPriority="47"/>
    <w:lsdException w:name="List Table 3 Accent 4" w:locked="1" w:uiPriority="48"/>
    <w:lsdException w:name="List Table 4 Accent 4" w:locked="1" w:uiPriority="49"/>
    <w:lsdException w:name="List Table 5 Dark Accent 4" w:locked="1" w:uiPriority="50"/>
    <w:lsdException w:name="List Table 6 Colorful Accent 4" w:locked="1" w:uiPriority="51"/>
    <w:lsdException w:name="List Table 7 Colorful Accent 4" w:locked="1" w:uiPriority="52"/>
    <w:lsdException w:name="List Table 1 Light Accent 5" w:locked="1" w:uiPriority="46"/>
    <w:lsdException w:name="List Table 2 Accent 5" w:locked="1" w:uiPriority="47"/>
    <w:lsdException w:name="List Table 3 Accent 5" w:locked="1" w:uiPriority="48"/>
    <w:lsdException w:name="List Table 4 Accent 5" w:locked="1" w:uiPriority="49"/>
    <w:lsdException w:name="List Table 5 Dark Accent 5" w:locked="1" w:uiPriority="50"/>
    <w:lsdException w:name="List Table 6 Colorful Accent 5" w:locked="1" w:uiPriority="51"/>
    <w:lsdException w:name="List Table 7 Colorful Accent 5" w:locked="1" w:uiPriority="52"/>
    <w:lsdException w:name="List Table 1 Light Accent 6" w:locked="1" w:uiPriority="46"/>
    <w:lsdException w:name="List Table 2 Accent 6" w:locked="1" w:uiPriority="47"/>
    <w:lsdException w:name="List Table 3 Accent 6" w:locked="1" w:uiPriority="48"/>
    <w:lsdException w:name="List Table 4 Accent 6" w:locked="1" w:uiPriority="49"/>
    <w:lsdException w:name="List Table 5 Dark Accent 6" w:locked="1" w:uiPriority="50"/>
    <w:lsdException w:name="List Table 6 Colorful Accent 6" w:locked="1" w:uiPriority="51"/>
    <w:lsdException w:name="List Table 7 Colorful Accent 6" w:locked="1" w:uiPriority="52"/>
  </w:latentStyles>
  <w:style w:type="paragraph" w:default="1" w:styleId="Normal">
    <w:name w:val="Normal"/>
    <w:aliases w:val="Текст"/>
    <w:qFormat/>
    <w:rsid w:val="00DC5C24"/>
    <w:pPr>
      <w:suppressAutoHyphens/>
      <w:jc w:val="both"/>
    </w:pPr>
    <w:rPr>
      <w:rFonts w:ascii="StobiSans Regular" w:hAnsi="StobiSans Regular"/>
      <w:sz w:val="24"/>
      <w:szCs w:val="24"/>
      <w:lang w:val="mk-MK"/>
    </w:rPr>
  </w:style>
  <w:style w:type="paragraph" w:styleId="Heading1">
    <w:name w:val="heading 1"/>
    <w:aliases w:val="Наслов"/>
    <w:basedOn w:val="Normal"/>
    <w:next w:val="Normal"/>
    <w:link w:val="Heading1Char"/>
    <w:autoRedefine/>
    <w:qFormat/>
    <w:rsid w:val="00906251"/>
    <w:pPr>
      <w:jc w:val="center"/>
      <w:outlineLvl w:val="0"/>
    </w:pPr>
    <w:rPr>
      <w:rFonts w:ascii="StobiSerif Medium" w:hAnsi="StobiSerif Medium"/>
      <w:b/>
      <w:sz w:val="28"/>
      <w:szCs w:val="26"/>
    </w:rPr>
  </w:style>
  <w:style w:type="paragraph" w:styleId="Heading2">
    <w:name w:val="heading 2"/>
    <w:basedOn w:val="Normal"/>
    <w:next w:val="Normal"/>
    <w:link w:val="Heading2Char"/>
    <w:semiHidden/>
    <w:unhideWhenUsed/>
    <w:qFormat/>
    <w:locked/>
    <w:rsid w:val="006E0438"/>
    <w:pPr>
      <w:keepNext/>
      <w:spacing w:before="240" w:after="60"/>
      <w:outlineLvl w:val="1"/>
    </w:pPr>
    <w:rPr>
      <w:rFonts w:ascii="Calibri Light" w:hAnsi="Calibri Light"/>
      <w:b/>
      <w:bCs/>
      <w:i/>
      <w:iCs/>
      <w:sz w:val="28"/>
      <w:szCs w:val="28"/>
    </w:rPr>
  </w:style>
  <w:style w:type="paragraph" w:styleId="Heading3">
    <w:name w:val="heading 3"/>
    <w:basedOn w:val="Normal"/>
    <w:next w:val="Normal"/>
    <w:link w:val="Heading3Char"/>
    <w:semiHidden/>
    <w:unhideWhenUsed/>
    <w:qFormat/>
    <w:locked/>
    <w:rsid w:val="00E33A10"/>
    <w:pPr>
      <w:keepNext/>
      <w:spacing w:before="240" w:after="60"/>
      <w:outlineLvl w:val="2"/>
    </w:pPr>
    <w:rPr>
      <w:rFonts w:ascii="Calibri Light" w:hAnsi="Calibri Light"/>
      <w:b/>
      <w:bCs/>
      <w:sz w:val="26"/>
      <w:szCs w:val="26"/>
    </w:rPr>
  </w:style>
  <w:style w:type="paragraph" w:styleId="Heading4">
    <w:name w:val="heading 4"/>
    <w:basedOn w:val="Normal"/>
    <w:next w:val="Normal"/>
    <w:locked/>
    <w:rsid w:val="00A90965"/>
    <w:pPr>
      <w:keepNext/>
      <w:spacing w:before="240" w:after="60"/>
      <w:outlineLvl w:val="3"/>
    </w:pPr>
    <w:rPr>
      <w:b/>
      <w:bCs/>
      <w:sz w:val="28"/>
      <w:szCs w:val="28"/>
      <w:lang w:eastAsia="mk-MK"/>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ocked/>
    <w:rsid w:val="001159BC"/>
    <w:pPr>
      <w:tabs>
        <w:tab w:val="center" w:pos="4153"/>
        <w:tab w:val="right" w:pos="8306"/>
      </w:tabs>
    </w:pPr>
  </w:style>
  <w:style w:type="paragraph" w:styleId="Footer">
    <w:name w:val="footer"/>
    <w:basedOn w:val="Normal"/>
    <w:link w:val="FooterChar"/>
    <w:uiPriority w:val="99"/>
    <w:locked/>
    <w:rsid w:val="001159BC"/>
    <w:pPr>
      <w:tabs>
        <w:tab w:val="center" w:pos="4153"/>
        <w:tab w:val="right" w:pos="8306"/>
      </w:tabs>
    </w:pPr>
  </w:style>
  <w:style w:type="table" w:styleId="TableGrid">
    <w:name w:val="Table Grid"/>
    <w:basedOn w:val="TableNormal"/>
    <w:rsid w:val="00AE651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FollowedHyperlink">
    <w:name w:val="FollowedHyperlink"/>
    <w:rsid w:val="002061E0"/>
    <w:rPr>
      <w:color w:val="800080"/>
      <w:u w:val="single"/>
    </w:rPr>
  </w:style>
  <w:style w:type="character" w:styleId="Hyperlink">
    <w:name w:val="Hyperlink"/>
    <w:rsid w:val="00A90965"/>
    <w:rPr>
      <w:color w:val="0000FF"/>
      <w:u w:val="single"/>
    </w:rPr>
  </w:style>
  <w:style w:type="paragraph" w:styleId="NormalWeb">
    <w:name w:val="Normal (Web)"/>
    <w:basedOn w:val="Normal"/>
    <w:uiPriority w:val="99"/>
    <w:locked/>
    <w:rsid w:val="00FD7B2A"/>
    <w:pPr>
      <w:spacing w:before="100" w:beforeAutospacing="1" w:after="100" w:afterAutospacing="1"/>
    </w:pPr>
    <w:rPr>
      <w:lang w:val="en-US" w:eastAsia="en-US"/>
    </w:rPr>
  </w:style>
  <w:style w:type="character" w:styleId="Strong">
    <w:name w:val="Strong"/>
    <w:rsid w:val="00D95D26"/>
    <w:rPr>
      <w:b/>
      <w:bCs/>
    </w:rPr>
  </w:style>
  <w:style w:type="paragraph" w:styleId="BalloonText">
    <w:name w:val="Balloon Text"/>
    <w:basedOn w:val="Normal"/>
    <w:semiHidden/>
    <w:locked/>
    <w:rsid w:val="00956A9B"/>
    <w:rPr>
      <w:rFonts w:ascii="Tahoma" w:hAnsi="Tahoma" w:cs="Tahoma"/>
      <w:sz w:val="16"/>
      <w:szCs w:val="16"/>
    </w:rPr>
  </w:style>
  <w:style w:type="paragraph" w:customStyle="1" w:styleId="CarCar">
    <w:name w:val="Car Car"/>
    <w:basedOn w:val="Normal"/>
    <w:locked/>
    <w:rsid w:val="001E3AAC"/>
    <w:pPr>
      <w:spacing w:after="160" w:line="240" w:lineRule="exact"/>
    </w:pPr>
    <w:rPr>
      <w:rFonts w:ascii="Tahoma" w:hAnsi="Tahoma"/>
      <w:sz w:val="20"/>
      <w:szCs w:val="20"/>
      <w:lang w:val="en-US" w:eastAsia="en-US"/>
    </w:rPr>
  </w:style>
  <w:style w:type="paragraph" w:customStyle="1" w:styleId="CharChar">
    <w:name w:val="Char Char"/>
    <w:basedOn w:val="Normal"/>
    <w:locked/>
    <w:rsid w:val="00D9488A"/>
    <w:pPr>
      <w:spacing w:after="160" w:line="240" w:lineRule="exact"/>
    </w:pPr>
    <w:rPr>
      <w:rFonts w:ascii="Tahoma" w:hAnsi="Tahoma"/>
      <w:sz w:val="20"/>
      <w:szCs w:val="20"/>
      <w:lang w:val="en-US" w:eastAsia="en-US"/>
    </w:rPr>
  </w:style>
  <w:style w:type="paragraph" w:customStyle="1" w:styleId="Char">
    <w:name w:val="Char"/>
    <w:basedOn w:val="Normal"/>
    <w:locked/>
    <w:rsid w:val="003F2152"/>
    <w:pPr>
      <w:spacing w:after="160" w:line="240" w:lineRule="exact"/>
    </w:pPr>
    <w:rPr>
      <w:rFonts w:ascii="Tahoma" w:hAnsi="Tahoma"/>
      <w:sz w:val="20"/>
      <w:szCs w:val="20"/>
      <w:lang w:val="en-US" w:eastAsia="en-US"/>
    </w:rPr>
  </w:style>
  <w:style w:type="character" w:customStyle="1" w:styleId="apple-converted-space">
    <w:name w:val="apple-converted-space"/>
    <w:basedOn w:val="DefaultParagraphFont"/>
    <w:locked/>
    <w:rsid w:val="00B964FA"/>
  </w:style>
  <w:style w:type="character" w:styleId="Emphasis">
    <w:name w:val="Emphasis"/>
    <w:uiPriority w:val="20"/>
    <w:locked/>
    <w:rsid w:val="00B964FA"/>
    <w:rPr>
      <w:i/>
      <w:iCs/>
    </w:rPr>
  </w:style>
  <w:style w:type="paragraph" w:customStyle="1" w:styleId="ydpb99752e3msonormal">
    <w:name w:val="ydpb99752e3msonormal"/>
    <w:basedOn w:val="Normal"/>
    <w:locked/>
    <w:rsid w:val="00E351D3"/>
    <w:pPr>
      <w:spacing w:before="100" w:beforeAutospacing="1" w:after="100" w:afterAutospacing="1"/>
    </w:pPr>
    <w:rPr>
      <w:rFonts w:eastAsia="Calibri"/>
      <w:lang w:eastAsia="mk-MK"/>
    </w:rPr>
  </w:style>
  <w:style w:type="character" w:customStyle="1" w:styleId="ydpb99752e3username">
    <w:name w:val="ydpb99752e3username"/>
    <w:basedOn w:val="DefaultParagraphFont"/>
    <w:locked/>
    <w:rsid w:val="00E351D3"/>
  </w:style>
  <w:style w:type="paragraph" w:customStyle="1" w:styleId="ydp502b8be0msonormal">
    <w:name w:val="ydp502b8be0msonormal"/>
    <w:basedOn w:val="Normal"/>
    <w:locked/>
    <w:rsid w:val="00B46778"/>
    <w:pPr>
      <w:spacing w:before="100" w:beforeAutospacing="1" w:after="100" w:afterAutospacing="1"/>
    </w:pPr>
    <w:rPr>
      <w:rFonts w:eastAsia="Calibri"/>
      <w:lang w:eastAsia="mk-MK"/>
    </w:rPr>
  </w:style>
  <w:style w:type="paragraph" w:customStyle="1" w:styleId="ydpa7e8fabcm6292000193173740226gmail-ydp5c1f5a3eyiv1909569077msonormal">
    <w:name w:val="ydpa7e8fabcm6292000193173740226gmail-ydp5c1f5a3eyiv1909569077msonormal"/>
    <w:basedOn w:val="Normal"/>
    <w:locked/>
    <w:rsid w:val="0051643A"/>
    <w:pPr>
      <w:spacing w:before="100" w:beforeAutospacing="1" w:after="100" w:afterAutospacing="1"/>
    </w:pPr>
    <w:rPr>
      <w:rFonts w:eastAsia="Calibri"/>
      <w:lang w:eastAsia="mk-MK"/>
    </w:rPr>
  </w:style>
  <w:style w:type="paragraph" w:customStyle="1" w:styleId="ydpa7e8fabcm6292000193173740226gmail-yiv7221463029ydp5c1f5a3eyiv1909569077msonormal">
    <w:name w:val="ydpa7e8fabcm6292000193173740226gmail-yiv7221463029ydp5c1f5a3eyiv1909569077msonormal"/>
    <w:basedOn w:val="Normal"/>
    <w:locked/>
    <w:rsid w:val="0051643A"/>
    <w:pPr>
      <w:spacing w:before="100" w:beforeAutospacing="1" w:after="100" w:afterAutospacing="1"/>
    </w:pPr>
    <w:rPr>
      <w:rFonts w:eastAsia="Calibri"/>
      <w:lang w:eastAsia="mk-MK"/>
    </w:rPr>
  </w:style>
  <w:style w:type="paragraph" w:styleId="ListParagraph">
    <w:name w:val="List Paragraph"/>
    <w:basedOn w:val="Normal"/>
    <w:uiPriority w:val="34"/>
    <w:qFormat/>
    <w:rsid w:val="002F6CA3"/>
    <w:pPr>
      <w:spacing w:after="200" w:line="276" w:lineRule="auto"/>
      <w:ind w:left="720"/>
      <w:contextualSpacing/>
    </w:pPr>
    <w:rPr>
      <w:rFonts w:ascii="Calibri" w:eastAsia="Calibri" w:hAnsi="Calibri"/>
      <w:sz w:val="22"/>
      <w:szCs w:val="22"/>
      <w:lang w:eastAsia="en-US"/>
    </w:rPr>
  </w:style>
  <w:style w:type="paragraph" w:customStyle="1" w:styleId="ydpb11316b7msonormal">
    <w:name w:val="ydpb11316b7msonormal"/>
    <w:basedOn w:val="Normal"/>
    <w:locked/>
    <w:rsid w:val="009561ED"/>
    <w:pPr>
      <w:spacing w:before="100" w:beforeAutospacing="1" w:after="100" w:afterAutospacing="1"/>
    </w:pPr>
    <w:rPr>
      <w:rFonts w:eastAsia="Calibri"/>
      <w:lang w:eastAsia="mk-MK"/>
    </w:rPr>
  </w:style>
  <w:style w:type="paragraph" w:customStyle="1" w:styleId="ydp4c687622yiv9991040348msonormal">
    <w:name w:val="ydp4c687622yiv9991040348msonormal"/>
    <w:basedOn w:val="Normal"/>
    <w:locked/>
    <w:rsid w:val="00B925BA"/>
    <w:pPr>
      <w:spacing w:before="100" w:beforeAutospacing="1" w:after="100" w:afterAutospacing="1"/>
    </w:pPr>
    <w:rPr>
      <w:rFonts w:eastAsia="Calibri"/>
      <w:lang w:eastAsia="mk-MK"/>
    </w:rPr>
  </w:style>
  <w:style w:type="paragraph" w:customStyle="1" w:styleId="m1699702706112730780gmail-ydpbb6758f9msonormal">
    <w:name w:val="m_1699702706112730780gmail-ydpbb6758f9msonormal"/>
    <w:basedOn w:val="Normal"/>
    <w:locked/>
    <w:rsid w:val="008D5991"/>
    <w:pPr>
      <w:spacing w:before="100" w:beforeAutospacing="1" w:after="100" w:afterAutospacing="1"/>
    </w:pPr>
    <w:rPr>
      <w:lang w:val="en-US" w:eastAsia="en-US"/>
    </w:rPr>
  </w:style>
  <w:style w:type="paragraph" w:customStyle="1" w:styleId="m4336094326811128250gmail-msolistparagraph">
    <w:name w:val="m_4336094326811128250gmail-msolistparagraph"/>
    <w:basedOn w:val="Normal"/>
    <w:locked/>
    <w:rsid w:val="00A22B0A"/>
    <w:pPr>
      <w:spacing w:before="100" w:beforeAutospacing="1" w:after="100" w:afterAutospacing="1"/>
    </w:pPr>
    <w:rPr>
      <w:lang w:val="en-US" w:eastAsia="en-US"/>
    </w:rPr>
  </w:style>
  <w:style w:type="table" w:styleId="ColorfulGrid-Accent5">
    <w:name w:val="Colorful Grid Accent 5"/>
    <w:basedOn w:val="TableNormal"/>
    <w:uiPriority w:val="73"/>
    <w:rsid w:val="00EF1922"/>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9E2F3"/>
    </w:tcPr>
    <w:tblStylePr w:type="firstRow">
      <w:rPr>
        <w:b/>
        <w:bCs/>
      </w:rPr>
      <w:tblPr/>
      <w:tcPr>
        <w:shd w:val="clear" w:color="auto" w:fill="B4C6E7"/>
      </w:tcPr>
    </w:tblStylePr>
    <w:tblStylePr w:type="lastRow">
      <w:rPr>
        <w:b/>
        <w:bCs/>
        <w:color w:val="000000"/>
      </w:rPr>
      <w:tblPr/>
      <w:tcPr>
        <w:shd w:val="clear" w:color="auto" w:fill="B4C6E7"/>
      </w:tcPr>
    </w:tblStylePr>
    <w:tblStylePr w:type="firstCol">
      <w:rPr>
        <w:color w:val="FFFFFF"/>
      </w:rPr>
      <w:tblPr/>
      <w:tcPr>
        <w:shd w:val="clear" w:color="auto" w:fill="2F5496"/>
      </w:tcPr>
    </w:tblStylePr>
    <w:tblStylePr w:type="lastCol">
      <w:rPr>
        <w:color w:val="FFFFFF"/>
      </w:rPr>
      <w:tblPr/>
      <w:tcPr>
        <w:shd w:val="clear" w:color="auto" w:fill="2F5496"/>
      </w:tcPr>
    </w:tblStylePr>
    <w:tblStylePr w:type="band1Vert">
      <w:tblPr/>
      <w:tcPr>
        <w:shd w:val="clear" w:color="auto" w:fill="A1B8E1"/>
      </w:tcPr>
    </w:tblStylePr>
    <w:tblStylePr w:type="band1Horz">
      <w:tblPr/>
      <w:tcPr>
        <w:shd w:val="clear" w:color="auto" w:fill="A1B8E1"/>
      </w:tcPr>
    </w:tblStylePr>
  </w:style>
  <w:style w:type="character" w:customStyle="1" w:styleId="FooterChar">
    <w:name w:val="Footer Char"/>
    <w:link w:val="Footer"/>
    <w:uiPriority w:val="99"/>
    <w:rsid w:val="00BB1D28"/>
    <w:rPr>
      <w:sz w:val="24"/>
      <w:szCs w:val="24"/>
      <w:lang w:val="en-GB" w:eastAsia="en-GB"/>
    </w:rPr>
  </w:style>
  <w:style w:type="character" w:customStyle="1" w:styleId="Heading1Char">
    <w:name w:val="Heading 1 Char"/>
    <w:aliases w:val="Наслов Char"/>
    <w:link w:val="Heading1"/>
    <w:rsid w:val="00906251"/>
    <w:rPr>
      <w:rFonts w:ascii="StobiSerif Medium" w:hAnsi="StobiSerif Medium"/>
      <w:b/>
      <w:sz w:val="28"/>
      <w:szCs w:val="26"/>
      <w:lang w:val="mk-MK"/>
    </w:rPr>
  </w:style>
  <w:style w:type="paragraph" w:styleId="Subtitle">
    <w:name w:val="Subtitle"/>
    <w:aliases w:val="Датум"/>
    <w:basedOn w:val="Normal"/>
    <w:next w:val="Normal"/>
    <w:link w:val="SubtitleChar"/>
    <w:qFormat/>
    <w:rsid w:val="003C3AC5"/>
    <w:pPr>
      <w:jc w:val="center"/>
    </w:pPr>
    <w:rPr>
      <w:rFonts w:ascii="StobiSerif Regular" w:hAnsi="StobiSerif Regular"/>
      <w:sz w:val="20"/>
      <w:szCs w:val="22"/>
      <w:lang w:val="en-US"/>
    </w:rPr>
  </w:style>
  <w:style w:type="character" w:customStyle="1" w:styleId="SubtitleChar">
    <w:name w:val="Subtitle Char"/>
    <w:aliases w:val="Датум Char"/>
    <w:link w:val="Subtitle"/>
    <w:rsid w:val="003C3AC5"/>
    <w:rPr>
      <w:rFonts w:ascii="StobiSerif Regular" w:hAnsi="StobiSerif Regular"/>
      <w:szCs w:val="22"/>
      <w:lang w:val="en-US"/>
    </w:rPr>
  </w:style>
  <w:style w:type="character" w:customStyle="1" w:styleId="Heading3Char">
    <w:name w:val="Heading 3 Char"/>
    <w:link w:val="Heading3"/>
    <w:semiHidden/>
    <w:rsid w:val="00E33A10"/>
    <w:rPr>
      <w:rFonts w:ascii="Calibri Light" w:eastAsia="Times New Roman" w:hAnsi="Calibri Light" w:cs="Times New Roman"/>
      <w:b/>
      <w:bCs/>
      <w:sz w:val="26"/>
      <w:szCs w:val="26"/>
      <w:lang w:val="mk-MK"/>
    </w:rPr>
  </w:style>
  <w:style w:type="character" w:customStyle="1" w:styleId="Heading2Char">
    <w:name w:val="Heading 2 Char"/>
    <w:link w:val="Heading2"/>
    <w:semiHidden/>
    <w:rsid w:val="006E0438"/>
    <w:rPr>
      <w:rFonts w:ascii="Calibri Light" w:eastAsia="Times New Roman" w:hAnsi="Calibri Light" w:cs="Times New Roman"/>
      <w:b/>
      <w:bCs/>
      <w:i/>
      <w:iCs/>
      <w:sz w:val="28"/>
      <w:szCs w:val="28"/>
      <w:lang w:val="mk-MK"/>
    </w:rPr>
  </w:style>
  <w:style w:type="character" w:customStyle="1" w:styleId="UnresolvedMention1">
    <w:name w:val="Unresolved Mention1"/>
    <w:basedOn w:val="DefaultParagraphFont"/>
    <w:uiPriority w:val="99"/>
    <w:semiHidden/>
    <w:unhideWhenUsed/>
    <w:locked/>
    <w:rsid w:val="00C92625"/>
    <w:rPr>
      <w:color w:val="605E5C"/>
      <w:shd w:val="clear" w:color="auto" w:fill="E1DFDD"/>
    </w:rPr>
  </w:style>
  <w:style w:type="paragraph" w:customStyle="1" w:styleId="FooterTXT">
    <w:name w:val="Footer TXT"/>
    <w:basedOn w:val="Normal"/>
    <w:link w:val="FooterTXTChar"/>
    <w:qFormat/>
    <w:rsid w:val="00F23FCF"/>
    <w:pPr>
      <w:jc w:val="left"/>
    </w:pPr>
    <w:rPr>
      <w:rFonts w:ascii="StobiSerif Medium" w:hAnsi="StobiSerif Medium"/>
      <w:sz w:val="14"/>
    </w:rPr>
  </w:style>
  <w:style w:type="character" w:customStyle="1" w:styleId="FooterTXTChar">
    <w:name w:val="Footer TXT Char"/>
    <w:basedOn w:val="DefaultParagraphFont"/>
    <w:link w:val="FooterTXT"/>
    <w:rsid w:val="00F23FCF"/>
    <w:rPr>
      <w:rFonts w:ascii="StobiSerif Medium" w:hAnsi="StobiSerif Medium"/>
      <w:sz w:val="14"/>
      <w:szCs w:val="24"/>
      <w:lang w:val="mk-MK"/>
    </w:rPr>
  </w:style>
  <w:style w:type="paragraph" w:customStyle="1" w:styleId="HeaderTXT">
    <w:name w:val="Header TXT"/>
    <w:basedOn w:val="FooterTXT"/>
    <w:link w:val="HeaderTXTChar"/>
    <w:qFormat/>
    <w:rsid w:val="003C3AC5"/>
    <w:pPr>
      <w:jc w:val="center"/>
    </w:pPr>
    <w:rPr>
      <w:rFonts w:ascii="StobiSerif Regular" w:hAnsi="StobiSerif Regular"/>
      <w:sz w:val="24"/>
    </w:rPr>
  </w:style>
  <w:style w:type="character" w:customStyle="1" w:styleId="HeaderTXTChar">
    <w:name w:val="Header TXT Char"/>
    <w:basedOn w:val="FooterTXTChar"/>
    <w:link w:val="HeaderTXT"/>
    <w:rsid w:val="003C3AC5"/>
    <w:rPr>
      <w:rFonts w:ascii="StobiSerif Regular" w:hAnsi="StobiSerif Regular"/>
      <w:sz w:val="24"/>
      <w:szCs w:val="24"/>
      <w:lang w:val="mk-MK"/>
    </w:rPr>
  </w:style>
  <w:style w:type="paragraph" w:customStyle="1" w:styleId="a">
    <w:name w:val="Болд текст"/>
    <w:basedOn w:val="Normal"/>
    <w:link w:val="Char0"/>
    <w:autoRedefine/>
    <w:qFormat/>
    <w:rsid w:val="00BD2475"/>
    <w:pPr>
      <w:jc w:val="left"/>
    </w:pPr>
    <w:rPr>
      <w:rFonts w:ascii="StobiSerif Medium" w:hAnsi="StobiSerif Medium"/>
      <w:b/>
    </w:rPr>
  </w:style>
  <w:style w:type="paragraph" w:customStyle="1" w:styleId="a0">
    <w:name w:val="Субтекст"/>
    <w:basedOn w:val="a"/>
    <w:link w:val="Char1"/>
    <w:qFormat/>
    <w:rsid w:val="00BD2475"/>
    <w:rPr>
      <w:b w:val="0"/>
      <w:sz w:val="16"/>
    </w:rPr>
  </w:style>
  <w:style w:type="character" w:customStyle="1" w:styleId="Char0">
    <w:name w:val="Болд текст Char"/>
    <w:basedOn w:val="Heading1Char"/>
    <w:link w:val="a"/>
    <w:rsid w:val="00BD2475"/>
    <w:rPr>
      <w:rFonts w:ascii="StobiSerif Medium" w:hAnsi="StobiSerif Medium"/>
      <w:b/>
      <w:sz w:val="24"/>
      <w:szCs w:val="24"/>
      <w:lang w:val="mk-MK"/>
    </w:rPr>
  </w:style>
  <w:style w:type="character" w:customStyle="1" w:styleId="Char1">
    <w:name w:val="Субтекст Char"/>
    <w:basedOn w:val="Char0"/>
    <w:link w:val="a0"/>
    <w:rsid w:val="00BD2475"/>
    <w:rPr>
      <w:rFonts w:ascii="StobiSerif Medium" w:hAnsi="StobiSerif Medium"/>
      <w:b w:val="0"/>
      <w:sz w:val="16"/>
      <w:szCs w:val="24"/>
      <w:lang w:val="mk-MK"/>
    </w:rPr>
  </w:style>
  <w:style w:type="paragraph" w:styleId="BodyText3">
    <w:name w:val="Body Text 3"/>
    <w:basedOn w:val="Normal"/>
    <w:link w:val="BodyText3Char"/>
    <w:locked/>
    <w:rsid w:val="00960303"/>
    <w:pPr>
      <w:suppressAutoHyphens w:val="0"/>
      <w:spacing w:after="120"/>
      <w:jc w:val="left"/>
    </w:pPr>
    <w:rPr>
      <w:rFonts w:ascii="Times New Roman" w:hAnsi="Times New Roman"/>
      <w:sz w:val="16"/>
      <w:szCs w:val="16"/>
      <w:lang w:val="en-US" w:eastAsia="en-US"/>
    </w:rPr>
  </w:style>
  <w:style w:type="character" w:customStyle="1" w:styleId="BodyText3Char">
    <w:name w:val="Body Text 3 Char"/>
    <w:basedOn w:val="DefaultParagraphFont"/>
    <w:link w:val="BodyText3"/>
    <w:rsid w:val="00960303"/>
    <w:rPr>
      <w:sz w:val="16"/>
      <w:szCs w:val="16"/>
      <w:lang w:val="en-US" w:eastAsia="en-US"/>
    </w:rPr>
  </w:style>
  <w:style w:type="paragraph" w:styleId="BodyText">
    <w:name w:val="Body Text"/>
    <w:basedOn w:val="Normal"/>
    <w:link w:val="BodyTextChar"/>
    <w:locked/>
    <w:rsid w:val="00CD2234"/>
    <w:pPr>
      <w:spacing w:after="120"/>
    </w:pPr>
  </w:style>
  <w:style w:type="character" w:customStyle="1" w:styleId="BodyTextChar">
    <w:name w:val="Body Text Char"/>
    <w:basedOn w:val="DefaultParagraphFont"/>
    <w:link w:val="BodyText"/>
    <w:rsid w:val="00CD2234"/>
    <w:rPr>
      <w:rFonts w:ascii="StobiSans Regular" w:hAnsi="StobiSans Regular"/>
      <w:sz w:val="24"/>
      <w:szCs w:val="24"/>
      <w:lang w:val="mk-MK"/>
    </w:rPr>
  </w:style>
  <w:style w:type="paragraph" w:styleId="BodyText2">
    <w:name w:val="Body Text 2"/>
    <w:basedOn w:val="Normal"/>
    <w:link w:val="BodyText2Char"/>
    <w:locked/>
    <w:rsid w:val="007B16B4"/>
    <w:pPr>
      <w:spacing w:after="120" w:line="480" w:lineRule="auto"/>
    </w:pPr>
  </w:style>
  <w:style w:type="character" w:customStyle="1" w:styleId="BodyText2Char">
    <w:name w:val="Body Text 2 Char"/>
    <w:basedOn w:val="DefaultParagraphFont"/>
    <w:link w:val="BodyText2"/>
    <w:rsid w:val="007B16B4"/>
    <w:rPr>
      <w:rFonts w:ascii="StobiSans Regular" w:hAnsi="StobiSans Regular"/>
      <w:sz w:val="24"/>
      <w:szCs w:val="24"/>
      <w:lang w:val="mk-M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0910930">
      <w:bodyDiv w:val="1"/>
      <w:marLeft w:val="0"/>
      <w:marRight w:val="0"/>
      <w:marTop w:val="0"/>
      <w:marBottom w:val="0"/>
      <w:divBdr>
        <w:top w:val="none" w:sz="0" w:space="0" w:color="auto"/>
        <w:left w:val="none" w:sz="0" w:space="0" w:color="auto"/>
        <w:bottom w:val="none" w:sz="0" w:space="0" w:color="auto"/>
        <w:right w:val="none" w:sz="0" w:space="0" w:color="auto"/>
      </w:divBdr>
    </w:div>
    <w:div w:id="80570907">
      <w:bodyDiv w:val="1"/>
      <w:marLeft w:val="0"/>
      <w:marRight w:val="0"/>
      <w:marTop w:val="0"/>
      <w:marBottom w:val="0"/>
      <w:divBdr>
        <w:top w:val="none" w:sz="0" w:space="0" w:color="auto"/>
        <w:left w:val="none" w:sz="0" w:space="0" w:color="auto"/>
        <w:bottom w:val="none" w:sz="0" w:space="0" w:color="auto"/>
        <w:right w:val="none" w:sz="0" w:space="0" w:color="auto"/>
      </w:divBdr>
    </w:div>
    <w:div w:id="105321297">
      <w:bodyDiv w:val="1"/>
      <w:marLeft w:val="0"/>
      <w:marRight w:val="0"/>
      <w:marTop w:val="0"/>
      <w:marBottom w:val="0"/>
      <w:divBdr>
        <w:top w:val="none" w:sz="0" w:space="0" w:color="auto"/>
        <w:left w:val="none" w:sz="0" w:space="0" w:color="auto"/>
        <w:bottom w:val="none" w:sz="0" w:space="0" w:color="auto"/>
        <w:right w:val="none" w:sz="0" w:space="0" w:color="auto"/>
      </w:divBdr>
    </w:div>
    <w:div w:id="181940585">
      <w:bodyDiv w:val="1"/>
      <w:marLeft w:val="0"/>
      <w:marRight w:val="0"/>
      <w:marTop w:val="0"/>
      <w:marBottom w:val="0"/>
      <w:divBdr>
        <w:top w:val="none" w:sz="0" w:space="0" w:color="auto"/>
        <w:left w:val="none" w:sz="0" w:space="0" w:color="auto"/>
        <w:bottom w:val="none" w:sz="0" w:space="0" w:color="auto"/>
        <w:right w:val="none" w:sz="0" w:space="0" w:color="auto"/>
      </w:divBdr>
    </w:div>
    <w:div w:id="183255718">
      <w:bodyDiv w:val="1"/>
      <w:marLeft w:val="0"/>
      <w:marRight w:val="0"/>
      <w:marTop w:val="0"/>
      <w:marBottom w:val="0"/>
      <w:divBdr>
        <w:top w:val="none" w:sz="0" w:space="0" w:color="auto"/>
        <w:left w:val="none" w:sz="0" w:space="0" w:color="auto"/>
        <w:bottom w:val="none" w:sz="0" w:space="0" w:color="auto"/>
        <w:right w:val="none" w:sz="0" w:space="0" w:color="auto"/>
      </w:divBdr>
    </w:div>
    <w:div w:id="232355031">
      <w:bodyDiv w:val="1"/>
      <w:marLeft w:val="0"/>
      <w:marRight w:val="0"/>
      <w:marTop w:val="0"/>
      <w:marBottom w:val="0"/>
      <w:divBdr>
        <w:top w:val="none" w:sz="0" w:space="0" w:color="auto"/>
        <w:left w:val="none" w:sz="0" w:space="0" w:color="auto"/>
        <w:bottom w:val="none" w:sz="0" w:space="0" w:color="auto"/>
        <w:right w:val="none" w:sz="0" w:space="0" w:color="auto"/>
      </w:divBdr>
    </w:div>
    <w:div w:id="243418103">
      <w:bodyDiv w:val="1"/>
      <w:marLeft w:val="0"/>
      <w:marRight w:val="0"/>
      <w:marTop w:val="0"/>
      <w:marBottom w:val="0"/>
      <w:divBdr>
        <w:top w:val="none" w:sz="0" w:space="0" w:color="auto"/>
        <w:left w:val="none" w:sz="0" w:space="0" w:color="auto"/>
        <w:bottom w:val="none" w:sz="0" w:space="0" w:color="auto"/>
        <w:right w:val="none" w:sz="0" w:space="0" w:color="auto"/>
      </w:divBdr>
    </w:div>
    <w:div w:id="308897779">
      <w:bodyDiv w:val="1"/>
      <w:marLeft w:val="0"/>
      <w:marRight w:val="0"/>
      <w:marTop w:val="0"/>
      <w:marBottom w:val="0"/>
      <w:divBdr>
        <w:top w:val="none" w:sz="0" w:space="0" w:color="auto"/>
        <w:left w:val="none" w:sz="0" w:space="0" w:color="auto"/>
        <w:bottom w:val="none" w:sz="0" w:space="0" w:color="auto"/>
        <w:right w:val="none" w:sz="0" w:space="0" w:color="auto"/>
      </w:divBdr>
    </w:div>
    <w:div w:id="353699110">
      <w:bodyDiv w:val="1"/>
      <w:marLeft w:val="0"/>
      <w:marRight w:val="0"/>
      <w:marTop w:val="0"/>
      <w:marBottom w:val="0"/>
      <w:divBdr>
        <w:top w:val="none" w:sz="0" w:space="0" w:color="auto"/>
        <w:left w:val="none" w:sz="0" w:space="0" w:color="auto"/>
        <w:bottom w:val="none" w:sz="0" w:space="0" w:color="auto"/>
        <w:right w:val="none" w:sz="0" w:space="0" w:color="auto"/>
      </w:divBdr>
    </w:div>
    <w:div w:id="385642678">
      <w:bodyDiv w:val="1"/>
      <w:marLeft w:val="0"/>
      <w:marRight w:val="0"/>
      <w:marTop w:val="0"/>
      <w:marBottom w:val="0"/>
      <w:divBdr>
        <w:top w:val="none" w:sz="0" w:space="0" w:color="auto"/>
        <w:left w:val="none" w:sz="0" w:space="0" w:color="auto"/>
        <w:bottom w:val="none" w:sz="0" w:space="0" w:color="auto"/>
        <w:right w:val="none" w:sz="0" w:space="0" w:color="auto"/>
      </w:divBdr>
    </w:div>
    <w:div w:id="410587174">
      <w:bodyDiv w:val="1"/>
      <w:marLeft w:val="0"/>
      <w:marRight w:val="0"/>
      <w:marTop w:val="0"/>
      <w:marBottom w:val="0"/>
      <w:divBdr>
        <w:top w:val="none" w:sz="0" w:space="0" w:color="auto"/>
        <w:left w:val="none" w:sz="0" w:space="0" w:color="auto"/>
        <w:bottom w:val="none" w:sz="0" w:space="0" w:color="auto"/>
        <w:right w:val="none" w:sz="0" w:space="0" w:color="auto"/>
      </w:divBdr>
      <w:divsChild>
        <w:div w:id="437062707">
          <w:marLeft w:val="0"/>
          <w:marRight w:val="0"/>
          <w:marTop w:val="0"/>
          <w:marBottom w:val="0"/>
          <w:divBdr>
            <w:top w:val="none" w:sz="0" w:space="0" w:color="auto"/>
            <w:left w:val="none" w:sz="0" w:space="0" w:color="auto"/>
            <w:bottom w:val="none" w:sz="0" w:space="0" w:color="auto"/>
            <w:right w:val="none" w:sz="0" w:space="0" w:color="auto"/>
          </w:divBdr>
        </w:div>
        <w:div w:id="629556588">
          <w:marLeft w:val="0"/>
          <w:marRight w:val="0"/>
          <w:marTop w:val="0"/>
          <w:marBottom w:val="0"/>
          <w:divBdr>
            <w:top w:val="none" w:sz="0" w:space="0" w:color="auto"/>
            <w:left w:val="none" w:sz="0" w:space="0" w:color="auto"/>
            <w:bottom w:val="none" w:sz="0" w:space="0" w:color="auto"/>
            <w:right w:val="none" w:sz="0" w:space="0" w:color="auto"/>
          </w:divBdr>
        </w:div>
        <w:div w:id="845290104">
          <w:marLeft w:val="0"/>
          <w:marRight w:val="0"/>
          <w:marTop w:val="0"/>
          <w:marBottom w:val="0"/>
          <w:divBdr>
            <w:top w:val="none" w:sz="0" w:space="0" w:color="auto"/>
            <w:left w:val="none" w:sz="0" w:space="0" w:color="auto"/>
            <w:bottom w:val="none" w:sz="0" w:space="0" w:color="auto"/>
            <w:right w:val="none" w:sz="0" w:space="0" w:color="auto"/>
          </w:divBdr>
        </w:div>
        <w:div w:id="911814573">
          <w:marLeft w:val="0"/>
          <w:marRight w:val="0"/>
          <w:marTop w:val="0"/>
          <w:marBottom w:val="0"/>
          <w:divBdr>
            <w:top w:val="none" w:sz="0" w:space="0" w:color="auto"/>
            <w:left w:val="none" w:sz="0" w:space="0" w:color="auto"/>
            <w:bottom w:val="none" w:sz="0" w:space="0" w:color="auto"/>
            <w:right w:val="none" w:sz="0" w:space="0" w:color="auto"/>
          </w:divBdr>
        </w:div>
        <w:div w:id="1095251568">
          <w:marLeft w:val="0"/>
          <w:marRight w:val="0"/>
          <w:marTop w:val="0"/>
          <w:marBottom w:val="0"/>
          <w:divBdr>
            <w:top w:val="none" w:sz="0" w:space="0" w:color="auto"/>
            <w:left w:val="none" w:sz="0" w:space="0" w:color="auto"/>
            <w:bottom w:val="none" w:sz="0" w:space="0" w:color="auto"/>
            <w:right w:val="none" w:sz="0" w:space="0" w:color="auto"/>
          </w:divBdr>
        </w:div>
        <w:div w:id="1534542006">
          <w:marLeft w:val="0"/>
          <w:marRight w:val="0"/>
          <w:marTop w:val="0"/>
          <w:marBottom w:val="0"/>
          <w:divBdr>
            <w:top w:val="none" w:sz="0" w:space="0" w:color="auto"/>
            <w:left w:val="none" w:sz="0" w:space="0" w:color="auto"/>
            <w:bottom w:val="none" w:sz="0" w:space="0" w:color="auto"/>
            <w:right w:val="none" w:sz="0" w:space="0" w:color="auto"/>
          </w:divBdr>
        </w:div>
        <w:div w:id="1791632493">
          <w:marLeft w:val="0"/>
          <w:marRight w:val="0"/>
          <w:marTop w:val="0"/>
          <w:marBottom w:val="0"/>
          <w:divBdr>
            <w:top w:val="none" w:sz="0" w:space="0" w:color="auto"/>
            <w:left w:val="none" w:sz="0" w:space="0" w:color="auto"/>
            <w:bottom w:val="none" w:sz="0" w:space="0" w:color="auto"/>
            <w:right w:val="none" w:sz="0" w:space="0" w:color="auto"/>
          </w:divBdr>
        </w:div>
        <w:div w:id="1805539876">
          <w:marLeft w:val="0"/>
          <w:marRight w:val="0"/>
          <w:marTop w:val="0"/>
          <w:marBottom w:val="0"/>
          <w:divBdr>
            <w:top w:val="none" w:sz="0" w:space="0" w:color="auto"/>
            <w:left w:val="none" w:sz="0" w:space="0" w:color="auto"/>
            <w:bottom w:val="none" w:sz="0" w:space="0" w:color="auto"/>
            <w:right w:val="none" w:sz="0" w:space="0" w:color="auto"/>
          </w:divBdr>
        </w:div>
        <w:div w:id="1936132503">
          <w:marLeft w:val="0"/>
          <w:marRight w:val="0"/>
          <w:marTop w:val="0"/>
          <w:marBottom w:val="0"/>
          <w:divBdr>
            <w:top w:val="none" w:sz="0" w:space="0" w:color="auto"/>
            <w:left w:val="none" w:sz="0" w:space="0" w:color="auto"/>
            <w:bottom w:val="none" w:sz="0" w:space="0" w:color="auto"/>
            <w:right w:val="none" w:sz="0" w:space="0" w:color="auto"/>
          </w:divBdr>
        </w:div>
        <w:div w:id="2016952552">
          <w:marLeft w:val="0"/>
          <w:marRight w:val="0"/>
          <w:marTop w:val="0"/>
          <w:marBottom w:val="0"/>
          <w:divBdr>
            <w:top w:val="none" w:sz="0" w:space="0" w:color="auto"/>
            <w:left w:val="none" w:sz="0" w:space="0" w:color="auto"/>
            <w:bottom w:val="none" w:sz="0" w:space="0" w:color="auto"/>
            <w:right w:val="none" w:sz="0" w:space="0" w:color="auto"/>
          </w:divBdr>
        </w:div>
        <w:div w:id="2030570465">
          <w:marLeft w:val="0"/>
          <w:marRight w:val="0"/>
          <w:marTop w:val="0"/>
          <w:marBottom w:val="0"/>
          <w:divBdr>
            <w:top w:val="none" w:sz="0" w:space="0" w:color="auto"/>
            <w:left w:val="none" w:sz="0" w:space="0" w:color="auto"/>
            <w:bottom w:val="none" w:sz="0" w:space="0" w:color="auto"/>
            <w:right w:val="none" w:sz="0" w:space="0" w:color="auto"/>
          </w:divBdr>
        </w:div>
        <w:div w:id="2056079585">
          <w:marLeft w:val="0"/>
          <w:marRight w:val="0"/>
          <w:marTop w:val="0"/>
          <w:marBottom w:val="0"/>
          <w:divBdr>
            <w:top w:val="none" w:sz="0" w:space="0" w:color="auto"/>
            <w:left w:val="none" w:sz="0" w:space="0" w:color="auto"/>
            <w:bottom w:val="none" w:sz="0" w:space="0" w:color="auto"/>
            <w:right w:val="none" w:sz="0" w:space="0" w:color="auto"/>
          </w:divBdr>
        </w:div>
      </w:divsChild>
    </w:div>
    <w:div w:id="471141545">
      <w:bodyDiv w:val="1"/>
      <w:marLeft w:val="0"/>
      <w:marRight w:val="0"/>
      <w:marTop w:val="0"/>
      <w:marBottom w:val="0"/>
      <w:divBdr>
        <w:top w:val="none" w:sz="0" w:space="0" w:color="auto"/>
        <w:left w:val="none" w:sz="0" w:space="0" w:color="auto"/>
        <w:bottom w:val="none" w:sz="0" w:space="0" w:color="auto"/>
        <w:right w:val="none" w:sz="0" w:space="0" w:color="auto"/>
      </w:divBdr>
    </w:div>
    <w:div w:id="518081181">
      <w:bodyDiv w:val="1"/>
      <w:marLeft w:val="0"/>
      <w:marRight w:val="0"/>
      <w:marTop w:val="0"/>
      <w:marBottom w:val="0"/>
      <w:divBdr>
        <w:top w:val="none" w:sz="0" w:space="0" w:color="auto"/>
        <w:left w:val="none" w:sz="0" w:space="0" w:color="auto"/>
        <w:bottom w:val="none" w:sz="0" w:space="0" w:color="auto"/>
        <w:right w:val="none" w:sz="0" w:space="0" w:color="auto"/>
      </w:divBdr>
      <w:divsChild>
        <w:div w:id="670572353">
          <w:marLeft w:val="0"/>
          <w:marRight w:val="0"/>
          <w:marTop w:val="0"/>
          <w:marBottom w:val="0"/>
          <w:divBdr>
            <w:top w:val="none" w:sz="0" w:space="0" w:color="auto"/>
            <w:left w:val="none" w:sz="0" w:space="0" w:color="auto"/>
            <w:bottom w:val="none" w:sz="0" w:space="0" w:color="auto"/>
            <w:right w:val="none" w:sz="0" w:space="0" w:color="auto"/>
          </w:divBdr>
          <w:divsChild>
            <w:div w:id="780414951">
              <w:marLeft w:val="0"/>
              <w:marRight w:val="0"/>
              <w:marTop w:val="0"/>
              <w:marBottom w:val="0"/>
              <w:divBdr>
                <w:top w:val="none" w:sz="0" w:space="0" w:color="auto"/>
                <w:left w:val="none" w:sz="0" w:space="0" w:color="auto"/>
                <w:bottom w:val="none" w:sz="0" w:space="0" w:color="auto"/>
                <w:right w:val="none" w:sz="0" w:space="0" w:color="auto"/>
              </w:divBdr>
            </w:div>
            <w:div w:id="975569656">
              <w:marLeft w:val="0"/>
              <w:marRight w:val="0"/>
              <w:marTop w:val="0"/>
              <w:marBottom w:val="0"/>
              <w:divBdr>
                <w:top w:val="none" w:sz="0" w:space="0" w:color="auto"/>
                <w:left w:val="none" w:sz="0" w:space="0" w:color="auto"/>
                <w:bottom w:val="none" w:sz="0" w:space="0" w:color="auto"/>
                <w:right w:val="none" w:sz="0" w:space="0" w:color="auto"/>
              </w:divBdr>
            </w:div>
            <w:div w:id="1031026856">
              <w:marLeft w:val="0"/>
              <w:marRight w:val="0"/>
              <w:marTop w:val="0"/>
              <w:marBottom w:val="0"/>
              <w:divBdr>
                <w:top w:val="none" w:sz="0" w:space="0" w:color="auto"/>
                <w:left w:val="none" w:sz="0" w:space="0" w:color="auto"/>
                <w:bottom w:val="none" w:sz="0" w:space="0" w:color="auto"/>
                <w:right w:val="none" w:sz="0" w:space="0" w:color="auto"/>
              </w:divBdr>
            </w:div>
            <w:div w:id="1464806529">
              <w:marLeft w:val="0"/>
              <w:marRight w:val="0"/>
              <w:marTop w:val="0"/>
              <w:marBottom w:val="0"/>
              <w:divBdr>
                <w:top w:val="none" w:sz="0" w:space="0" w:color="auto"/>
                <w:left w:val="none" w:sz="0" w:space="0" w:color="auto"/>
                <w:bottom w:val="none" w:sz="0" w:space="0" w:color="auto"/>
                <w:right w:val="none" w:sz="0" w:space="0" w:color="auto"/>
              </w:divBdr>
            </w:div>
            <w:div w:id="1614902311">
              <w:marLeft w:val="0"/>
              <w:marRight w:val="0"/>
              <w:marTop w:val="0"/>
              <w:marBottom w:val="0"/>
              <w:divBdr>
                <w:top w:val="none" w:sz="0" w:space="0" w:color="auto"/>
                <w:left w:val="none" w:sz="0" w:space="0" w:color="auto"/>
                <w:bottom w:val="none" w:sz="0" w:space="0" w:color="auto"/>
                <w:right w:val="none" w:sz="0" w:space="0" w:color="auto"/>
              </w:divBdr>
            </w:div>
            <w:div w:id="1668093024">
              <w:marLeft w:val="0"/>
              <w:marRight w:val="0"/>
              <w:marTop w:val="0"/>
              <w:marBottom w:val="0"/>
              <w:divBdr>
                <w:top w:val="none" w:sz="0" w:space="0" w:color="auto"/>
                <w:left w:val="none" w:sz="0" w:space="0" w:color="auto"/>
                <w:bottom w:val="none" w:sz="0" w:space="0" w:color="auto"/>
                <w:right w:val="none" w:sz="0" w:space="0" w:color="auto"/>
              </w:divBdr>
            </w:div>
            <w:div w:id="19369342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0408292">
      <w:bodyDiv w:val="1"/>
      <w:marLeft w:val="0"/>
      <w:marRight w:val="0"/>
      <w:marTop w:val="0"/>
      <w:marBottom w:val="0"/>
      <w:divBdr>
        <w:top w:val="none" w:sz="0" w:space="0" w:color="auto"/>
        <w:left w:val="none" w:sz="0" w:space="0" w:color="auto"/>
        <w:bottom w:val="none" w:sz="0" w:space="0" w:color="auto"/>
        <w:right w:val="none" w:sz="0" w:space="0" w:color="auto"/>
      </w:divBdr>
    </w:div>
    <w:div w:id="630284599">
      <w:bodyDiv w:val="1"/>
      <w:marLeft w:val="0"/>
      <w:marRight w:val="0"/>
      <w:marTop w:val="0"/>
      <w:marBottom w:val="0"/>
      <w:divBdr>
        <w:top w:val="none" w:sz="0" w:space="0" w:color="auto"/>
        <w:left w:val="none" w:sz="0" w:space="0" w:color="auto"/>
        <w:bottom w:val="none" w:sz="0" w:space="0" w:color="auto"/>
        <w:right w:val="none" w:sz="0" w:space="0" w:color="auto"/>
      </w:divBdr>
    </w:div>
    <w:div w:id="637612948">
      <w:bodyDiv w:val="1"/>
      <w:marLeft w:val="0"/>
      <w:marRight w:val="0"/>
      <w:marTop w:val="0"/>
      <w:marBottom w:val="0"/>
      <w:divBdr>
        <w:top w:val="none" w:sz="0" w:space="0" w:color="auto"/>
        <w:left w:val="none" w:sz="0" w:space="0" w:color="auto"/>
        <w:bottom w:val="none" w:sz="0" w:space="0" w:color="auto"/>
        <w:right w:val="none" w:sz="0" w:space="0" w:color="auto"/>
      </w:divBdr>
    </w:div>
    <w:div w:id="659579936">
      <w:bodyDiv w:val="1"/>
      <w:marLeft w:val="0"/>
      <w:marRight w:val="0"/>
      <w:marTop w:val="0"/>
      <w:marBottom w:val="0"/>
      <w:divBdr>
        <w:top w:val="none" w:sz="0" w:space="0" w:color="auto"/>
        <w:left w:val="none" w:sz="0" w:space="0" w:color="auto"/>
        <w:bottom w:val="none" w:sz="0" w:space="0" w:color="auto"/>
        <w:right w:val="none" w:sz="0" w:space="0" w:color="auto"/>
      </w:divBdr>
    </w:div>
    <w:div w:id="776288947">
      <w:bodyDiv w:val="1"/>
      <w:marLeft w:val="0"/>
      <w:marRight w:val="0"/>
      <w:marTop w:val="0"/>
      <w:marBottom w:val="0"/>
      <w:divBdr>
        <w:top w:val="none" w:sz="0" w:space="0" w:color="auto"/>
        <w:left w:val="none" w:sz="0" w:space="0" w:color="auto"/>
        <w:bottom w:val="none" w:sz="0" w:space="0" w:color="auto"/>
        <w:right w:val="none" w:sz="0" w:space="0" w:color="auto"/>
      </w:divBdr>
    </w:div>
    <w:div w:id="784927436">
      <w:bodyDiv w:val="1"/>
      <w:marLeft w:val="0"/>
      <w:marRight w:val="0"/>
      <w:marTop w:val="0"/>
      <w:marBottom w:val="0"/>
      <w:divBdr>
        <w:top w:val="none" w:sz="0" w:space="0" w:color="auto"/>
        <w:left w:val="none" w:sz="0" w:space="0" w:color="auto"/>
        <w:bottom w:val="none" w:sz="0" w:space="0" w:color="auto"/>
        <w:right w:val="none" w:sz="0" w:space="0" w:color="auto"/>
      </w:divBdr>
    </w:div>
    <w:div w:id="822820682">
      <w:bodyDiv w:val="1"/>
      <w:marLeft w:val="0"/>
      <w:marRight w:val="0"/>
      <w:marTop w:val="0"/>
      <w:marBottom w:val="0"/>
      <w:divBdr>
        <w:top w:val="none" w:sz="0" w:space="0" w:color="auto"/>
        <w:left w:val="none" w:sz="0" w:space="0" w:color="auto"/>
        <w:bottom w:val="none" w:sz="0" w:space="0" w:color="auto"/>
        <w:right w:val="none" w:sz="0" w:space="0" w:color="auto"/>
      </w:divBdr>
    </w:div>
    <w:div w:id="875699085">
      <w:bodyDiv w:val="1"/>
      <w:marLeft w:val="0"/>
      <w:marRight w:val="0"/>
      <w:marTop w:val="0"/>
      <w:marBottom w:val="0"/>
      <w:divBdr>
        <w:top w:val="none" w:sz="0" w:space="0" w:color="auto"/>
        <w:left w:val="none" w:sz="0" w:space="0" w:color="auto"/>
        <w:bottom w:val="none" w:sz="0" w:space="0" w:color="auto"/>
        <w:right w:val="none" w:sz="0" w:space="0" w:color="auto"/>
      </w:divBdr>
    </w:div>
    <w:div w:id="907954401">
      <w:bodyDiv w:val="1"/>
      <w:marLeft w:val="0"/>
      <w:marRight w:val="0"/>
      <w:marTop w:val="0"/>
      <w:marBottom w:val="0"/>
      <w:divBdr>
        <w:top w:val="none" w:sz="0" w:space="0" w:color="auto"/>
        <w:left w:val="none" w:sz="0" w:space="0" w:color="auto"/>
        <w:bottom w:val="none" w:sz="0" w:space="0" w:color="auto"/>
        <w:right w:val="none" w:sz="0" w:space="0" w:color="auto"/>
      </w:divBdr>
    </w:div>
    <w:div w:id="1153334548">
      <w:bodyDiv w:val="1"/>
      <w:marLeft w:val="0"/>
      <w:marRight w:val="0"/>
      <w:marTop w:val="0"/>
      <w:marBottom w:val="0"/>
      <w:divBdr>
        <w:top w:val="none" w:sz="0" w:space="0" w:color="auto"/>
        <w:left w:val="none" w:sz="0" w:space="0" w:color="auto"/>
        <w:bottom w:val="none" w:sz="0" w:space="0" w:color="auto"/>
        <w:right w:val="none" w:sz="0" w:space="0" w:color="auto"/>
      </w:divBdr>
    </w:div>
    <w:div w:id="1181820763">
      <w:bodyDiv w:val="1"/>
      <w:marLeft w:val="0"/>
      <w:marRight w:val="0"/>
      <w:marTop w:val="0"/>
      <w:marBottom w:val="0"/>
      <w:divBdr>
        <w:top w:val="none" w:sz="0" w:space="0" w:color="auto"/>
        <w:left w:val="none" w:sz="0" w:space="0" w:color="auto"/>
        <w:bottom w:val="none" w:sz="0" w:space="0" w:color="auto"/>
        <w:right w:val="none" w:sz="0" w:space="0" w:color="auto"/>
      </w:divBdr>
    </w:div>
    <w:div w:id="1205945572">
      <w:bodyDiv w:val="1"/>
      <w:marLeft w:val="0"/>
      <w:marRight w:val="0"/>
      <w:marTop w:val="0"/>
      <w:marBottom w:val="0"/>
      <w:divBdr>
        <w:top w:val="none" w:sz="0" w:space="0" w:color="auto"/>
        <w:left w:val="none" w:sz="0" w:space="0" w:color="auto"/>
        <w:bottom w:val="none" w:sz="0" w:space="0" w:color="auto"/>
        <w:right w:val="none" w:sz="0" w:space="0" w:color="auto"/>
      </w:divBdr>
    </w:div>
    <w:div w:id="1292134205">
      <w:bodyDiv w:val="1"/>
      <w:marLeft w:val="0"/>
      <w:marRight w:val="0"/>
      <w:marTop w:val="0"/>
      <w:marBottom w:val="0"/>
      <w:divBdr>
        <w:top w:val="none" w:sz="0" w:space="0" w:color="auto"/>
        <w:left w:val="none" w:sz="0" w:space="0" w:color="auto"/>
        <w:bottom w:val="none" w:sz="0" w:space="0" w:color="auto"/>
        <w:right w:val="none" w:sz="0" w:space="0" w:color="auto"/>
      </w:divBdr>
    </w:div>
    <w:div w:id="1375041932">
      <w:bodyDiv w:val="1"/>
      <w:marLeft w:val="0"/>
      <w:marRight w:val="0"/>
      <w:marTop w:val="0"/>
      <w:marBottom w:val="0"/>
      <w:divBdr>
        <w:top w:val="none" w:sz="0" w:space="0" w:color="auto"/>
        <w:left w:val="none" w:sz="0" w:space="0" w:color="auto"/>
        <w:bottom w:val="none" w:sz="0" w:space="0" w:color="auto"/>
        <w:right w:val="none" w:sz="0" w:space="0" w:color="auto"/>
      </w:divBdr>
    </w:div>
    <w:div w:id="1478373125">
      <w:bodyDiv w:val="1"/>
      <w:marLeft w:val="0"/>
      <w:marRight w:val="0"/>
      <w:marTop w:val="0"/>
      <w:marBottom w:val="0"/>
      <w:divBdr>
        <w:top w:val="none" w:sz="0" w:space="0" w:color="auto"/>
        <w:left w:val="none" w:sz="0" w:space="0" w:color="auto"/>
        <w:bottom w:val="none" w:sz="0" w:space="0" w:color="auto"/>
        <w:right w:val="none" w:sz="0" w:space="0" w:color="auto"/>
      </w:divBdr>
    </w:div>
    <w:div w:id="1627274640">
      <w:bodyDiv w:val="1"/>
      <w:marLeft w:val="0"/>
      <w:marRight w:val="0"/>
      <w:marTop w:val="0"/>
      <w:marBottom w:val="0"/>
      <w:divBdr>
        <w:top w:val="none" w:sz="0" w:space="0" w:color="auto"/>
        <w:left w:val="none" w:sz="0" w:space="0" w:color="auto"/>
        <w:bottom w:val="none" w:sz="0" w:space="0" w:color="auto"/>
        <w:right w:val="none" w:sz="0" w:space="0" w:color="auto"/>
      </w:divBdr>
    </w:div>
    <w:div w:id="1783694427">
      <w:bodyDiv w:val="1"/>
      <w:marLeft w:val="0"/>
      <w:marRight w:val="0"/>
      <w:marTop w:val="0"/>
      <w:marBottom w:val="0"/>
      <w:divBdr>
        <w:top w:val="none" w:sz="0" w:space="0" w:color="auto"/>
        <w:left w:val="none" w:sz="0" w:space="0" w:color="auto"/>
        <w:bottom w:val="none" w:sz="0" w:space="0" w:color="auto"/>
        <w:right w:val="none" w:sz="0" w:space="0" w:color="auto"/>
      </w:divBdr>
    </w:div>
    <w:div w:id="1996179371">
      <w:bodyDiv w:val="1"/>
      <w:marLeft w:val="0"/>
      <w:marRight w:val="0"/>
      <w:marTop w:val="0"/>
      <w:marBottom w:val="0"/>
      <w:divBdr>
        <w:top w:val="none" w:sz="0" w:space="0" w:color="auto"/>
        <w:left w:val="none" w:sz="0" w:space="0" w:color="auto"/>
        <w:bottom w:val="none" w:sz="0" w:space="0" w:color="auto"/>
        <w:right w:val="none" w:sz="0" w:space="0" w:color="auto"/>
      </w:divBdr>
      <w:divsChild>
        <w:div w:id="326785826">
          <w:marLeft w:val="0"/>
          <w:marRight w:val="0"/>
          <w:marTop w:val="0"/>
          <w:marBottom w:val="0"/>
          <w:divBdr>
            <w:top w:val="none" w:sz="0" w:space="0" w:color="auto"/>
            <w:left w:val="none" w:sz="0" w:space="0" w:color="auto"/>
            <w:bottom w:val="none" w:sz="0" w:space="0" w:color="auto"/>
            <w:right w:val="none" w:sz="0" w:space="0" w:color="auto"/>
          </w:divBdr>
        </w:div>
        <w:div w:id="387993888">
          <w:marLeft w:val="0"/>
          <w:marRight w:val="0"/>
          <w:marTop w:val="0"/>
          <w:marBottom w:val="0"/>
          <w:divBdr>
            <w:top w:val="none" w:sz="0" w:space="0" w:color="auto"/>
            <w:left w:val="none" w:sz="0" w:space="0" w:color="auto"/>
            <w:bottom w:val="none" w:sz="0" w:space="0" w:color="auto"/>
            <w:right w:val="none" w:sz="0" w:space="0" w:color="auto"/>
          </w:divBdr>
        </w:div>
        <w:div w:id="1080904348">
          <w:marLeft w:val="0"/>
          <w:marRight w:val="0"/>
          <w:marTop w:val="0"/>
          <w:marBottom w:val="0"/>
          <w:divBdr>
            <w:top w:val="none" w:sz="0" w:space="0" w:color="auto"/>
            <w:left w:val="none" w:sz="0" w:space="0" w:color="auto"/>
            <w:bottom w:val="none" w:sz="0" w:space="0" w:color="auto"/>
            <w:right w:val="none" w:sz="0" w:space="0" w:color="auto"/>
          </w:divBdr>
        </w:div>
        <w:div w:id="1321277709">
          <w:marLeft w:val="0"/>
          <w:marRight w:val="0"/>
          <w:marTop w:val="0"/>
          <w:marBottom w:val="0"/>
          <w:divBdr>
            <w:top w:val="none" w:sz="0" w:space="0" w:color="auto"/>
            <w:left w:val="none" w:sz="0" w:space="0" w:color="auto"/>
            <w:bottom w:val="none" w:sz="0" w:space="0" w:color="auto"/>
            <w:right w:val="none" w:sz="0" w:space="0" w:color="auto"/>
          </w:divBdr>
        </w:div>
        <w:div w:id="1378555080">
          <w:marLeft w:val="0"/>
          <w:marRight w:val="0"/>
          <w:marTop w:val="0"/>
          <w:marBottom w:val="0"/>
          <w:divBdr>
            <w:top w:val="none" w:sz="0" w:space="0" w:color="auto"/>
            <w:left w:val="none" w:sz="0" w:space="0" w:color="auto"/>
            <w:bottom w:val="none" w:sz="0" w:space="0" w:color="auto"/>
            <w:right w:val="none" w:sz="0" w:space="0" w:color="auto"/>
          </w:divBdr>
        </w:div>
        <w:div w:id="1424916398">
          <w:marLeft w:val="0"/>
          <w:marRight w:val="0"/>
          <w:marTop w:val="0"/>
          <w:marBottom w:val="0"/>
          <w:divBdr>
            <w:top w:val="none" w:sz="0" w:space="0" w:color="auto"/>
            <w:left w:val="none" w:sz="0" w:space="0" w:color="auto"/>
            <w:bottom w:val="none" w:sz="0" w:space="0" w:color="auto"/>
            <w:right w:val="none" w:sz="0" w:space="0" w:color="auto"/>
          </w:divBdr>
        </w:div>
        <w:div w:id="1673336724">
          <w:marLeft w:val="0"/>
          <w:marRight w:val="0"/>
          <w:marTop w:val="0"/>
          <w:marBottom w:val="0"/>
          <w:divBdr>
            <w:top w:val="none" w:sz="0" w:space="0" w:color="auto"/>
            <w:left w:val="none" w:sz="0" w:space="0" w:color="auto"/>
            <w:bottom w:val="none" w:sz="0" w:space="0" w:color="auto"/>
            <w:right w:val="none" w:sz="0" w:space="0" w:color="auto"/>
          </w:divBdr>
        </w:div>
        <w:div w:id="1771074958">
          <w:marLeft w:val="0"/>
          <w:marRight w:val="0"/>
          <w:marTop w:val="0"/>
          <w:marBottom w:val="0"/>
          <w:divBdr>
            <w:top w:val="none" w:sz="0" w:space="0" w:color="auto"/>
            <w:left w:val="none" w:sz="0" w:space="0" w:color="auto"/>
            <w:bottom w:val="none" w:sz="0" w:space="0" w:color="auto"/>
            <w:right w:val="none" w:sz="0" w:space="0" w:color="auto"/>
          </w:divBdr>
        </w:div>
      </w:divsChild>
    </w:div>
    <w:div w:id="2017147576">
      <w:bodyDiv w:val="1"/>
      <w:marLeft w:val="0"/>
      <w:marRight w:val="0"/>
      <w:marTop w:val="0"/>
      <w:marBottom w:val="0"/>
      <w:divBdr>
        <w:top w:val="none" w:sz="0" w:space="0" w:color="auto"/>
        <w:left w:val="none" w:sz="0" w:space="0" w:color="auto"/>
        <w:bottom w:val="none" w:sz="0" w:space="0" w:color="auto"/>
        <w:right w:val="none" w:sz="0" w:space="0" w:color="auto"/>
      </w:divBdr>
      <w:divsChild>
        <w:div w:id="2057469263">
          <w:marLeft w:val="0"/>
          <w:marRight w:val="0"/>
          <w:marTop w:val="0"/>
          <w:marBottom w:val="0"/>
          <w:divBdr>
            <w:top w:val="none" w:sz="0" w:space="0" w:color="auto"/>
            <w:left w:val="none" w:sz="0" w:space="0" w:color="auto"/>
            <w:bottom w:val="none" w:sz="0" w:space="0" w:color="auto"/>
            <w:right w:val="none" w:sz="0" w:space="0" w:color="auto"/>
          </w:divBdr>
          <w:divsChild>
            <w:div w:id="322705258">
              <w:marLeft w:val="0"/>
              <w:marRight w:val="0"/>
              <w:marTop w:val="0"/>
              <w:marBottom w:val="120"/>
              <w:divBdr>
                <w:top w:val="none" w:sz="0" w:space="0" w:color="auto"/>
                <w:left w:val="none" w:sz="0" w:space="0" w:color="auto"/>
                <w:bottom w:val="none" w:sz="0" w:space="0" w:color="auto"/>
                <w:right w:val="none" w:sz="0" w:space="0" w:color="auto"/>
              </w:divBdr>
            </w:div>
            <w:div w:id="676880688">
              <w:marLeft w:val="0"/>
              <w:marRight w:val="0"/>
              <w:marTop w:val="0"/>
              <w:marBottom w:val="120"/>
              <w:divBdr>
                <w:top w:val="none" w:sz="0" w:space="0" w:color="auto"/>
                <w:left w:val="none" w:sz="0" w:space="0" w:color="auto"/>
                <w:bottom w:val="none" w:sz="0" w:space="0" w:color="auto"/>
                <w:right w:val="none" w:sz="0" w:space="0" w:color="auto"/>
              </w:divBdr>
            </w:div>
            <w:div w:id="1449856564">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Piter.Simeonov\My%20Documents\Specijalni%20zadachi\Nov%20GRB%20na%20RM\MK%20Vlada%20na%20RM%20memorandum%20A4%20crnobel%20laser.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3EE0EB7-668B-4506-8F1F-A803D564F1A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MK Vlada na RM memorandum A4 crnobel laser</Template>
  <TotalTime>3075</TotalTime>
  <Pages>5</Pages>
  <Words>1437</Words>
  <Characters>8191</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
    </vt:vector>
  </TitlesOfParts>
  <Company>Влада на Република Македонија</Company>
  <LinksUpToDate>false</LinksUpToDate>
  <CharactersWithSpaces>9609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Влада на Република Македонија</dc:creator>
  <cp:keywords/>
  <cp:lastModifiedBy>Hristo Trpovski</cp:lastModifiedBy>
  <cp:revision>40</cp:revision>
  <cp:lastPrinted>2019-12-13T12:48:00Z</cp:lastPrinted>
  <dcterms:created xsi:type="dcterms:W3CDTF">2019-07-30T11:38:00Z</dcterms:created>
  <dcterms:modified xsi:type="dcterms:W3CDTF">2019-12-13T12:52:00Z</dcterms:modified>
</cp:coreProperties>
</file>