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936E" w14:textId="77777777" w:rsidR="00DD2E83" w:rsidRPr="00205E53" w:rsidRDefault="00DD2E83" w:rsidP="00934058">
      <w:pPr>
        <w:tabs>
          <w:tab w:val="left" w:pos="6048"/>
        </w:tabs>
        <w:autoSpaceDE w:val="0"/>
        <w:autoSpaceDN w:val="0"/>
        <w:adjustRightInd w:val="0"/>
        <w:ind w:left="-142" w:right="-138"/>
        <w:rPr>
          <w:rFonts w:ascii="StobiSerif Regular" w:hAnsi="StobiSerif Regular"/>
          <w:b/>
          <w:i/>
          <w:color w:val="FF0000"/>
          <w:sz w:val="22"/>
          <w:szCs w:val="22"/>
        </w:rPr>
      </w:pPr>
    </w:p>
    <w:p w14:paraId="0D3FC7D1" w14:textId="5B72EB28" w:rsidR="007B16B4" w:rsidRPr="00205E53" w:rsidRDefault="005822C1" w:rsidP="00934058">
      <w:pPr>
        <w:tabs>
          <w:tab w:val="left" w:pos="6048"/>
        </w:tabs>
        <w:autoSpaceDE w:val="0"/>
        <w:autoSpaceDN w:val="0"/>
        <w:adjustRightInd w:val="0"/>
        <w:ind w:left="-142" w:right="-138"/>
        <w:rPr>
          <w:rFonts w:ascii="StobiSerif Regular" w:hAnsi="StobiSerif Regular"/>
          <w:b/>
          <w:i/>
          <w:color w:val="FF0000"/>
          <w:sz w:val="22"/>
          <w:szCs w:val="22"/>
        </w:rPr>
      </w:pPr>
      <w:r w:rsidRPr="00205E53">
        <w:rPr>
          <w:rFonts w:ascii="StobiSerif Regular" w:hAnsi="StobiSerif Regular"/>
          <w:i/>
          <w:noProof/>
          <w:color w:val="FF0000"/>
          <w:sz w:val="22"/>
          <w:szCs w:val="22"/>
          <w:lang w:eastAsia="mk-MK"/>
        </w:rPr>
        <mc:AlternateContent>
          <mc:Choice Requires="wps">
            <w:drawing>
              <wp:anchor distT="4294967293" distB="4294967293" distL="114300" distR="114300" simplePos="0" relativeHeight="251661312" behindDoc="0" locked="0" layoutInCell="1" allowOverlap="1" wp14:anchorId="4326C178" wp14:editId="05A9BAE1">
                <wp:simplePos x="0" y="0"/>
                <wp:positionH relativeFrom="column">
                  <wp:posOffset>3665220</wp:posOffset>
                </wp:positionH>
                <wp:positionV relativeFrom="paragraph">
                  <wp:posOffset>150494</wp:posOffset>
                </wp:positionV>
                <wp:extent cx="1822450" cy="0"/>
                <wp:effectExtent l="0" t="0" r="0" b="0"/>
                <wp:wrapNone/>
                <wp:docPr id="168018966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5AD38D" id="Straight Connector 3" o:spid="_x0000_s1026" style="position:absolute;flip:x 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205E53">
        <w:rPr>
          <w:rFonts w:ascii="StobiSerif Regular" w:hAnsi="StobiSerif Regular"/>
          <w:i/>
          <w:noProof/>
          <w:color w:val="FF0000"/>
          <w:sz w:val="22"/>
          <w:szCs w:val="22"/>
          <w:lang w:val="en-US" w:eastAsia="en-US"/>
        </w:rPr>
        <w:drawing>
          <wp:anchor distT="0" distB="0" distL="114300" distR="114300" simplePos="0" relativeHeight="251659264" behindDoc="0" locked="0" layoutInCell="1" allowOverlap="1" wp14:anchorId="40D8FEDF" wp14:editId="5FB68887">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205E53">
        <w:rPr>
          <w:rFonts w:ascii="StobiSerif Regular" w:hAnsi="StobiSerif Regular"/>
          <w:b/>
          <w:i/>
          <w:color w:val="FF0000"/>
          <w:sz w:val="22"/>
          <w:szCs w:val="22"/>
        </w:rPr>
        <w:tab/>
      </w:r>
      <w:r w:rsidRPr="00205E53">
        <w:rPr>
          <w:rFonts w:ascii="StobiSerif Regular" w:hAnsi="StobiSerif Regular"/>
          <w:i/>
          <w:noProof/>
          <w:color w:val="FF0000"/>
          <w:sz w:val="22"/>
          <w:szCs w:val="22"/>
          <w:lang w:eastAsia="mk-MK"/>
        </w:rPr>
        <mc:AlternateContent>
          <mc:Choice Requires="wps">
            <w:drawing>
              <wp:anchor distT="4294967293" distB="4294967293" distL="114300" distR="114300" simplePos="0" relativeHeight="251663360" behindDoc="0" locked="0" layoutInCell="1" allowOverlap="1" wp14:anchorId="78A082E0" wp14:editId="234EE0BD">
                <wp:simplePos x="0" y="0"/>
                <wp:positionH relativeFrom="column">
                  <wp:posOffset>152400</wp:posOffset>
                </wp:positionH>
                <wp:positionV relativeFrom="paragraph">
                  <wp:posOffset>152399</wp:posOffset>
                </wp:positionV>
                <wp:extent cx="1822450" cy="0"/>
                <wp:effectExtent l="0" t="0" r="0" b="0"/>
                <wp:wrapNone/>
                <wp:docPr id="169874336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1D7852" id="Straight Connector 1" o:spid="_x0000_s1026" style="position:absolute;flip:x y;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62E16348" w14:textId="77777777" w:rsidR="007B16B4" w:rsidRPr="00205E53" w:rsidRDefault="007B16B4" w:rsidP="00934058">
      <w:pPr>
        <w:autoSpaceDE w:val="0"/>
        <w:autoSpaceDN w:val="0"/>
        <w:adjustRightInd w:val="0"/>
        <w:ind w:left="-142" w:right="-138"/>
        <w:rPr>
          <w:rFonts w:ascii="StobiSerif Regular" w:hAnsi="StobiSerif Regular"/>
          <w:b/>
          <w:i/>
          <w:color w:val="FF0000"/>
          <w:sz w:val="22"/>
          <w:szCs w:val="22"/>
        </w:rPr>
      </w:pPr>
    </w:p>
    <w:p w14:paraId="236838C9" w14:textId="0EF36ECF" w:rsidR="00167451" w:rsidRPr="00205E53" w:rsidRDefault="007A0A39" w:rsidP="00934058">
      <w:pPr>
        <w:tabs>
          <w:tab w:val="left" w:pos="7520"/>
        </w:tabs>
        <w:autoSpaceDE w:val="0"/>
        <w:autoSpaceDN w:val="0"/>
        <w:adjustRightInd w:val="0"/>
        <w:ind w:left="-142" w:right="-138"/>
        <w:rPr>
          <w:rFonts w:ascii="StobiSerif Regular" w:hAnsi="StobiSerif Regular"/>
          <w:b/>
          <w:i/>
          <w:sz w:val="22"/>
          <w:szCs w:val="22"/>
        </w:rPr>
      </w:pPr>
      <w:r w:rsidRPr="00205E53">
        <w:rPr>
          <w:rFonts w:ascii="StobiSerif Regular" w:hAnsi="StobiSerif Regular"/>
          <w:b/>
          <w:i/>
          <w:color w:val="FF0000"/>
          <w:sz w:val="22"/>
          <w:szCs w:val="22"/>
        </w:rPr>
        <w:tab/>
      </w:r>
      <w:r w:rsidR="00BC0AB4" w:rsidRPr="00934058">
        <w:rPr>
          <w:rFonts w:ascii="StobiSerif Regular" w:hAnsi="StobiSerif Regular"/>
          <w:b/>
          <w:i/>
          <w:color w:val="FFFFFF" w:themeColor="background1"/>
          <w:sz w:val="22"/>
          <w:szCs w:val="22"/>
        </w:rPr>
        <w:t>ПРЕДЛОГ</w:t>
      </w:r>
      <w:r w:rsidR="00900672" w:rsidRPr="00934058">
        <w:rPr>
          <w:rFonts w:ascii="StobiSerif Regular" w:hAnsi="StobiSerif Regular"/>
          <w:b/>
          <w:i/>
          <w:color w:val="FFFFFF" w:themeColor="background1"/>
          <w:sz w:val="22"/>
          <w:szCs w:val="22"/>
        </w:rPr>
        <w:t xml:space="preserve">   </w:t>
      </w:r>
      <w:r w:rsidR="00900672" w:rsidRPr="00205E53">
        <w:rPr>
          <w:rFonts w:ascii="StobiSerif Regular" w:hAnsi="StobiSerif Regular"/>
          <w:b/>
          <w:i/>
          <w:sz w:val="22"/>
          <w:szCs w:val="22"/>
        </w:rPr>
        <w:t xml:space="preserve">                      </w:t>
      </w:r>
      <w:r w:rsidR="00167451" w:rsidRPr="00205E53">
        <w:rPr>
          <w:rFonts w:ascii="StobiSerif Regular" w:hAnsi="StobiSerif Regular" w:cstheme="minorHAnsi"/>
          <w:b/>
          <w:i/>
          <w:sz w:val="22"/>
          <w:szCs w:val="22"/>
        </w:rPr>
        <w:t>Број: 02 - __________</w:t>
      </w:r>
      <w:r w:rsidR="005822C1" w:rsidRPr="00205E53">
        <w:rPr>
          <w:rFonts w:ascii="StobiSerif Regular" w:hAnsi="StobiSerif Regular" w:cstheme="minorHAnsi"/>
          <w:b/>
          <w:i/>
          <w:sz w:val="22"/>
          <w:szCs w:val="22"/>
        </w:rPr>
        <w:t xml:space="preserve">                                                                                                 </w:t>
      </w:r>
      <w:r w:rsidR="00167451" w:rsidRPr="00205E53">
        <w:rPr>
          <w:rFonts w:ascii="StobiSerif Regular" w:hAnsi="StobiSerif Regular" w:cstheme="minorHAnsi"/>
          <w:b/>
          <w:i/>
          <w:color w:val="FFFFFF" w:themeColor="background1"/>
          <w:sz w:val="22"/>
          <w:szCs w:val="22"/>
        </w:rPr>
        <w:t>П Р Е Д Л О Г</w:t>
      </w:r>
    </w:p>
    <w:p w14:paraId="705744A5" w14:textId="77777777" w:rsidR="00167451" w:rsidRPr="00205E53" w:rsidRDefault="00167451" w:rsidP="00934058">
      <w:pPr>
        <w:ind w:left="-142" w:right="-138"/>
        <w:rPr>
          <w:rFonts w:ascii="StobiSerif Regular" w:hAnsi="StobiSerif Regular" w:cstheme="minorHAnsi"/>
          <w:b/>
          <w:i/>
          <w:sz w:val="22"/>
          <w:szCs w:val="22"/>
        </w:rPr>
      </w:pPr>
      <w:r w:rsidRPr="00205E53">
        <w:rPr>
          <w:rFonts w:ascii="StobiSerif Regular" w:hAnsi="StobiSerif Regular" w:cstheme="minorHAnsi"/>
          <w:b/>
          <w:i/>
          <w:sz w:val="22"/>
          <w:szCs w:val="22"/>
        </w:rPr>
        <w:t>_______ 20</w:t>
      </w:r>
      <w:r w:rsidR="00752096" w:rsidRPr="00205E53">
        <w:rPr>
          <w:rFonts w:ascii="StobiSerif Regular" w:hAnsi="StobiSerif Regular" w:cstheme="minorHAnsi"/>
          <w:b/>
          <w:i/>
          <w:sz w:val="22"/>
          <w:szCs w:val="22"/>
          <w:lang w:val="ru-RU"/>
        </w:rPr>
        <w:t>2</w:t>
      </w:r>
      <w:r w:rsidR="000E07CB" w:rsidRPr="00205E53">
        <w:rPr>
          <w:rFonts w:ascii="StobiSerif Regular" w:hAnsi="StobiSerif Regular" w:cstheme="minorHAnsi"/>
          <w:b/>
          <w:i/>
          <w:sz w:val="22"/>
          <w:szCs w:val="22"/>
        </w:rPr>
        <w:t>5</w:t>
      </w:r>
      <w:r w:rsidRPr="00205E53">
        <w:rPr>
          <w:rFonts w:ascii="StobiSerif Regular" w:hAnsi="StobiSerif Regular" w:cstheme="minorHAnsi"/>
          <w:b/>
          <w:i/>
          <w:sz w:val="22"/>
          <w:szCs w:val="22"/>
        </w:rPr>
        <w:t xml:space="preserve"> година</w:t>
      </w:r>
    </w:p>
    <w:p w14:paraId="5EF14EAC" w14:textId="77777777" w:rsidR="00167451" w:rsidRPr="00205E53" w:rsidRDefault="00167451" w:rsidP="00934058">
      <w:pPr>
        <w:ind w:left="-142" w:right="-138"/>
        <w:rPr>
          <w:rFonts w:ascii="StobiSerif Regular" w:hAnsi="StobiSerif Regular" w:cstheme="minorHAnsi"/>
          <w:b/>
          <w:i/>
          <w:sz w:val="22"/>
          <w:szCs w:val="22"/>
        </w:rPr>
      </w:pPr>
      <w:r w:rsidRPr="00205E53">
        <w:rPr>
          <w:rFonts w:ascii="StobiSerif Regular" w:hAnsi="StobiSerif Regular" w:cstheme="minorHAnsi"/>
          <w:b/>
          <w:i/>
          <w:sz w:val="22"/>
          <w:szCs w:val="22"/>
        </w:rPr>
        <w:t>С к о п ј е</w:t>
      </w:r>
    </w:p>
    <w:p w14:paraId="6A640981" w14:textId="77777777" w:rsidR="00167451" w:rsidRPr="00205E53" w:rsidRDefault="00167451" w:rsidP="00934058">
      <w:pPr>
        <w:autoSpaceDE w:val="0"/>
        <w:autoSpaceDN w:val="0"/>
        <w:adjustRightInd w:val="0"/>
        <w:ind w:left="-142" w:right="-138"/>
        <w:rPr>
          <w:rFonts w:ascii="StobiSerif Regular" w:hAnsi="StobiSerif Regular" w:cstheme="minorHAnsi"/>
          <w:i/>
          <w:sz w:val="22"/>
          <w:szCs w:val="22"/>
        </w:rPr>
      </w:pPr>
    </w:p>
    <w:p w14:paraId="1ACD7EB8" w14:textId="77777777" w:rsidR="00167451" w:rsidRPr="00205E53" w:rsidRDefault="00167451" w:rsidP="00934058">
      <w:pPr>
        <w:autoSpaceDE w:val="0"/>
        <w:autoSpaceDN w:val="0"/>
        <w:adjustRightInd w:val="0"/>
        <w:ind w:left="-142" w:right="-138"/>
        <w:jc w:val="center"/>
        <w:rPr>
          <w:rFonts w:ascii="StobiSerif Regular" w:hAnsi="StobiSerif Regular" w:cstheme="minorHAnsi"/>
          <w:b/>
          <w:i/>
          <w:sz w:val="22"/>
          <w:szCs w:val="22"/>
        </w:rPr>
      </w:pPr>
      <w:r w:rsidRPr="00205E53">
        <w:rPr>
          <w:rFonts w:ascii="StobiSerif Regular" w:eastAsia="@Arial Unicode MS" w:hAnsi="StobiSerif Regular" w:cstheme="minorHAnsi"/>
          <w:b/>
          <w:i/>
          <w:sz w:val="22"/>
          <w:szCs w:val="22"/>
        </w:rPr>
        <w:t>ЗАПИСНИК</w:t>
      </w:r>
    </w:p>
    <w:p w14:paraId="58831F0D" w14:textId="71582EB1" w:rsidR="00167451" w:rsidRPr="00205E53" w:rsidRDefault="00167451" w:rsidP="00934058">
      <w:pPr>
        <w:autoSpaceDE w:val="0"/>
        <w:autoSpaceDN w:val="0"/>
        <w:adjustRightInd w:val="0"/>
        <w:ind w:left="-142" w:right="-138"/>
        <w:jc w:val="center"/>
        <w:rPr>
          <w:rFonts w:ascii="StobiSerif Regular" w:hAnsi="StobiSerif Regular" w:cstheme="minorHAnsi"/>
          <w:b/>
          <w:i/>
          <w:sz w:val="22"/>
          <w:szCs w:val="22"/>
        </w:rPr>
      </w:pPr>
      <w:r w:rsidRPr="00205E53">
        <w:rPr>
          <w:rFonts w:ascii="StobiSerif Regular" w:eastAsia="@Arial Unicode MS" w:hAnsi="StobiSerif Regular" w:cstheme="minorHAnsi"/>
          <w:b/>
          <w:i/>
          <w:sz w:val="22"/>
          <w:szCs w:val="22"/>
        </w:rPr>
        <w:t xml:space="preserve">од </w:t>
      </w:r>
      <w:r w:rsidR="00044165" w:rsidRPr="00205E53">
        <w:rPr>
          <w:rFonts w:ascii="StobiSerif Regular" w:hAnsi="StobiSerif Regular" w:cstheme="minorHAnsi"/>
          <w:b/>
          <w:i/>
          <w:sz w:val="22"/>
          <w:szCs w:val="22"/>
        </w:rPr>
        <w:t>Осумнаесетта</w:t>
      </w:r>
      <w:r w:rsidR="00D179AE" w:rsidRPr="00205E53">
        <w:rPr>
          <w:rFonts w:ascii="StobiSerif Regular" w:hAnsi="StobiSerif Regular" w:cstheme="minorHAnsi"/>
          <w:b/>
          <w:i/>
          <w:sz w:val="22"/>
          <w:szCs w:val="22"/>
        </w:rPr>
        <w:t xml:space="preserve"> </w:t>
      </w:r>
      <w:r w:rsidR="00FF2E73" w:rsidRPr="00205E53">
        <w:rPr>
          <w:rFonts w:ascii="StobiSerif Regular" w:hAnsi="StobiSerif Regular" w:cstheme="minorHAnsi"/>
          <w:b/>
          <w:i/>
          <w:sz w:val="22"/>
          <w:szCs w:val="22"/>
        </w:rPr>
        <w:t xml:space="preserve">седница </w:t>
      </w:r>
      <w:r w:rsidRPr="00205E53">
        <w:rPr>
          <w:rFonts w:ascii="StobiSerif Regular" w:eastAsia="@Arial Unicode MS" w:hAnsi="StobiSerif Regular" w:cstheme="minorHAnsi"/>
          <w:b/>
          <w:i/>
          <w:sz w:val="22"/>
          <w:szCs w:val="22"/>
        </w:rPr>
        <w:t>на Управниот одбор на</w:t>
      </w:r>
    </w:p>
    <w:p w14:paraId="394B1721" w14:textId="77777777" w:rsidR="00167451" w:rsidRPr="00205E53" w:rsidRDefault="00167451" w:rsidP="00934058">
      <w:pPr>
        <w:autoSpaceDE w:val="0"/>
        <w:autoSpaceDN w:val="0"/>
        <w:adjustRightInd w:val="0"/>
        <w:ind w:left="-142" w:right="-138"/>
        <w:jc w:val="center"/>
        <w:rPr>
          <w:rFonts w:ascii="StobiSerif Regular" w:hAnsi="StobiSerif Regular" w:cstheme="minorHAnsi"/>
          <w:b/>
          <w:i/>
          <w:sz w:val="22"/>
          <w:szCs w:val="22"/>
        </w:rPr>
      </w:pPr>
      <w:r w:rsidRPr="00205E53">
        <w:rPr>
          <w:rFonts w:ascii="StobiSerif Regular" w:eastAsia="@Arial Unicode MS" w:hAnsi="StobiSerif Regular" w:cstheme="minorHAnsi"/>
          <w:b/>
          <w:i/>
          <w:sz w:val="22"/>
          <w:szCs w:val="22"/>
        </w:rPr>
        <w:t xml:space="preserve">Фондот за здравствено осигурување на </w:t>
      </w:r>
      <w:r w:rsidR="00D71BEA" w:rsidRPr="00205E53">
        <w:rPr>
          <w:rFonts w:ascii="StobiSerif Regular" w:eastAsia="@Arial Unicode MS" w:hAnsi="StobiSerif Regular" w:cstheme="minorHAnsi"/>
          <w:b/>
          <w:i/>
          <w:sz w:val="22"/>
          <w:szCs w:val="22"/>
        </w:rPr>
        <w:t xml:space="preserve">Република Северна </w:t>
      </w:r>
      <w:r w:rsidRPr="00205E53">
        <w:rPr>
          <w:rFonts w:ascii="StobiSerif Regular" w:eastAsia="@Arial Unicode MS" w:hAnsi="StobiSerif Regular" w:cstheme="minorHAnsi"/>
          <w:b/>
          <w:i/>
          <w:sz w:val="22"/>
          <w:szCs w:val="22"/>
        </w:rPr>
        <w:t>Македонија,</w:t>
      </w:r>
    </w:p>
    <w:p w14:paraId="10C32BED" w14:textId="24AA5E46" w:rsidR="00447886" w:rsidRPr="00205E53" w:rsidRDefault="00167451" w:rsidP="00934058">
      <w:pPr>
        <w:autoSpaceDE w:val="0"/>
        <w:autoSpaceDN w:val="0"/>
        <w:adjustRightInd w:val="0"/>
        <w:ind w:left="-142" w:right="-138"/>
        <w:jc w:val="center"/>
        <w:rPr>
          <w:rFonts w:ascii="StobiSerif Regular" w:eastAsia="@Arial Unicode MS" w:hAnsi="StobiSerif Regular" w:cstheme="minorHAnsi"/>
          <w:b/>
          <w:i/>
          <w:sz w:val="22"/>
          <w:szCs w:val="22"/>
        </w:rPr>
      </w:pPr>
      <w:r w:rsidRPr="00205E53">
        <w:rPr>
          <w:rFonts w:ascii="StobiSerif Regular" w:eastAsia="@Arial Unicode MS" w:hAnsi="StobiSerif Regular" w:cstheme="minorHAnsi"/>
          <w:b/>
          <w:i/>
          <w:sz w:val="22"/>
          <w:szCs w:val="22"/>
        </w:rPr>
        <w:t xml:space="preserve">одржана на </w:t>
      </w:r>
      <w:r w:rsidR="00FB0BB3" w:rsidRPr="00205E53">
        <w:rPr>
          <w:rFonts w:ascii="StobiSerif Regular" w:eastAsia="@Arial Unicode MS" w:hAnsi="StobiSerif Regular" w:cstheme="minorHAnsi"/>
          <w:b/>
          <w:i/>
          <w:sz w:val="22"/>
          <w:szCs w:val="22"/>
        </w:rPr>
        <w:t>1</w:t>
      </w:r>
      <w:r w:rsidR="00044165" w:rsidRPr="00205E53">
        <w:rPr>
          <w:rFonts w:ascii="StobiSerif Regular" w:eastAsia="@Arial Unicode MS" w:hAnsi="StobiSerif Regular" w:cstheme="minorHAnsi"/>
          <w:b/>
          <w:i/>
          <w:sz w:val="22"/>
          <w:szCs w:val="22"/>
        </w:rPr>
        <w:t>2</w:t>
      </w:r>
      <w:r w:rsidR="00D179AE" w:rsidRPr="00205E53">
        <w:rPr>
          <w:rFonts w:ascii="StobiSerif Regular" w:eastAsia="@Arial Unicode MS" w:hAnsi="StobiSerif Regular" w:cstheme="minorHAnsi"/>
          <w:b/>
          <w:i/>
          <w:sz w:val="22"/>
          <w:szCs w:val="22"/>
        </w:rPr>
        <w:t xml:space="preserve"> </w:t>
      </w:r>
      <w:r w:rsidR="00044165" w:rsidRPr="00205E53">
        <w:rPr>
          <w:rFonts w:ascii="StobiSerif Regular" w:eastAsia="@Arial Unicode MS" w:hAnsi="StobiSerif Regular" w:cstheme="minorHAnsi"/>
          <w:b/>
          <w:i/>
          <w:sz w:val="22"/>
          <w:szCs w:val="22"/>
        </w:rPr>
        <w:t>декември</w:t>
      </w:r>
      <w:r w:rsidR="00B94B7A" w:rsidRPr="00205E53">
        <w:rPr>
          <w:rFonts w:ascii="StobiSerif Regular" w:eastAsia="@Arial Unicode MS" w:hAnsi="StobiSerif Regular" w:cstheme="minorHAnsi"/>
          <w:b/>
          <w:i/>
          <w:sz w:val="22"/>
          <w:szCs w:val="22"/>
        </w:rPr>
        <w:t xml:space="preserve"> </w:t>
      </w:r>
      <w:r w:rsidR="00752096" w:rsidRPr="00205E53">
        <w:rPr>
          <w:rFonts w:ascii="StobiSerif Regular" w:eastAsia="@Arial Unicode MS" w:hAnsi="StobiSerif Regular" w:cstheme="minorHAnsi"/>
          <w:b/>
          <w:i/>
          <w:sz w:val="22"/>
          <w:szCs w:val="22"/>
        </w:rPr>
        <w:t>202</w:t>
      </w:r>
      <w:r w:rsidR="00D179AE" w:rsidRPr="00205E53">
        <w:rPr>
          <w:rFonts w:ascii="StobiSerif Regular" w:eastAsia="@Arial Unicode MS" w:hAnsi="StobiSerif Regular" w:cstheme="minorHAnsi"/>
          <w:b/>
          <w:i/>
          <w:sz w:val="22"/>
          <w:szCs w:val="22"/>
        </w:rPr>
        <w:t>5</w:t>
      </w:r>
      <w:r w:rsidR="00752096" w:rsidRPr="00205E53">
        <w:rPr>
          <w:rFonts w:ascii="StobiSerif Regular" w:eastAsia="@Arial Unicode MS" w:hAnsi="StobiSerif Regular" w:cstheme="minorHAnsi"/>
          <w:b/>
          <w:i/>
          <w:sz w:val="22"/>
          <w:szCs w:val="22"/>
        </w:rPr>
        <w:t xml:space="preserve"> година со почеток во </w:t>
      </w:r>
      <w:r w:rsidR="00FB0BB3" w:rsidRPr="00205E53">
        <w:rPr>
          <w:rFonts w:ascii="StobiSerif Regular" w:eastAsia="@Arial Unicode MS" w:hAnsi="StobiSerif Regular" w:cstheme="minorHAnsi"/>
          <w:b/>
          <w:i/>
          <w:sz w:val="22"/>
          <w:szCs w:val="22"/>
        </w:rPr>
        <w:t>1</w:t>
      </w:r>
      <w:r w:rsidR="00044165" w:rsidRPr="00205E53">
        <w:rPr>
          <w:rFonts w:ascii="StobiSerif Regular" w:eastAsia="@Arial Unicode MS" w:hAnsi="StobiSerif Regular" w:cstheme="minorHAnsi"/>
          <w:b/>
          <w:i/>
          <w:sz w:val="22"/>
          <w:szCs w:val="22"/>
        </w:rPr>
        <w:t>0</w:t>
      </w:r>
      <w:r w:rsidR="000407BE" w:rsidRPr="00205E53">
        <w:rPr>
          <w:rFonts w:ascii="StobiSerif Regular" w:eastAsia="@Arial Unicode MS" w:hAnsi="StobiSerif Regular" w:cstheme="minorHAnsi"/>
          <w:b/>
          <w:i/>
          <w:sz w:val="22"/>
          <w:szCs w:val="22"/>
        </w:rPr>
        <w:t>,</w:t>
      </w:r>
      <w:r w:rsidR="00FB0BB3" w:rsidRPr="00205E53">
        <w:rPr>
          <w:rFonts w:ascii="StobiSerif Regular" w:eastAsia="@Arial Unicode MS" w:hAnsi="StobiSerif Regular" w:cstheme="minorHAnsi"/>
          <w:b/>
          <w:i/>
          <w:sz w:val="22"/>
          <w:szCs w:val="22"/>
        </w:rPr>
        <w:t>00</w:t>
      </w:r>
      <w:r w:rsidRPr="00205E53">
        <w:rPr>
          <w:rFonts w:ascii="StobiSerif Regular" w:eastAsia="@Arial Unicode MS" w:hAnsi="StobiSerif Regular" w:cstheme="minorHAnsi"/>
          <w:b/>
          <w:i/>
          <w:sz w:val="22"/>
          <w:szCs w:val="22"/>
        </w:rPr>
        <w:t xml:space="preserve"> часот </w:t>
      </w:r>
    </w:p>
    <w:p w14:paraId="2A78DBE5" w14:textId="77777777" w:rsidR="00167451" w:rsidRPr="00205E53" w:rsidRDefault="00167451" w:rsidP="00934058">
      <w:pPr>
        <w:autoSpaceDE w:val="0"/>
        <w:autoSpaceDN w:val="0"/>
        <w:adjustRightInd w:val="0"/>
        <w:ind w:left="-142" w:right="-138"/>
        <w:jc w:val="center"/>
        <w:rPr>
          <w:rFonts w:ascii="StobiSerif Regular" w:eastAsia="@Arial Unicode MS" w:hAnsi="StobiSerif Regular" w:cstheme="minorHAnsi"/>
          <w:b/>
          <w:i/>
          <w:sz w:val="22"/>
          <w:szCs w:val="22"/>
        </w:rPr>
      </w:pPr>
      <w:r w:rsidRPr="00205E53">
        <w:rPr>
          <w:rFonts w:ascii="StobiSerif Regular" w:eastAsia="@Arial Unicode MS" w:hAnsi="StobiSerif Regular" w:cstheme="minorHAnsi"/>
          <w:b/>
          <w:i/>
          <w:sz w:val="22"/>
          <w:szCs w:val="22"/>
        </w:rPr>
        <w:t xml:space="preserve">во просториите на Фондот </w:t>
      </w:r>
    </w:p>
    <w:p w14:paraId="7998ADE4" w14:textId="77777777" w:rsidR="0097601B" w:rsidRPr="00205E53" w:rsidRDefault="0097601B" w:rsidP="00934058">
      <w:pPr>
        <w:autoSpaceDE w:val="0"/>
        <w:autoSpaceDN w:val="0"/>
        <w:adjustRightInd w:val="0"/>
        <w:ind w:left="-142" w:right="-138"/>
        <w:rPr>
          <w:rFonts w:ascii="StobiSerif Regular" w:eastAsia="@Arial Unicode MS" w:hAnsi="StobiSerif Regular" w:cstheme="minorHAnsi"/>
          <w:b/>
          <w:i/>
          <w:color w:val="FF0000"/>
          <w:sz w:val="22"/>
          <w:szCs w:val="22"/>
        </w:rPr>
      </w:pPr>
    </w:p>
    <w:p w14:paraId="7153EB87" w14:textId="77777777" w:rsidR="00167451" w:rsidRPr="00205E53" w:rsidRDefault="00167451" w:rsidP="00934058">
      <w:pPr>
        <w:autoSpaceDE w:val="0"/>
        <w:autoSpaceDN w:val="0"/>
        <w:adjustRightInd w:val="0"/>
        <w:ind w:left="-142" w:right="-138"/>
        <w:contextualSpacing/>
        <w:rPr>
          <w:rFonts w:ascii="StobiSerif Regular" w:eastAsia="@Arial Unicode MS" w:hAnsi="StobiSerif Regular" w:cstheme="minorHAnsi"/>
          <w:b/>
          <w:i/>
          <w:sz w:val="22"/>
          <w:szCs w:val="22"/>
        </w:rPr>
      </w:pPr>
      <w:r w:rsidRPr="00205E53">
        <w:rPr>
          <w:rFonts w:ascii="StobiSerif Regular" w:eastAsia="@Arial Unicode MS" w:hAnsi="StobiSerif Regular" w:cstheme="minorHAnsi"/>
          <w:b/>
          <w:i/>
          <w:sz w:val="22"/>
          <w:szCs w:val="22"/>
        </w:rPr>
        <w:t>Присутни членови на Управниот одбор:</w:t>
      </w:r>
    </w:p>
    <w:p w14:paraId="3B7F82DE" w14:textId="47337E06" w:rsidR="000407BE" w:rsidRPr="00205E53" w:rsidRDefault="00FB0BB3"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0" w:name="_Hlk184113351"/>
      <w:bookmarkStart w:id="1" w:name="_Hlk100059169"/>
      <w:r w:rsidRPr="00205E53">
        <w:rPr>
          <w:rFonts w:ascii="StobiSerif Regular" w:eastAsia="@Arial Unicode MS" w:hAnsi="StobiSerif Regular" w:cstheme="minorHAnsi"/>
          <w:bCs/>
          <w:i/>
        </w:rPr>
        <w:t xml:space="preserve">Дритан Даути - </w:t>
      </w:r>
      <w:r w:rsidR="00616A3B" w:rsidRPr="00205E53">
        <w:rPr>
          <w:rFonts w:ascii="StobiSerif Regular" w:eastAsia="@Arial Unicode MS" w:hAnsi="StobiSerif Regular" w:cstheme="minorHAnsi"/>
          <w:bCs/>
          <w:i/>
        </w:rPr>
        <w:t xml:space="preserve"> претставник од Министерст</w:t>
      </w:r>
      <w:r w:rsidR="006B4247" w:rsidRPr="00205E53">
        <w:rPr>
          <w:rFonts w:ascii="StobiSerif Regular" w:eastAsia="@Arial Unicode MS" w:hAnsi="StobiSerif Regular" w:cstheme="minorHAnsi"/>
          <w:bCs/>
          <w:i/>
        </w:rPr>
        <w:t>в</w:t>
      </w:r>
      <w:r w:rsidR="00616A3B" w:rsidRPr="00205E53">
        <w:rPr>
          <w:rFonts w:ascii="StobiSerif Regular" w:eastAsia="@Arial Unicode MS" w:hAnsi="StobiSerif Regular" w:cstheme="minorHAnsi"/>
          <w:bCs/>
          <w:i/>
        </w:rPr>
        <w:t>о</w:t>
      </w:r>
      <w:r w:rsidR="006B4247" w:rsidRPr="00205E53">
        <w:rPr>
          <w:rFonts w:ascii="StobiSerif Regular" w:eastAsia="@Arial Unicode MS" w:hAnsi="StobiSerif Regular" w:cstheme="minorHAnsi"/>
          <w:bCs/>
          <w:i/>
        </w:rPr>
        <w:t>то</w:t>
      </w:r>
      <w:r w:rsidR="00616A3B" w:rsidRPr="00205E53">
        <w:rPr>
          <w:rFonts w:ascii="StobiSerif Regular" w:eastAsia="@Arial Unicode MS" w:hAnsi="StobiSerif Regular" w:cstheme="minorHAnsi"/>
          <w:bCs/>
          <w:i/>
        </w:rPr>
        <w:t xml:space="preserve"> за здравство</w:t>
      </w:r>
      <w:bookmarkEnd w:id="0"/>
      <w:r w:rsidR="00A9540A" w:rsidRPr="00205E53">
        <w:rPr>
          <w:rFonts w:ascii="StobiSerif Regular" w:eastAsia="@Arial Unicode MS" w:hAnsi="StobiSerif Regular" w:cstheme="minorHAnsi"/>
          <w:bCs/>
          <w:i/>
        </w:rPr>
        <w:t xml:space="preserve"> </w:t>
      </w:r>
      <w:r w:rsidR="000407BE" w:rsidRPr="00205E53">
        <w:rPr>
          <w:rFonts w:ascii="StobiSerif Regular" w:eastAsia="@Arial Unicode MS" w:hAnsi="StobiSerif Regular" w:cstheme="minorHAnsi"/>
          <w:bCs/>
          <w:i/>
        </w:rPr>
        <w:t xml:space="preserve">– </w:t>
      </w:r>
      <w:r w:rsidR="00A9540A" w:rsidRPr="00205E53">
        <w:rPr>
          <w:rFonts w:ascii="StobiSerif Regular" w:eastAsia="@Arial Unicode MS" w:hAnsi="StobiSerif Regular" w:cstheme="minorHAnsi"/>
          <w:bCs/>
          <w:i/>
        </w:rPr>
        <w:t xml:space="preserve"> </w:t>
      </w:r>
      <w:r w:rsidR="000407BE" w:rsidRPr="00205E53">
        <w:rPr>
          <w:rFonts w:ascii="StobiSerif Regular" w:eastAsia="@Arial Unicode MS" w:hAnsi="StobiSerif Regular" w:cstheme="minorHAnsi"/>
          <w:bCs/>
          <w:i/>
        </w:rPr>
        <w:t>претседател;</w:t>
      </w:r>
    </w:p>
    <w:p w14:paraId="2C17FD53" w14:textId="50B28A3D" w:rsidR="00C9790E" w:rsidRPr="00205E53" w:rsidRDefault="000407BE"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2" w:name="_Hlk188953232"/>
      <w:r w:rsidRPr="00205E53">
        <w:rPr>
          <w:rFonts w:ascii="StobiSerif Regular" w:eastAsia="@Arial Unicode MS" w:hAnsi="StobiSerif Regular" w:cstheme="minorHAnsi"/>
          <w:bCs/>
          <w:i/>
        </w:rPr>
        <w:t xml:space="preserve">д-р </w:t>
      </w:r>
      <w:bookmarkEnd w:id="2"/>
      <w:r w:rsidRPr="00205E53">
        <w:rPr>
          <w:rFonts w:ascii="StobiSerif Regular" w:eastAsia="@Arial Unicode MS" w:hAnsi="StobiSerif Regular" w:cstheme="minorHAnsi"/>
          <w:bCs/>
          <w:i/>
        </w:rPr>
        <w:t xml:space="preserve">Димитар Димитриевски </w:t>
      </w:r>
      <w:r w:rsidR="001F4628" w:rsidRPr="00205E53">
        <w:rPr>
          <w:rFonts w:ascii="StobiSerif Regular" w:eastAsia="@Arial Unicode MS" w:hAnsi="StobiSerif Regular" w:cstheme="minorHAnsi"/>
          <w:bCs/>
          <w:i/>
        </w:rPr>
        <w:t xml:space="preserve">– </w:t>
      </w:r>
      <w:r w:rsidRPr="00205E53">
        <w:rPr>
          <w:rFonts w:ascii="StobiSerif Regular" w:eastAsia="@Arial Unicode MS" w:hAnsi="StobiSerif Regular" w:cstheme="minorHAnsi"/>
          <w:bCs/>
          <w:i/>
        </w:rPr>
        <w:t xml:space="preserve">претставник </w:t>
      </w:r>
      <w:r w:rsidR="002337DC" w:rsidRPr="00205E53">
        <w:rPr>
          <w:rFonts w:ascii="StobiSerif Regular" w:hAnsi="StobiSerif Regular" w:cs="Arial"/>
          <w:i/>
        </w:rPr>
        <w:t xml:space="preserve">од здружението </w:t>
      </w:r>
      <w:r w:rsidRPr="00205E53">
        <w:rPr>
          <w:rFonts w:ascii="StobiSerif Regular" w:eastAsia="@Arial Unicode MS" w:hAnsi="StobiSerif Regular" w:cstheme="minorHAnsi"/>
          <w:bCs/>
          <w:i/>
        </w:rPr>
        <w:t>на пензионерите</w:t>
      </w:r>
      <w:r w:rsidR="00616A3B" w:rsidRPr="00205E53">
        <w:rPr>
          <w:rFonts w:ascii="StobiSerif Regular" w:eastAsia="@Arial Unicode MS" w:hAnsi="StobiSerif Regular" w:cstheme="minorHAnsi"/>
          <w:bCs/>
          <w:i/>
          <w:lang w:val="en-US"/>
        </w:rPr>
        <w:t xml:space="preserve"> </w:t>
      </w:r>
      <w:r w:rsidR="00A9540A" w:rsidRPr="00205E53">
        <w:rPr>
          <w:rFonts w:ascii="StobiSerif Regular" w:eastAsia="@Arial Unicode MS" w:hAnsi="StobiSerif Regular" w:cstheme="minorHAnsi"/>
          <w:bCs/>
          <w:i/>
        </w:rPr>
        <w:t xml:space="preserve">– </w:t>
      </w:r>
      <w:r w:rsidRPr="00205E53">
        <w:rPr>
          <w:rFonts w:ascii="StobiSerif Regular" w:eastAsia="@Arial Unicode MS" w:hAnsi="StobiSerif Regular" w:cstheme="minorHAnsi"/>
          <w:bCs/>
          <w:i/>
        </w:rPr>
        <w:t>член</w:t>
      </w:r>
      <w:r w:rsidR="00FF2E73" w:rsidRPr="00205E53">
        <w:rPr>
          <w:rFonts w:ascii="StobiSerif Regular" w:eastAsia="@Arial Unicode MS" w:hAnsi="StobiSerif Regular" w:cstheme="minorHAnsi"/>
          <w:bCs/>
          <w:i/>
          <w:lang w:val="ru-RU"/>
        </w:rPr>
        <w:t>;</w:t>
      </w:r>
    </w:p>
    <w:p w14:paraId="2F5E2176" w14:textId="74AB1B3B" w:rsidR="000407BE" w:rsidRPr="00205E53" w:rsidRDefault="00FF2E73"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205E53">
        <w:rPr>
          <w:rFonts w:ascii="StobiSerif Regular" w:eastAsia="@Arial Unicode MS" w:hAnsi="StobiSerif Regular" w:cstheme="minorHAnsi"/>
          <w:bCs/>
          <w:i/>
        </w:rPr>
        <w:t>Маја Чемер</w:t>
      </w:r>
      <w:r w:rsidR="007D373B" w:rsidRPr="00205E53">
        <w:rPr>
          <w:rFonts w:ascii="StobiSerif Regular" w:eastAsia="@Arial Unicode MS" w:hAnsi="StobiSerif Regular" w:cstheme="minorHAnsi"/>
          <w:bCs/>
          <w:i/>
        </w:rPr>
        <w:t>икиќ</w:t>
      </w:r>
      <w:r w:rsidRPr="00205E53">
        <w:rPr>
          <w:rFonts w:ascii="StobiSerif Regular" w:eastAsia="@Arial Unicode MS" w:hAnsi="StobiSerif Regular" w:cstheme="minorHAnsi"/>
          <w:bCs/>
          <w:i/>
        </w:rPr>
        <w:t xml:space="preserve"> Велковска</w:t>
      </w:r>
      <w:r w:rsidR="00A9540A" w:rsidRPr="00205E53">
        <w:rPr>
          <w:rFonts w:ascii="StobiSerif Regular" w:eastAsia="@Arial Unicode MS" w:hAnsi="StobiSerif Regular" w:cstheme="minorHAnsi"/>
          <w:bCs/>
          <w:i/>
        </w:rPr>
        <w:t xml:space="preserve"> </w:t>
      </w:r>
      <w:r w:rsidR="000407BE" w:rsidRPr="00205E53">
        <w:rPr>
          <w:rFonts w:ascii="StobiSerif Regular" w:eastAsia="@Arial Unicode MS" w:hAnsi="StobiSerif Regular" w:cstheme="minorHAnsi"/>
          <w:bCs/>
          <w:i/>
        </w:rPr>
        <w:t>– претставник</w:t>
      </w:r>
      <w:r w:rsidRPr="00205E53">
        <w:rPr>
          <w:rFonts w:ascii="StobiSerif Regular" w:eastAsia="@Arial Unicode MS" w:hAnsi="StobiSerif Regular" w:cstheme="minorHAnsi"/>
          <w:bCs/>
          <w:i/>
        </w:rPr>
        <w:t xml:space="preserve"> од Организацијата на потрошувачи</w:t>
      </w:r>
      <w:r w:rsidR="000407BE" w:rsidRPr="00205E53">
        <w:rPr>
          <w:rFonts w:ascii="StobiSerif Regular" w:eastAsia="@Arial Unicode MS" w:hAnsi="StobiSerif Regular" w:cstheme="minorHAnsi"/>
          <w:bCs/>
          <w:i/>
        </w:rPr>
        <w:t xml:space="preserve"> – член</w:t>
      </w:r>
      <w:r w:rsidRPr="00205E53">
        <w:rPr>
          <w:rFonts w:ascii="StobiSerif Regular" w:eastAsia="@Arial Unicode MS" w:hAnsi="StobiSerif Regular" w:cstheme="minorHAnsi"/>
          <w:bCs/>
          <w:i/>
          <w:lang w:val="ru-RU"/>
        </w:rPr>
        <w:t>;</w:t>
      </w:r>
    </w:p>
    <w:p w14:paraId="773AB879" w14:textId="7CCD7DB8" w:rsidR="00044165" w:rsidRPr="00205E53" w:rsidRDefault="006B4247"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3" w:name="_Hlk217291470"/>
      <w:r w:rsidRPr="00205E53">
        <w:rPr>
          <w:rFonts w:ascii="StobiSerif Regular" w:eastAsia="@Arial Unicode MS" w:hAnsi="StobiSerif Regular" w:cstheme="minorHAnsi"/>
          <w:bCs/>
          <w:i/>
        </w:rPr>
        <w:t>п</w:t>
      </w:r>
      <w:r w:rsidR="00FF2E73" w:rsidRPr="00205E53">
        <w:rPr>
          <w:rFonts w:ascii="StobiSerif Regular" w:eastAsia="@Arial Unicode MS" w:hAnsi="StobiSerif Regular" w:cstheme="minorHAnsi"/>
          <w:bCs/>
          <w:i/>
        </w:rPr>
        <w:t>роф. Д-р Калина Гривчева Старделова</w:t>
      </w:r>
      <w:r w:rsidR="00A9540A" w:rsidRPr="00205E53">
        <w:rPr>
          <w:rFonts w:ascii="StobiSerif Regular" w:eastAsia="@Arial Unicode MS" w:hAnsi="StobiSerif Regular" w:cstheme="minorHAnsi"/>
          <w:bCs/>
          <w:i/>
        </w:rPr>
        <w:t xml:space="preserve"> </w:t>
      </w:r>
      <w:bookmarkEnd w:id="3"/>
      <w:r w:rsidR="00A9540A" w:rsidRPr="00205E53">
        <w:rPr>
          <w:rFonts w:ascii="StobiSerif Regular" w:eastAsia="@Arial Unicode MS" w:hAnsi="StobiSerif Regular" w:cstheme="minorHAnsi"/>
          <w:bCs/>
          <w:i/>
        </w:rPr>
        <w:t xml:space="preserve">– </w:t>
      </w:r>
      <w:r w:rsidR="00FF2E73" w:rsidRPr="00205E53">
        <w:rPr>
          <w:rFonts w:ascii="StobiSerif Regular" w:eastAsia="@Arial Unicode MS" w:hAnsi="StobiSerif Regular" w:cstheme="minorHAnsi"/>
          <w:bCs/>
          <w:i/>
        </w:rPr>
        <w:t xml:space="preserve">претставник од </w:t>
      </w:r>
      <w:r w:rsidR="00FB0BB3" w:rsidRPr="00205E53">
        <w:rPr>
          <w:rFonts w:ascii="StobiSerif Regular" w:eastAsia="@Arial Unicode MS" w:hAnsi="StobiSerif Regular" w:cstheme="minorHAnsi"/>
          <w:bCs/>
          <w:i/>
        </w:rPr>
        <w:t xml:space="preserve">Лекарската, </w:t>
      </w:r>
      <w:r w:rsidR="00FF2E73" w:rsidRPr="00205E53">
        <w:rPr>
          <w:rFonts w:ascii="StobiSerif Regular" w:eastAsia="@Arial Unicode MS" w:hAnsi="StobiSerif Regular" w:cstheme="minorHAnsi"/>
          <w:bCs/>
          <w:i/>
        </w:rPr>
        <w:t>Фармацевтска</w:t>
      </w:r>
      <w:r w:rsidR="00FB0BB3" w:rsidRPr="00205E53">
        <w:rPr>
          <w:rFonts w:ascii="StobiSerif Regular" w:eastAsia="@Arial Unicode MS" w:hAnsi="StobiSerif Regular" w:cstheme="minorHAnsi"/>
          <w:bCs/>
          <w:i/>
        </w:rPr>
        <w:t>та</w:t>
      </w:r>
      <w:r w:rsidR="00FF2E73" w:rsidRPr="00205E53">
        <w:rPr>
          <w:rFonts w:ascii="StobiSerif Regular" w:eastAsia="@Arial Unicode MS" w:hAnsi="StobiSerif Regular" w:cstheme="minorHAnsi"/>
          <w:bCs/>
          <w:i/>
        </w:rPr>
        <w:t xml:space="preserve"> </w:t>
      </w:r>
      <w:r w:rsidR="00FB0BB3" w:rsidRPr="00205E53">
        <w:rPr>
          <w:rFonts w:ascii="StobiSerif Regular" w:eastAsia="@Arial Unicode MS" w:hAnsi="StobiSerif Regular" w:cstheme="minorHAnsi"/>
          <w:bCs/>
          <w:i/>
        </w:rPr>
        <w:t xml:space="preserve">и Стоматолошката </w:t>
      </w:r>
      <w:r w:rsidR="00FF2E73" w:rsidRPr="00205E53">
        <w:rPr>
          <w:rFonts w:ascii="StobiSerif Regular" w:eastAsia="@Arial Unicode MS" w:hAnsi="StobiSerif Regular" w:cstheme="minorHAnsi"/>
          <w:bCs/>
          <w:i/>
        </w:rPr>
        <w:t>комора на Македонија</w:t>
      </w:r>
      <w:r w:rsidR="00044165" w:rsidRPr="00205E53">
        <w:rPr>
          <w:rFonts w:ascii="StobiSerif Regular" w:eastAsia="@Arial Unicode MS" w:hAnsi="StobiSerif Regular" w:cstheme="minorHAnsi"/>
          <w:bCs/>
          <w:i/>
          <w:lang w:val="ru-RU"/>
        </w:rPr>
        <w:t>. Во работата на седницата учествуваше преку конференциска врска</w:t>
      </w:r>
      <w:r w:rsidR="00044165" w:rsidRPr="00205E53">
        <w:rPr>
          <w:rFonts w:ascii="StobiSerif Regular" w:eastAsia="@Arial Unicode MS" w:hAnsi="StobiSerif Regular" w:cstheme="minorHAnsi"/>
          <w:bCs/>
          <w:i/>
          <w:lang w:val="en-US"/>
        </w:rPr>
        <w:t>;</w:t>
      </w:r>
    </w:p>
    <w:p w14:paraId="479551E3" w14:textId="780DCB8A" w:rsidR="00A6322C" w:rsidRPr="00205E53" w:rsidRDefault="00A2033D"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205E53">
        <w:rPr>
          <w:rFonts w:ascii="StobiSerif Regular" w:eastAsia="@Arial Unicode MS" w:hAnsi="StobiSerif Regular" w:cstheme="minorHAnsi"/>
          <w:bCs/>
          <w:i/>
          <w:lang w:val="ru-RU"/>
        </w:rPr>
        <w:t xml:space="preserve">Трпе Деаноски- </w:t>
      </w:r>
      <w:r w:rsidR="00A6322C" w:rsidRPr="00205E53">
        <w:rPr>
          <w:rFonts w:ascii="StobiSerif Regular" w:hAnsi="StobiSerif Regular" w:cs="Arial"/>
          <w:i/>
        </w:rPr>
        <w:t>претставник од Сојузот на синдикатите на Македонија – член</w:t>
      </w:r>
      <w:r w:rsidR="00044165" w:rsidRPr="00205E53">
        <w:rPr>
          <w:rFonts w:ascii="StobiSerif Regular" w:eastAsia="@Arial Unicode MS" w:hAnsi="StobiSerif Regular" w:cstheme="minorHAnsi"/>
          <w:bCs/>
          <w:i/>
          <w:lang w:val="en-US"/>
        </w:rPr>
        <w:t>.</w:t>
      </w:r>
    </w:p>
    <w:p w14:paraId="5B3F609C" w14:textId="77777777" w:rsidR="00044165" w:rsidRPr="00205E53" w:rsidRDefault="00044165" w:rsidP="00934058">
      <w:pPr>
        <w:pStyle w:val="ListParagraph"/>
        <w:autoSpaceDE w:val="0"/>
        <w:autoSpaceDN w:val="0"/>
        <w:adjustRightInd w:val="0"/>
        <w:spacing w:after="0" w:line="240" w:lineRule="auto"/>
        <w:ind w:left="284" w:right="-138"/>
        <w:rPr>
          <w:rFonts w:ascii="StobiSerif Regular" w:eastAsia="@Arial Unicode MS" w:hAnsi="StobiSerif Regular" w:cstheme="minorHAnsi"/>
          <w:bCs/>
          <w:i/>
        </w:rPr>
      </w:pPr>
    </w:p>
    <w:p w14:paraId="72E136E6" w14:textId="6C907037" w:rsidR="00044165" w:rsidRPr="00280F7C" w:rsidRDefault="00044165" w:rsidP="00934058">
      <w:pPr>
        <w:autoSpaceDE w:val="0"/>
        <w:autoSpaceDN w:val="0"/>
        <w:adjustRightInd w:val="0"/>
        <w:ind w:left="-73" w:right="-138"/>
        <w:rPr>
          <w:rFonts w:ascii="StobiSerif Regular" w:eastAsia="@Arial Unicode MS" w:hAnsi="StobiSerif Regular" w:cstheme="minorHAnsi"/>
          <w:b/>
          <w:i/>
          <w:sz w:val="22"/>
          <w:szCs w:val="22"/>
        </w:rPr>
      </w:pPr>
      <w:r w:rsidRPr="00280F7C">
        <w:rPr>
          <w:rFonts w:ascii="StobiSerif Regular" w:eastAsia="@Arial Unicode MS" w:hAnsi="StobiSerif Regular" w:cstheme="minorHAnsi"/>
          <w:b/>
          <w:i/>
          <w:sz w:val="22"/>
          <w:szCs w:val="22"/>
        </w:rPr>
        <w:t>Отсутни членови на Управниот одбор</w:t>
      </w:r>
    </w:p>
    <w:p w14:paraId="7A857A96" w14:textId="77777777" w:rsidR="00044165" w:rsidRPr="00205E53" w:rsidRDefault="00044165"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205E53">
        <w:rPr>
          <w:rFonts w:ascii="StobiSerif Regular" w:eastAsia="@Arial Unicode MS" w:hAnsi="StobiSerif Regular" w:cstheme="minorHAnsi"/>
          <w:bCs/>
          <w:i/>
        </w:rPr>
        <w:t>Ирена Петковски - претставник од Министерството за финансии – заменик претседал;</w:t>
      </w:r>
    </w:p>
    <w:p w14:paraId="5C266EE6" w14:textId="77777777" w:rsidR="00044165" w:rsidRPr="00205E53" w:rsidRDefault="00044165"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205E53">
        <w:rPr>
          <w:rFonts w:ascii="StobiSerif Regular" w:eastAsia="@Arial Unicode MS" w:hAnsi="StobiSerif Regular" w:cstheme="minorHAnsi"/>
          <w:bCs/>
          <w:i/>
        </w:rPr>
        <w:t>Бранко Азески – претставник од Сојуз на стопански комори на Македонија</w:t>
      </w:r>
      <w:r w:rsidRPr="00205E53">
        <w:rPr>
          <w:rFonts w:ascii="StobiSerif Regular" w:eastAsia="@Arial Unicode MS" w:hAnsi="StobiSerif Regular" w:cstheme="minorHAnsi"/>
          <w:bCs/>
          <w:i/>
          <w:lang w:val="ru-RU"/>
        </w:rPr>
        <w:t xml:space="preserve">. </w:t>
      </w:r>
    </w:p>
    <w:p w14:paraId="497956E7" w14:textId="77777777" w:rsidR="00044165" w:rsidRPr="00205E53" w:rsidRDefault="00044165" w:rsidP="00934058">
      <w:pPr>
        <w:autoSpaceDE w:val="0"/>
        <w:autoSpaceDN w:val="0"/>
        <w:adjustRightInd w:val="0"/>
        <w:ind w:left="-73" w:right="-138"/>
        <w:rPr>
          <w:rFonts w:ascii="StobiSerif Regular" w:eastAsia="@Arial Unicode MS" w:hAnsi="StobiSerif Regular" w:cstheme="minorHAnsi"/>
          <w:bCs/>
          <w:i/>
          <w:sz w:val="22"/>
          <w:szCs w:val="22"/>
        </w:rPr>
      </w:pPr>
    </w:p>
    <w:p w14:paraId="5F12AE3C" w14:textId="77777777" w:rsidR="00D77F8F" w:rsidRPr="00205E53" w:rsidRDefault="00167451" w:rsidP="00934058">
      <w:pPr>
        <w:autoSpaceDE w:val="0"/>
        <w:autoSpaceDN w:val="0"/>
        <w:adjustRightInd w:val="0"/>
        <w:ind w:left="-142" w:right="-138"/>
        <w:contextualSpacing/>
        <w:rPr>
          <w:rFonts w:ascii="StobiSerif Regular" w:eastAsia="@Arial Unicode MS" w:hAnsi="StobiSerif Regular" w:cstheme="minorHAnsi"/>
          <w:b/>
          <w:i/>
          <w:sz w:val="22"/>
          <w:szCs w:val="22"/>
          <w:lang w:val="ru-RU"/>
        </w:rPr>
      </w:pPr>
      <w:bookmarkStart w:id="4" w:name="_Hlk177543659"/>
      <w:bookmarkEnd w:id="1"/>
      <w:r w:rsidRPr="00205E53">
        <w:rPr>
          <w:rFonts w:ascii="StobiSerif Regular" w:eastAsia="@Arial Unicode MS" w:hAnsi="StobiSerif Regular" w:cstheme="minorHAnsi"/>
          <w:b/>
          <w:i/>
          <w:sz w:val="22"/>
          <w:szCs w:val="22"/>
        </w:rPr>
        <w:t>Присутни од ФЗО</w:t>
      </w:r>
      <w:r w:rsidR="00A91B10" w:rsidRPr="00205E53">
        <w:rPr>
          <w:rFonts w:ascii="StobiSerif Regular" w:eastAsia="@Arial Unicode MS" w:hAnsi="StobiSerif Regular" w:cstheme="minorHAnsi"/>
          <w:b/>
          <w:i/>
          <w:sz w:val="22"/>
          <w:szCs w:val="22"/>
        </w:rPr>
        <w:t>РС</w:t>
      </w:r>
      <w:r w:rsidRPr="00205E53">
        <w:rPr>
          <w:rFonts w:ascii="StobiSerif Regular" w:eastAsia="@Arial Unicode MS" w:hAnsi="StobiSerif Regular" w:cstheme="minorHAnsi"/>
          <w:b/>
          <w:i/>
          <w:sz w:val="22"/>
          <w:szCs w:val="22"/>
        </w:rPr>
        <w:t>М:</w:t>
      </w:r>
    </w:p>
    <w:p w14:paraId="73E52373" w14:textId="384F3301" w:rsidR="00D77F8F" w:rsidRPr="00205E53" w:rsidRDefault="00D77F8F"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lang w:val="ru-RU"/>
        </w:rPr>
      </w:pPr>
      <w:r w:rsidRPr="00205E53">
        <w:rPr>
          <w:rFonts w:ascii="StobiSerif Regular" w:eastAsia="@Arial Unicode MS" w:hAnsi="StobiSerif Regular" w:cstheme="minorHAnsi"/>
          <w:bCs/>
          <w:i/>
        </w:rPr>
        <w:t>Сашо Клековски, ВД Директор на ФЗОРСМ</w:t>
      </w:r>
      <w:r w:rsidRPr="00205E53">
        <w:rPr>
          <w:rFonts w:ascii="StobiSerif Regular" w:eastAsia="@Arial Unicode MS" w:hAnsi="StobiSerif Regular" w:cstheme="minorHAnsi"/>
          <w:bCs/>
          <w:i/>
          <w:lang w:val="ru-RU"/>
        </w:rPr>
        <w:t>;</w:t>
      </w:r>
    </w:p>
    <w:p w14:paraId="388DF394" w14:textId="7C121B34" w:rsidR="00D77F8F" w:rsidRPr="00205E53" w:rsidRDefault="002E2562"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lang w:val="ru-RU"/>
        </w:rPr>
      </w:pPr>
      <w:r w:rsidRPr="00205E53">
        <w:rPr>
          <w:rFonts w:ascii="StobiSerif Regular" w:eastAsia="@Arial Unicode MS" w:hAnsi="StobiSerif Regular" w:cstheme="minorHAnsi"/>
          <w:i/>
        </w:rPr>
        <w:t>Христо Трповски, раководител на одделението за регрес и судски постапки,</w:t>
      </w:r>
      <w:r w:rsidR="00C05A20" w:rsidRPr="00205E53">
        <w:rPr>
          <w:rFonts w:ascii="StobiSerif Regular" w:eastAsia="@Arial Unicode MS" w:hAnsi="StobiSerif Regular" w:cstheme="minorHAnsi"/>
          <w:i/>
        </w:rPr>
        <w:t xml:space="preserve"> </w:t>
      </w:r>
      <w:r w:rsidR="00661560" w:rsidRPr="00205E53">
        <w:rPr>
          <w:rFonts w:ascii="StobiSerif Regular" w:hAnsi="StobiSerif Regular"/>
          <w:i/>
        </w:rPr>
        <w:t>во својство на лице одговорно за организирање на работата на Управниот одбор на ФЗОРСМ;</w:t>
      </w:r>
    </w:p>
    <w:p w14:paraId="38C657E6" w14:textId="6A79BCF6" w:rsidR="00167451" w:rsidRPr="00205E53" w:rsidRDefault="00C6297D"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rPr>
      </w:pPr>
      <w:r w:rsidRPr="00205E53">
        <w:rPr>
          <w:rFonts w:ascii="StobiSerif Regular" w:eastAsia="@Arial Unicode MS" w:hAnsi="StobiSerif Regular" w:cstheme="minorHAnsi"/>
          <w:i/>
        </w:rPr>
        <w:t>Мелиха Рахим</w:t>
      </w:r>
      <w:r w:rsidR="004063E2" w:rsidRPr="00205E53">
        <w:rPr>
          <w:rFonts w:ascii="StobiSerif Regular" w:eastAsia="@Arial Unicode MS" w:hAnsi="StobiSerif Regular" w:cstheme="minorHAnsi"/>
          <w:i/>
        </w:rPr>
        <w:t>,</w:t>
      </w:r>
      <w:r w:rsidRPr="00205E53">
        <w:rPr>
          <w:rFonts w:ascii="StobiSerif Regular" w:eastAsia="@Arial Unicode MS" w:hAnsi="StobiSerif Regular" w:cstheme="minorHAnsi"/>
          <w:i/>
        </w:rPr>
        <w:t xml:space="preserve"> </w:t>
      </w:r>
      <w:r w:rsidR="004A11F8" w:rsidRPr="00205E53">
        <w:rPr>
          <w:rFonts w:ascii="StobiSerif Regular" w:eastAsia="@Arial Unicode MS" w:hAnsi="StobiSerif Regular" w:cstheme="minorHAnsi"/>
          <w:i/>
        </w:rPr>
        <w:t xml:space="preserve">со </w:t>
      </w:r>
      <w:r w:rsidRPr="00205E53">
        <w:rPr>
          <w:rFonts w:ascii="StobiSerif Regular" w:eastAsia="@Arial Unicode MS" w:hAnsi="StobiSerif Regular" w:cstheme="minorHAnsi"/>
          <w:i/>
        </w:rPr>
        <w:t>задолжение републички контролор – инспектор,</w:t>
      </w:r>
      <w:r w:rsidR="002C2600" w:rsidRPr="00205E53">
        <w:rPr>
          <w:rFonts w:ascii="StobiSerif Regular" w:eastAsia="@Arial Unicode MS" w:hAnsi="StobiSerif Regular" w:cstheme="minorHAnsi"/>
          <w:i/>
        </w:rPr>
        <w:t xml:space="preserve"> </w:t>
      </w:r>
      <w:r w:rsidR="000E1A85" w:rsidRPr="00205E53">
        <w:rPr>
          <w:rFonts w:ascii="StobiSerif Regular" w:eastAsia="@Arial Unicode MS" w:hAnsi="StobiSerif Regular" w:cstheme="minorHAnsi"/>
          <w:i/>
        </w:rPr>
        <w:t>во својство на записничар</w:t>
      </w:r>
      <w:r w:rsidR="00661560" w:rsidRPr="00205E53">
        <w:rPr>
          <w:rFonts w:ascii="StobiSerif Regular" w:eastAsia="@Arial Unicode MS" w:hAnsi="StobiSerif Regular" w:cstheme="minorHAnsi"/>
          <w:i/>
        </w:rPr>
        <w:t>.</w:t>
      </w:r>
    </w:p>
    <w:bookmarkEnd w:id="4"/>
    <w:p w14:paraId="07613285" w14:textId="77777777" w:rsidR="00C05A20" w:rsidRPr="00205E53" w:rsidRDefault="00C05A20" w:rsidP="00934058">
      <w:pPr>
        <w:tabs>
          <w:tab w:val="left" w:pos="142"/>
        </w:tabs>
        <w:ind w:left="-142" w:right="-138"/>
        <w:rPr>
          <w:rFonts w:ascii="StobiSerif Regular" w:eastAsia="@Arial Unicode MS" w:hAnsi="StobiSerif Regular" w:cstheme="minorHAnsi"/>
          <w:i/>
          <w:sz w:val="22"/>
          <w:szCs w:val="22"/>
        </w:rPr>
      </w:pPr>
    </w:p>
    <w:p w14:paraId="6850FE03" w14:textId="234F2696" w:rsidR="00A2033D" w:rsidRPr="00205E53" w:rsidRDefault="00A2033D" w:rsidP="00934058">
      <w:pPr>
        <w:tabs>
          <w:tab w:val="left" w:pos="142"/>
        </w:tabs>
        <w:ind w:left="-142" w:right="-138"/>
        <w:rPr>
          <w:rFonts w:ascii="StobiSerif Regular" w:eastAsia="@Arial Unicode MS" w:hAnsi="StobiSerif Regular"/>
          <w:i/>
          <w:sz w:val="22"/>
          <w:szCs w:val="22"/>
        </w:rPr>
      </w:pPr>
      <w:r w:rsidRPr="00205E53">
        <w:rPr>
          <w:rFonts w:ascii="StobiSerif Regular" w:eastAsia="@Arial Unicode MS" w:hAnsi="StobiSerif Regular" w:cstheme="minorHAnsi"/>
          <w:i/>
          <w:sz w:val="22"/>
          <w:szCs w:val="22"/>
        </w:rPr>
        <w:t>Седницата ја отвори</w:t>
      </w:r>
      <w:r w:rsidR="00B94B7A" w:rsidRPr="00205E53">
        <w:rPr>
          <w:rFonts w:ascii="StobiSerif Regular" w:eastAsia="@Arial Unicode MS" w:hAnsi="StobiSerif Regular" w:cstheme="minorHAnsi"/>
          <w:i/>
          <w:sz w:val="22"/>
          <w:szCs w:val="22"/>
        </w:rPr>
        <w:t xml:space="preserve"> и водеше</w:t>
      </w:r>
      <w:r w:rsidR="00FC6998" w:rsidRPr="00205E53">
        <w:rPr>
          <w:rFonts w:ascii="StobiSerif Regular" w:eastAsia="@Arial Unicode MS" w:hAnsi="StobiSerif Regular" w:cstheme="minorHAnsi"/>
          <w:i/>
          <w:sz w:val="22"/>
          <w:szCs w:val="22"/>
        </w:rPr>
        <w:t xml:space="preserve"> претседател</w:t>
      </w:r>
      <w:r w:rsidR="00D179AE" w:rsidRPr="00205E53">
        <w:rPr>
          <w:rFonts w:ascii="StobiSerif Regular" w:eastAsia="@Arial Unicode MS" w:hAnsi="StobiSerif Regular" w:cstheme="minorHAnsi"/>
          <w:i/>
          <w:sz w:val="22"/>
          <w:szCs w:val="22"/>
        </w:rPr>
        <w:t>от</w:t>
      </w:r>
      <w:r w:rsidR="00BC0AB4" w:rsidRPr="00205E53">
        <w:rPr>
          <w:rFonts w:ascii="StobiSerif Regular" w:eastAsia="@Arial Unicode MS" w:hAnsi="StobiSerif Regular" w:cstheme="minorHAnsi"/>
          <w:i/>
          <w:sz w:val="22"/>
          <w:szCs w:val="22"/>
        </w:rPr>
        <w:t xml:space="preserve"> Дритан Даути</w:t>
      </w:r>
      <w:r w:rsidRPr="00205E53">
        <w:rPr>
          <w:rFonts w:ascii="StobiSerif Regular" w:eastAsia="@Arial Unicode MS" w:hAnsi="StobiSerif Regular" w:cstheme="minorHAnsi"/>
          <w:i/>
          <w:sz w:val="22"/>
          <w:szCs w:val="22"/>
        </w:rPr>
        <w:t xml:space="preserve">. </w:t>
      </w:r>
      <w:r w:rsidRPr="00205E53">
        <w:rPr>
          <w:rFonts w:ascii="StobiSerif Regular" w:eastAsia="@Arial Unicode MS" w:hAnsi="StobiSerif Regular"/>
          <w:i/>
          <w:sz w:val="22"/>
          <w:szCs w:val="22"/>
        </w:rPr>
        <w:t xml:space="preserve">На почетокот утврди дека се присутни </w:t>
      </w:r>
      <w:r w:rsidR="007A4F51" w:rsidRPr="00205E53">
        <w:rPr>
          <w:rFonts w:ascii="StobiSerif Regular" w:eastAsia="@Arial Unicode MS" w:hAnsi="StobiSerif Regular"/>
          <w:i/>
          <w:sz w:val="22"/>
          <w:szCs w:val="22"/>
        </w:rPr>
        <w:t xml:space="preserve"> </w:t>
      </w:r>
      <w:r w:rsidR="00044165" w:rsidRPr="00205E53">
        <w:rPr>
          <w:rFonts w:ascii="StobiSerif Regular" w:eastAsia="@Arial Unicode MS" w:hAnsi="StobiSerif Regular"/>
          <w:i/>
          <w:sz w:val="22"/>
          <w:szCs w:val="22"/>
        </w:rPr>
        <w:t>мнозинството од ч</w:t>
      </w:r>
      <w:r w:rsidRPr="00205E53">
        <w:rPr>
          <w:rFonts w:ascii="StobiSerif Regular" w:eastAsia="@Arial Unicode MS" w:hAnsi="StobiSerif Regular"/>
          <w:i/>
          <w:sz w:val="22"/>
          <w:szCs w:val="22"/>
        </w:rPr>
        <w:t>ленови</w:t>
      </w:r>
      <w:r w:rsidR="00044165" w:rsidRPr="00205E53">
        <w:rPr>
          <w:rFonts w:ascii="StobiSerif Regular" w:eastAsia="@Arial Unicode MS" w:hAnsi="StobiSerif Regular"/>
          <w:i/>
          <w:sz w:val="22"/>
          <w:szCs w:val="22"/>
        </w:rPr>
        <w:t xml:space="preserve">те </w:t>
      </w:r>
      <w:r w:rsidRPr="00205E53">
        <w:rPr>
          <w:rFonts w:ascii="StobiSerif Regular" w:eastAsia="@Arial Unicode MS" w:hAnsi="StobiSerif Regular"/>
          <w:i/>
          <w:sz w:val="22"/>
          <w:szCs w:val="22"/>
        </w:rPr>
        <w:t xml:space="preserve">на Управниот одбор, со </w:t>
      </w:r>
      <w:r w:rsidR="00D179AE" w:rsidRPr="00205E53">
        <w:rPr>
          <w:rFonts w:ascii="StobiSerif Regular" w:eastAsia="@Arial Unicode MS" w:hAnsi="StobiSerif Regular"/>
          <w:i/>
          <w:sz w:val="22"/>
          <w:szCs w:val="22"/>
        </w:rPr>
        <w:t xml:space="preserve">тоа </w:t>
      </w:r>
      <w:r w:rsidRPr="00205E53">
        <w:rPr>
          <w:rFonts w:ascii="StobiSerif Regular" w:eastAsia="@Arial Unicode MS" w:hAnsi="StobiSerif Regular"/>
          <w:i/>
          <w:sz w:val="22"/>
          <w:szCs w:val="22"/>
        </w:rPr>
        <w:t>што</w:t>
      </w:r>
      <w:r w:rsidR="00D179AE" w:rsidRPr="00205E53">
        <w:rPr>
          <w:rFonts w:ascii="StobiSerif Regular" w:eastAsia="@Arial Unicode MS" w:hAnsi="StobiSerif Regular" w:cstheme="minorHAnsi"/>
          <w:bCs/>
          <w:i/>
          <w:sz w:val="22"/>
          <w:szCs w:val="22"/>
        </w:rPr>
        <w:t xml:space="preserve"> </w:t>
      </w:r>
      <w:r w:rsidR="00044165" w:rsidRPr="00205E53">
        <w:rPr>
          <w:rFonts w:ascii="StobiSerif Regular" w:eastAsia="@Arial Unicode MS" w:hAnsi="StobiSerif Regular" w:cstheme="minorHAnsi"/>
          <w:bCs/>
          <w:i/>
          <w:sz w:val="22"/>
          <w:szCs w:val="22"/>
        </w:rPr>
        <w:t xml:space="preserve">проф. </w:t>
      </w:r>
      <w:r w:rsidR="00280F7C">
        <w:rPr>
          <w:rFonts w:ascii="StobiSerif Regular" w:eastAsia="@Arial Unicode MS" w:hAnsi="StobiSerif Regular" w:cstheme="minorHAnsi"/>
          <w:bCs/>
          <w:i/>
          <w:sz w:val="22"/>
          <w:szCs w:val="22"/>
        </w:rPr>
        <w:t>д</w:t>
      </w:r>
      <w:r w:rsidR="00044165" w:rsidRPr="00205E53">
        <w:rPr>
          <w:rFonts w:ascii="StobiSerif Regular" w:eastAsia="@Arial Unicode MS" w:hAnsi="StobiSerif Regular" w:cstheme="minorHAnsi"/>
          <w:bCs/>
          <w:i/>
          <w:sz w:val="22"/>
          <w:szCs w:val="22"/>
        </w:rPr>
        <w:t xml:space="preserve">-р Калина Гривчева Старделова </w:t>
      </w:r>
      <w:r w:rsidR="00D179AE" w:rsidRPr="00205E53">
        <w:rPr>
          <w:rFonts w:ascii="StobiSerif Regular" w:hAnsi="StobiSerif Regular" w:cs="Arial"/>
          <w:i/>
          <w:sz w:val="22"/>
          <w:szCs w:val="22"/>
        </w:rPr>
        <w:t xml:space="preserve">беше </w:t>
      </w:r>
      <w:r w:rsidR="002E03CB" w:rsidRPr="00205E53">
        <w:rPr>
          <w:rFonts w:ascii="StobiSerif Regular" w:hAnsi="StobiSerif Regular" w:cs="Arial"/>
          <w:i/>
          <w:sz w:val="22"/>
          <w:szCs w:val="22"/>
        </w:rPr>
        <w:t>вклучен</w:t>
      </w:r>
      <w:r w:rsidR="00044165" w:rsidRPr="00205E53">
        <w:rPr>
          <w:rFonts w:ascii="StobiSerif Regular" w:hAnsi="StobiSerif Regular" w:cs="Arial"/>
          <w:i/>
          <w:sz w:val="22"/>
          <w:szCs w:val="22"/>
        </w:rPr>
        <w:t>а</w:t>
      </w:r>
      <w:r w:rsidR="00BC0AB4" w:rsidRPr="00205E53">
        <w:rPr>
          <w:rFonts w:ascii="StobiSerif Regular" w:hAnsi="StobiSerif Regular" w:cs="Arial"/>
          <w:i/>
          <w:sz w:val="22"/>
          <w:szCs w:val="22"/>
        </w:rPr>
        <w:t xml:space="preserve"> </w:t>
      </w:r>
      <w:r w:rsidR="002E03CB" w:rsidRPr="00205E53">
        <w:rPr>
          <w:rFonts w:ascii="StobiSerif Regular" w:hAnsi="StobiSerif Regular" w:cs="Arial"/>
          <w:i/>
          <w:sz w:val="22"/>
          <w:szCs w:val="22"/>
        </w:rPr>
        <w:t>преку конференциска врска</w:t>
      </w:r>
      <w:r w:rsidR="00BC0AB4" w:rsidRPr="00205E53">
        <w:rPr>
          <w:rFonts w:ascii="StobiSerif Regular" w:hAnsi="StobiSerif Regular" w:cs="Arial"/>
          <w:i/>
          <w:sz w:val="22"/>
          <w:szCs w:val="22"/>
        </w:rPr>
        <w:t xml:space="preserve">. </w:t>
      </w:r>
      <w:r w:rsidR="002E03CB" w:rsidRPr="00205E53">
        <w:rPr>
          <w:rFonts w:ascii="StobiSerif Regular" w:eastAsia="@Arial Unicode MS" w:hAnsi="StobiSerif Regular" w:cstheme="minorHAnsi"/>
          <w:i/>
          <w:sz w:val="22"/>
          <w:szCs w:val="22"/>
        </w:rPr>
        <w:t xml:space="preserve">Со тоа </w:t>
      </w:r>
      <w:r w:rsidRPr="00205E53">
        <w:rPr>
          <w:rFonts w:ascii="StobiSerif Regular" w:hAnsi="StobiSerif Regular" w:cs="Arial"/>
          <w:i/>
          <w:sz w:val="22"/>
          <w:szCs w:val="22"/>
        </w:rPr>
        <w:t xml:space="preserve">условите за полноважно работење и одлучување </w:t>
      </w:r>
      <w:r w:rsidR="00215A79" w:rsidRPr="00205E53">
        <w:rPr>
          <w:rFonts w:ascii="StobiSerif Regular" w:hAnsi="StobiSerif Regular" w:cs="Arial"/>
          <w:i/>
          <w:sz w:val="22"/>
          <w:szCs w:val="22"/>
        </w:rPr>
        <w:t xml:space="preserve"> на Управниот одбор </w:t>
      </w:r>
      <w:r w:rsidRPr="00205E53">
        <w:rPr>
          <w:rFonts w:ascii="StobiSerif Regular" w:hAnsi="StobiSerif Regular" w:cs="Arial"/>
          <w:i/>
          <w:sz w:val="22"/>
          <w:szCs w:val="22"/>
        </w:rPr>
        <w:t xml:space="preserve">се исполнети, по што </w:t>
      </w:r>
      <w:r w:rsidRPr="00205E53">
        <w:rPr>
          <w:rFonts w:ascii="StobiSerif Regular" w:eastAsia="@Arial Unicode MS" w:hAnsi="StobiSerif Regular"/>
          <w:i/>
          <w:sz w:val="22"/>
          <w:szCs w:val="22"/>
        </w:rPr>
        <w:t xml:space="preserve">го прочита претходно доставениот </w:t>
      </w:r>
    </w:p>
    <w:p w14:paraId="062DB5C6" w14:textId="77777777" w:rsidR="00F31919" w:rsidRPr="00205E53" w:rsidRDefault="00F31919"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lang w:val="en-US"/>
        </w:rPr>
      </w:pPr>
    </w:p>
    <w:p w14:paraId="22A32A00" w14:textId="77777777" w:rsidR="00167451" w:rsidRPr="00205E53" w:rsidRDefault="00167451"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lang w:val="en-US"/>
        </w:rPr>
      </w:pPr>
      <w:r w:rsidRPr="00205E53">
        <w:rPr>
          <w:rFonts w:ascii="StobiSerif Regular" w:eastAsia="@Arial Unicode MS" w:hAnsi="StobiSerif Regular" w:cstheme="minorHAnsi"/>
          <w:b/>
          <w:i/>
          <w:sz w:val="22"/>
          <w:szCs w:val="22"/>
        </w:rPr>
        <w:t>П Р Е Д Л О Г - Д Н Е В Е Н  Р Е Д</w:t>
      </w:r>
    </w:p>
    <w:p w14:paraId="02D9D6BF" w14:textId="77777777" w:rsidR="00044165" w:rsidRPr="00205E53" w:rsidRDefault="00044165"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lang w:val="en-US"/>
        </w:rPr>
      </w:pPr>
    </w:p>
    <w:p w14:paraId="6E1BA0E0" w14:textId="77777777" w:rsidR="00044165" w:rsidRPr="00205E53" w:rsidRDefault="00044165" w:rsidP="00934058">
      <w:pPr>
        <w:widowControl w:val="0"/>
        <w:numPr>
          <w:ilvl w:val="0"/>
          <w:numId w:val="1"/>
        </w:numPr>
        <w:autoSpaceDE w:val="0"/>
        <w:autoSpaceDN w:val="0"/>
        <w:adjustRightInd w:val="0"/>
        <w:ind w:left="142" w:right="-138" w:hanging="284"/>
        <w:contextualSpacing/>
        <w:rPr>
          <w:rFonts w:ascii="StobiSerif Regular" w:eastAsia="Calibri" w:hAnsi="StobiSerif Regular" w:cstheme="minorHAnsi"/>
          <w:bCs/>
          <w:i/>
          <w:spacing w:val="-6"/>
          <w:sz w:val="22"/>
          <w:szCs w:val="22"/>
          <w:lang w:val="ru-RU" w:eastAsia="en-US"/>
        </w:rPr>
      </w:pPr>
      <w:r w:rsidRPr="00205E53">
        <w:rPr>
          <w:rFonts w:ascii="StobiSerif Regular" w:eastAsia="Calibri" w:hAnsi="StobiSerif Regular" w:cstheme="minorHAnsi"/>
          <w:bCs/>
          <w:i/>
          <w:sz w:val="22"/>
          <w:szCs w:val="22"/>
          <w:lang w:eastAsia="en-US"/>
        </w:rPr>
        <w:t xml:space="preserve">Усвојување на записникот од </w:t>
      </w:r>
      <w:r w:rsidRPr="00205E53">
        <w:rPr>
          <w:rFonts w:ascii="StobiSerif Regular" w:eastAsia="Calibri" w:hAnsi="StobiSerif Regular" w:cs="Arial"/>
          <w:bCs/>
          <w:i/>
          <w:sz w:val="22"/>
          <w:szCs w:val="22"/>
          <w:lang w:eastAsia="en-US"/>
        </w:rPr>
        <w:t xml:space="preserve">Седумнаесетата </w:t>
      </w:r>
      <w:r w:rsidRPr="00205E53">
        <w:rPr>
          <w:rFonts w:ascii="StobiSerif Regular" w:eastAsia="Calibri" w:hAnsi="StobiSerif Regular" w:cstheme="minorHAnsi"/>
          <w:bCs/>
          <w:i/>
          <w:sz w:val="22"/>
          <w:szCs w:val="22"/>
          <w:lang w:eastAsia="en-US"/>
        </w:rPr>
        <w:t xml:space="preserve">седница на Управниот одбор одржана </w:t>
      </w:r>
      <w:r w:rsidRPr="00205E53">
        <w:rPr>
          <w:rFonts w:ascii="StobiSerif Regular" w:eastAsia="@Arial Unicode MS" w:hAnsi="StobiSerif Regular" w:cstheme="minorHAnsi"/>
          <w:bCs/>
          <w:i/>
          <w:sz w:val="22"/>
          <w:szCs w:val="22"/>
          <w:lang w:eastAsia="en-US"/>
        </w:rPr>
        <w:t>на 19 ноември 2025</w:t>
      </w:r>
      <w:r w:rsidRPr="00205E53">
        <w:rPr>
          <w:rFonts w:ascii="StobiSerif Regular" w:eastAsia="Calibri" w:hAnsi="StobiSerif Regular" w:cstheme="minorHAnsi"/>
          <w:bCs/>
          <w:i/>
          <w:sz w:val="22"/>
          <w:szCs w:val="22"/>
          <w:lang w:eastAsia="en-US"/>
        </w:rPr>
        <w:t xml:space="preserve"> година</w:t>
      </w:r>
    </w:p>
    <w:p w14:paraId="34F7A045" w14:textId="77777777" w:rsidR="00044165" w:rsidRPr="00205E53" w:rsidRDefault="00044165" w:rsidP="00934058">
      <w:pPr>
        <w:widowControl w:val="0"/>
        <w:autoSpaceDE w:val="0"/>
        <w:autoSpaceDN w:val="0"/>
        <w:adjustRightInd w:val="0"/>
        <w:ind w:left="142" w:right="-138"/>
        <w:contextualSpacing/>
        <w:rPr>
          <w:rFonts w:ascii="StobiSerif Regular" w:eastAsia="Calibri" w:hAnsi="StobiSerif Regular" w:cstheme="minorHAnsi"/>
          <w:bCs/>
          <w:i/>
          <w:spacing w:val="-6"/>
          <w:sz w:val="22"/>
          <w:szCs w:val="22"/>
          <w:highlight w:val="yellow"/>
          <w:lang w:val="ru-RU" w:eastAsia="en-US"/>
        </w:rPr>
      </w:pPr>
    </w:p>
    <w:p w14:paraId="1ACC4A50" w14:textId="5ECB97C4"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val="en-US" w:eastAsia="mk-MK"/>
        </w:rPr>
      </w:pPr>
      <w:bookmarkStart w:id="5" w:name="_Hlk189207856"/>
      <w:bookmarkStart w:id="6" w:name="_Hlk161644419"/>
      <w:r w:rsidRPr="00205E53">
        <w:rPr>
          <w:rFonts w:ascii="StobiSerif Regular" w:hAnsi="StobiSerif Regular" w:cs="Arial"/>
          <w:bCs/>
          <w:i/>
          <w:kern w:val="36"/>
          <w:lang w:eastAsia="mk-MK"/>
        </w:rPr>
        <w:lastRenderedPageBreak/>
        <w:t>Разгледување на предлози од Стручната комисија која го утврдува предлогот на Листата на лекови кои паѓаат на товар на Фондот – (Предлог за утврдување на лекови на Листа А и Предлог за измена и/или дополнување на податоци во согласност со член 4 од Правилникот за лекови што се наоѓаат на Листа А и Листа Б);</w:t>
      </w:r>
    </w:p>
    <w:p w14:paraId="2A4BB156" w14:textId="52C3786E"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eastAsia="@Arial Unicode MS" w:hAnsi="StobiSerif Regular" w:cs="Arial"/>
          <w:bCs/>
          <w:i/>
          <w:kern w:val="36"/>
          <w:lang w:eastAsia="mk-MK"/>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bookmarkEnd w:id="5"/>
      <w:r w:rsidRPr="00205E53">
        <w:rPr>
          <w:rFonts w:ascii="StobiSerif Regular" w:eastAsia="@Arial Unicode MS" w:hAnsi="StobiSerif Regular" w:cs="Arial"/>
          <w:bCs/>
          <w:i/>
          <w:kern w:val="36"/>
          <w:lang w:eastAsia="mk-MK"/>
        </w:rPr>
        <w:t>;</w:t>
      </w:r>
    </w:p>
    <w:p w14:paraId="34DEF4A7" w14:textId="09AFF2F3"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r w:rsidRPr="00205E53">
        <w:rPr>
          <w:rFonts w:ascii="StobiSerif Regular" w:hAnsi="StobiSerif Regular" w:cs="Arial"/>
          <w:bCs/>
          <w:i/>
          <w:kern w:val="36"/>
          <w:lang w:val="en-US" w:eastAsia="mk-MK"/>
        </w:rPr>
        <w:t xml:space="preserve"> </w:t>
      </w:r>
    </w:p>
    <w:p w14:paraId="685C7E49" w14:textId="70560B32"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Предлог за донесување Одлука</w:t>
      </w:r>
      <w:r w:rsidRPr="00205E53">
        <w:rPr>
          <w:rFonts w:ascii="StobiSerif Regular" w:hAnsi="StobiSerif Regular" w:cs="Arial"/>
          <w:bCs/>
          <w:i/>
          <w:kern w:val="36"/>
          <w:lang w:val="en-US" w:eastAsia="mk-MK"/>
        </w:rPr>
        <w:t xml:space="preserve"> </w:t>
      </w:r>
      <w:r w:rsidRPr="00205E53">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3F65ABA2" w14:textId="75B6A855"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Предлог за донесување Одлука</w:t>
      </w:r>
      <w:r w:rsidRPr="00205E53">
        <w:rPr>
          <w:rFonts w:ascii="StobiSerif Regular" w:hAnsi="StobiSerif Regular" w:cs="Arial"/>
          <w:bCs/>
          <w:i/>
          <w:kern w:val="36"/>
          <w:lang w:val="en-US" w:eastAsia="mk-MK"/>
        </w:rPr>
        <w:t xml:space="preserve"> </w:t>
      </w:r>
      <w:r w:rsidRPr="00205E53">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3A763C05" w14:textId="33E18DFB"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Предлог за донесување Одлука за изменување на Одлуката за утврдување на договорен надоместок во 2025 година за приватната здравствена установа „Аџибадем Систина“ - Скопје;</w:t>
      </w:r>
    </w:p>
    <w:p w14:paraId="64E9614F" w14:textId="576D3133"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val="en-US" w:eastAsia="mk-MK"/>
        </w:rPr>
      </w:pPr>
      <w:r w:rsidRPr="00205E53">
        <w:rPr>
          <w:rFonts w:ascii="StobiSerif Regular" w:hAnsi="StobiSerif Regular" w:cs="Arial"/>
          <w:bCs/>
          <w:i/>
          <w:kern w:val="36"/>
          <w:lang w:eastAsia="mk-MK"/>
        </w:rPr>
        <w:t>Предлог за донесување Одлука за изменување на Одлуката за вкупниот договорен надоместок за здравствените установи кои вршат услуги од областа на очната хирургија за 2025 година;</w:t>
      </w:r>
    </w:p>
    <w:p w14:paraId="6846F734" w14:textId="03D1A4AE"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val="en-US" w:eastAsia="mk-MK"/>
        </w:rPr>
      </w:pPr>
      <w:r w:rsidRPr="00205E53">
        <w:rPr>
          <w:rFonts w:ascii="StobiSerif Regular" w:hAnsi="StobiSerif Regular" w:cs="Arial"/>
          <w:bCs/>
          <w:i/>
          <w:kern w:val="36"/>
          <w:lang w:eastAsia="mk-MK"/>
        </w:rPr>
        <w:t>Предлог за донесување Одлука за утврдување на формата и содржината на анексите на договори што Фондот ги склучува со здравствените установи заради купување здравствени услуги во интерес на осигурените лица;</w:t>
      </w:r>
    </w:p>
    <w:p w14:paraId="05866820" w14:textId="056446A2"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 xml:space="preserve">Предлог за донесување Правилник за изменување и дополнување на Правилникот за систематизација на работните места во </w:t>
      </w:r>
      <w:r w:rsidRPr="00205E53">
        <w:rPr>
          <w:rFonts w:ascii="StobiSerif Regular" w:hAnsi="StobiSerif Regular" w:cstheme="minorHAnsi"/>
          <w:bCs/>
          <w:i/>
          <w:kern w:val="36"/>
          <w:lang w:eastAsia="mk-MK"/>
        </w:rPr>
        <w:t>Фондот за здравствено осигурување на Република Северна Македонија</w:t>
      </w:r>
      <w:r w:rsidRPr="00205E53">
        <w:rPr>
          <w:rFonts w:ascii="StobiSerif Regular" w:hAnsi="StobiSerif Regular" w:cs="Arial"/>
          <w:bCs/>
          <w:i/>
          <w:kern w:val="36"/>
          <w:lang w:eastAsia="mk-MK"/>
        </w:rPr>
        <w:t>;</w:t>
      </w:r>
    </w:p>
    <w:p w14:paraId="10554C20" w14:textId="3D751288"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val="en-US" w:eastAsia="mk-MK"/>
        </w:rPr>
      </w:pPr>
      <w:r w:rsidRPr="00205E53">
        <w:rPr>
          <w:rFonts w:ascii="StobiSerif Regular" w:hAnsi="StobiSerif Regular" w:cs="Arial"/>
          <w:bCs/>
          <w:i/>
          <w:kern w:val="36"/>
          <w:lang w:eastAsia="mk-MK"/>
        </w:rPr>
        <w:t>Предлог за утврдување на референтни цени на здравствени услуги;</w:t>
      </w:r>
    </w:p>
    <w:p w14:paraId="33561974" w14:textId="11A24A96"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Разгледување на Годишен извештај од финансиски контроли на јавни здравствени установи за периодот од 1.1.2024 до 31.12.2024 година;</w:t>
      </w:r>
    </w:p>
    <w:p w14:paraId="091B48F7" w14:textId="2EA61C70" w:rsidR="00044165" w:rsidRPr="00205E53" w:rsidRDefault="00044165" w:rsidP="00934058">
      <w:pPr>
        <w:pStyle w:val="ListParagraph"/>
        <w:numPr>
          <w:ilvl w:val="0"/>
          <w:numId w:val="10"/>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Разно.</w:t>
      </w:r>
    </w:p>
    <w:p w14:paraId="08A11B53" w14:textId="77777777" w:rsidR="00B05E04" w:rsidRDefault="00B05E04" w:rsidP="00934058">
      <w:pPr>
        <w:ind w:left="-142" w:right="-138"/>
        <w:rPr>
          <w:rFonts w:ascii="StobiSerif Regular" w:hAnsi="StobiSerif Regular" w:cstheme="minorHAnsi"/>
          <w:i/>
          <w:sz w:val="22"/>
          <w:szCs w:val="22"/>
        </w:rPr>
      </w:pPr>
    </w:p>
    <w:p w14:paraId="1F03905D" w14:textId="16B714AE" w:rsidR="009367F1" w:rsidRPr="00205E53" w:rsidRDefault="009367F1" w:rsidP="00934058">
      <w:pPr>
        <w:ind w:left="-142" w:right="-138"/>
        <w:rPr>
          <w:rFonts w:ascii="StobiSerif Regular" w:hAnsi="StobiSerif Regular" w:cstheme="minorHAnsi"/>
          <w:i/>
          <w:sz w:val="22"/>
          <w:szCs w:val="22"/>
        </w:rPr>
      </w:pPr>
      <w:r w:rsidRPr="00205E53">
        <w:rPr>
          <w:rFonts w:ascii="StobiSerif Regular" w:hAnsi="StobiSerif Regular" w:cstheme="minorHAnsi"/>
          <w:i/>
          <w:sz w:val="22"/>
          <w:szCs w:val="22"/>
        </w:rPr>
        <w:t>По изложувањето на предлог дневниот ред, претседателот праша дали има и други предлози за дневниот ред на денешната седница.</w:t>
      </w:r>
      <w:r w:rsidRPr="00205E53">
        <w:rPr>
          <w:rFonts w:ascii="StobiSerif Regular" w:hAnsi="StobiSerif Regular" w:cstheme="minorHAnsi"/>
          <w:i/>
          <w:sz w:val="22"/>
          <w:szCs w:val="22"/>
          <w:lang w:val="en-US"/>
        </w:rPr>
        <w:t xml:space="preserve"> </w:t>
      </w:r>
      <w:r w:rsidRPr="00205E53">
        <w:rPr>
          <w:rFonts w:ascii="StobiSerif Regular" w:hAnsi="StobiSerif Regular" w:cstheme="minorHAnsi"/>
          <w:i/>
          <w:sz w:val="22"/>
          <w:szCs w:val="22"/>
        </w:rPr>
        <w:t>Бидејќи немаше други предлози за дневниот ред на седницата, за Осумнаесетта седница на Управниот одбор на Фондот за здравствено осигурување на Република Северна Македонија  едногласно се усвои следниот</w:t>
      </w:r>
    </w:p>
    <w:p w14:paraId="609C1FCE" w14:textId="77777777" w:rsidR="009367F1" w:rsidRPr="00205E53" w:rsidRDefault="009367F1" w:rsidP="00934058">
      <w:pPr>
        <w:tabs>
          <w:tab w:val="left" w:pos="142"/>
        </w:tabs>
        <w:ind w:right="-138"/>
        <w:outlineLvl w:val="0"/>
        <w:rPr>
          <w:rFonts w:ascii="StobiSerif Regular" w:hAnsi="StobiSerif Regular" w:cs="Arial"/>
          <w:bCs/>
          <w:i/>
          <w:kern w:val="36"/>
          <w:sz w:val="22"/>
          <w:szCs w:val="22"/>
          <w:lang w:val="en-US" w:eastAsia="mk-MK"/>
        </w:rPr>
      </w:pPr>
    </w:p>
    <w:bookmarkEnd w:id="6"/>
    <w:p w14:paraId="1249403E" w14:textId="6D431864" w:rsidR="00167451" w:rsidRPr="00205E53" w:rsidRDefault="00167451" w:rsidP="00934058">
      <w:pPr>
        <w:autoSpaceDE w:val="0"/>
        <w:autoSpaceDN w:val="0"/>
        <w:adjustRightInd w:val="0"/>
        <w:ind w:right="-138"/>
        <w:contextualSpacing/>
        <w:jc w:val="center"/>
        <w:rPr>
          <w:rFonts w:ascii="StobiSerif Regular" w:eastAsia="@Arial Unicode MS" w:hAnsi="StobiSerif Regular" w:cstheme="minorHAnsi"/>
          <w:b/>
          <w:i/>
          <w:sz w:val="22"/>
          <w:szCs w:val="22"/>
        </w:rPr>
      </w:pPr>
      <w:r w:rsidRPr="00205E53">
        <w:rPr>
          <w:rFonts w:ascii="StobiSerif Regular" w:eastAsia="@Arial Unicode MS" w:hAnsi="StobiSerif Regular" w:cstheme="minorHAnsi"/>
          <w:b/>
          <w:i/>
          <w:sz w:val="22"/>
          <w:szCs w:val="22"/>
        </w:rPr>
        <w:t>Д Н Е В Е Н  Р Е Д</w:t>
      </w:r>
    </w:p>
    <w:p w14:paraId="018EC2DF" w14:textId="77777777" w:rsidR="009367F1" w:rsidRPr="00205E53" w:rsidRDefault="009367F1" w:rsidP="00934058">
      <w:pPr>
        <w:autoSpaceDE w:val="0"/>
        <w:autoSpaceDN w:val="0"/>
        <w:adjustRightInd w:val="0"/>
        <w:ind w:right="-138"/>
        <w:contextualSpacing/>
        <w:jc w:val="center"/>
        <w:rPr>
          <w:rFonts w:ascii="StobiSerif Regular" w:eastAsia="@Arial Unicode MS" w:hAnsi="StobiSerif Regular" w:cstheme="minorHAnsi"/>
          <w:b/>
          <w:i/>
          <w:sz w:val="22"/>
          <w:szCs w:val="22"/>
        </w:rPr>
      </w:pPr>
    </w:p>
    <w:p w14:paraId="0F3EC6CF" w14:textId="77777777" w:rsidR="009367F1" w:rsidRPr="00205E53" w:rsidRDefault="009367F1" w:rsidP="00934058">
      <w:pPr>
        <w:widowControl w:val="0"/>
        <w:numPr>
          <w:ilvl w:val="0"/>
          <w:numId w:val="1"/>
        </w:numPr>
        <w:autoSpaceDE w:val="0"/>
        <w:autoSpaceDN w:val="0"/>
        <w:adjustRightInd w:val="0"/>
        <w:ind w:left="142" w:right="-138" w:hanging="284"/>
        <w:contextualSpacing/>
        <w:rPr>
          <w:rFonts w:ascii="StobiSerif Regular" w:eastAsia="Calibri" w:hAnsi="StobiSerif Regular" w:cstheme="minorHAnsi"/>
          <w:bCs/>
          <w:i/>
          <w:spacing w:val="-6"/>
          <w:sz w:val="22"/>
          <w:szCs w:val="22"/>
          <w:lang w:val="ru-RU" w:eastAsia="en-US"/>
        </w:rPr>
      </w:pPr>
      <w:r w:rsidRPr="00205E53">
        <w:rPr>
          <w:rFonts w:ascii="StobiSerif Regular" w:eastAsia="Calibri" w:hAnsi="StobiSerif Regular" w:cstheme="minorHAnsi"/>
          <w:bCs/>
          <w:i/>
          <w:sz w:val="22"/>
          <w:szCs w:val="22"/>
          <w:lang w:eastAsia="en-US"/>
        </w:rPr>
        <w:t xml:space="preserve">Усвојување на записникот од </w:t>
      </w:r>
      <w:r w:rsidRPr="00205E53">
        <w:rPr>
          <w:rFonts w:ascii="StobiSerif Regular" w:eastAsia="Calibri" w:hAnsi="StobiSerif Regular" w:cs="Arial"/>
          <w:bCs/>
          <w:i/>
          <w:sz w:val="22"/>
          <w:szCs w:val="22"/>
          <w:lang w:eastAsia="en-US"/>
        </w:rPr>
        <w:t xml:space="preserve">Седумнаесетата </w:t>
      </w:r>
      <w:r w:rsidRPr="00205E53">
        <w:rPr>
          <w:rFonts w:ascii="StobiSerif Regular" w:eastAsia="Calibri" w:hAnsi="StobiSerif Regular" w:cstheme="minorHAnsi"/>
          <w:bCs/>
          <w:i/>
          <w:sz w:val="22"/>
          <w:szCs w:val="22"/>
          <w:lang w:eastAsia="en-US"/>
        </w:rPr>
        <w:t xml:space="preserve">седница на Управниот одбор одржана </w:t>
      </w:r>
      <w:r w:rsidRPr="00205E53">
        <w:rPr>
          <w:rFonts w:ascii="StobiSerif Regular" w:eastAsia="@Arial Unicode MS" w:hAnsi="StobiSerif Regular" w:cstheme="minorHAnsi"/>
          <w:bCs/>
          <w:i/>
          <w:sz w:val="22"/>
          <w:szCs w:val="22"/>
          <w:lang w:eastAsia="en-US"/>
        </w:rPr>
        <w:t>на 19 ноември 2025</w:t>
      </w:r>
      <w:r w:rsidRPr="00205E53">
        <w:rPr>
          <w:rFonts w:ascii="StobiSerif Regular" w:eastAsia="Calibri" w:hAnsi="StobiSerif Regular" w:cstheme="minorHAnsi"/>
          <w:bCs/>
          <w:i/>
          <w:sz w:val="22"/>
          <w:szCs w:val="22"/>
          <w:lang w:eastAsia="en-US"/>
        </w:rPr>
        <w:t xml:space="preserve"> година</w:t>
      </w:r>
    </w:p>
    <w:p w14:paraId="765DA626" w14:textId="77777777" w:rsidR="009367F1" w:rsidRPr="00205E53" w:rsidRDefault="009367F1" w:rsidP="00934058">
      <w:pPr>
        <w:widowControl w:val="0"/>
        <w:autoSpaceDE w:val="0"/>
        <w:autoSpaceDN w:val="0"/>
        <w:adjustRightInd w:val="0"/>
        <w:ind w:left="142" w:right="-138"/>
        <w:contextualSpacing/>
        <w:rPr>
          <w:rFonts w:ascii="StobiSerif Regular" w:eastAsia="Calibri" w:hAnsi="StobiSerif Regular" w:cstheme="minorHAnsi"/>
          <w:bCs/>
          <w:i/>
          <w:spacing w:val="-6"/>
          <w:sz w:val="22"/>
          <w:szCs w:val="22"/>
          <w:highlight w:val="yellow"/>
          <w:lang w:val="ru-RU" w:eastAsia="en-US"/>
        </w:rPr>
      </w:pPr>
    </w:p>
    <w:p w14:paraId="01BBED6E" w14:textId="2B861175"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val="en-US" w:eastAsia="mk-MK"/>
        </w:rPr>
      </w:pPr>
      <w:r w:rsidRPr="00205E53">
        <w:rPr>
          <w:rFonts w:ascii="StobiSerif Regular" w:hAnsi="StobiSerif Regular" w:cs="Arial"/>
          <w:bCs/>
          <w:i/>
          <w:kern w:val="36"/>
          <w:lang w:eastAsia="mk-MK"/>
        </w:rPr>
        <w:lastRenderedPageBreak/>
        <w:t>Разгледување на предлози од Стручната комисија која го утврдува предлогот на Листата на лекови кои паѓаат на товар на Фондот – (Предлог за утврдување на лекови на Листа А и Предлог за измена и/или дополнување на податоци во согласност со член 4 од Правилникот за лекови што се наоѓаат на Листа А и Листа Б);</w:t>
      </w:r>
    </w:p>
    <w:p w14:paraId="21903E8C"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eastAsia="@Arial Unicode MS" w:hAnsi="StobiSerif Regular" w:cs="Arial"/>
          <w:bCs/>
          <w:i/>
          <w:kern w:val="36"/>
          <w:lang w:eastAsia="mk-MK"/>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35BC536F"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r w:rsidRPr="00205E53">
        <w:rPr>
          <w:rFonts w:ascii="StobiSerif Regular" w:hAnsi="StobiSerif Regular" w:cs="Arial"/>
          <w:bCs/>
          <w:i/>
          <w:kern w:val="36"/>
          <w:lang w:val="en-US" w:eastAsia="mk-MK"/>
        </w:rPr>
        <w:t xml:space="preserve"> </w:t>
      </w:r>
    </w:p>
    <w:p w14:paraId="14D99A40"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Предлог за донесување Одлука</w:t>
      </w:r>
      <w:r w:rsidRPr="00205E53">
        <w:rPr>
          <w:rFonts w:ascii="StobiSerif Regular" w:hAnsi="StobiSerif Regular" w:cs="Arial"/>
          <w:bCs/>
          <w:i/>
          <w:kern w:val="36"/>
          <w:lang w:val="en-US" w:eastAsia="mk-MK"/>
        </w:rPr>
        <w:t xml:space="preserve"> </w:t>
      </w:r>
      <w:r w:rsidRPr="00205E53">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7AFF4351"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Предлог за донесување Одлука</w:t>
      </w:r>
      <w:r w:rsidRPr="00205E53">
        <w:rPr>
          <w:rFonts w:ascii="StobiSerif Regular" w:hAnsi="StobiSerif Regular" w:cs="Arial"/>
          <w:bCs/>
          <w:i/>
          <w:kern w:val="36"/>
          <w:lang w:val="en-US" w:eastAsia="mk-MK"/>
        </w:rPr>
        <w:t xml:space="preserve"> </w:t>
      </w:r>
      <w:r w:rsidRPr="00205E53">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2DC671DD"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Предлог за донесување Одлука за изменување на Одлуката за утврдување на договорен надоместок во 2025 година за приватната здравствена установа „Аџибадем Систина“ - Скопје;</w:t>
      </w:r>
    </w:p>
    <w:p w14:paraId="310AF371"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val="en-US" w:eastAsia="mk-MK"/>
        </w:rPr>
      </w:pPr>
      <w:r w:rsidRPr="00205E53">
        <w:rPr>
          <w:rFonts w:ascii="StobiSerif Regular" w:hAnsi="StobiSerif Regular" w:cs="Arial"/>
          <w:bCs/>
          <w:i/>
          <w:kern w:val="36"/>
          <w:lang w:eastAsia="mk-MK"/>
        </w:rPr>
        <w:t>Предлог за донесување Одлука за изменување на Одлуката за вкупниот договорен надоместок за здравствените установи кои вршат услуги од областа на очната хирургија за 2025 година;</w:t>
      </w:r>
    </w:p>
    <w:p w14:paraId="0C2A0CD2"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val="en-US" w:eastAsia="mk-MK"/>
        </w:rPr>
      </w:pPr>
      <w:r w:rsidRPr="00205E53">
        <w:rPr>
          <w:rFonts w:ascii="StobiSerif Regular" w:hAnsi="StobiSerif Regular" w:cs="Arial"/>
          <w:bCs/>
          <w:i/>
          <w:kern w:val="36"/>
          <w:lang w:eastAsia="mk-MK"/>
        </w:rPr>
        <w:t>Предлог за донесување Одлука за утврдување на формата и содржината на анексите на договори што Фондот ги склучува со здравствените установи заради купување здравствени услуги во интерес на осигурените лица;</w:t>
      </w:r>
    </w:p>
    <w:p w14:paraId="443A94CD"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 xml:space="preserve">Предлог за донесување Правилник за изменување и дополнување на Правилникот за систематизација на работните места во </w:t>
      </w:r>
      <w:r w:rsidRPr="00205E53">
        <w:rPr>
          <w:rFonts w:ascii="StobiSerif Regular" w:hAnsi="StobiSerif Regular" w:cstheme="minorHAnsi"/>
          <w:bCs/>
          <w:i/>
          <w:kern w:val="36"/>
          <w:lang w:eastAsia="mk-MK"/>
        </w:rPr>
        <w:t>Фондот за здравствено осигурување на Република Северна Македонија</w:t>
      </w:r>
      <w:r w:rsidRPr="00205E53">
        <w:rPr>
          <w:rFonts w:ascii="StobiSerif Regular" w:hAnsi="StobiSerif Regular" w:cs="Arial"/>
          <w:bCs/>
          <w:i/>
          <w:kern w:val="36"/>
          <w:lang w:eastAsia="mk-MK"/>
        </w:rPr>
        <w:t>;</w:t>
      </w:r>
    </w:p>
    <w:p w14:paraId="166B6560"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val="en-US" w:eastAsia="mk-MK"/>
        </w:rPr>
      </w:pPr>
      <w:r w:rsidRPr="00205E53">
        <w:rPr>
          <w:rFonts w:ascii="StobiSerif Regular" w:hAnsi="StobiSerif Regular" w:cs="Arial"/>
          <w:bCs/>
          <w:i/>
          <w:kern w:val="36"/>
          <w:lang w:eastAsia="mk-MK"/>
        </w:rPr>
        <w:t>Предлог за утврдување на референтни цени на здравствени услуги;</w:t>
      </w:r>
    </w:p>
    <w:p w14:paraId="311CD2BE"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eastAsia="mk-MK"/>
        </w:rPr>
      </w:pPr>
      <w:bookmarkStart w:id="7" w:name="_Hlk217378680"/>
      <w:r w:rsidRPr="00205E53">
        <w:rPr>
          <w:rFonts w:ascii="StobiSerif Regular" w:hAnsi="StobiSerif Regular" w:cs="Arial"/>
          <w:bCs/>
          <w:i/>
          <w:kern w:val="36"/>
          <w:lang w:eastAsia="mk-MK"/>
        </w:rPr>
        <w:t>Разгледување на Годишен извештај од финансиски контроли на јавни здравствени установи за периодот од 1.1.2024 до 31.12.2024 година</w:t>
      </w:r>
      <w:bookmarkEnd w:id="7"/>
      <w:r w:rsidRPr="00205E53">
        <w:rPr>
          <w:rFonts w:ascii="StobiSerif Regular" w:hAnsi="StobiSerif Regular" w:cs="Arial"/>
          <w:bCs/>
          <w:i/>
          <w:kern w:val="36"/>
          <w:lang w:eastAsia="mk-MK"/>
        </w:rPr>
        <w:t>;</w:t>
      </w:r>
    </w:p>
    <w:p w14:paraId="39CD85B6" w14:textId="77777777" w:rsidR="009367F1" w:rsidRPr="00205E53" w:rsidRDefault="009367F1" w:rsidP="00934058">
      <w:pPr>
        <w:pStyle w:val="ListParagraph"/>
        <w:numPr>
          <w:ilvl w:val="0"/>
          <w:numId w:val="11"/>
        </w:numPr>
        <w:tabs>
          <w:tab w:val="left" w:pos="142"/>
        </w:tabs>
        <w:spacing w:after="0" w:line="240" w:lineRule="auto"/>
        <w:ind w:right="-138"/>
        <w:outlineLvl w:val="0"/>
        <w:rPr>
          <w:rFonts w:ascii="StobiSerif Regular" w:hAnsi="StobiSerif Regular" w:cs="Arial"/>
          <w:bCs/>
          <w:i/>
          <w:kern w:val="36"/>
          <w:lang w:eastAsia="mk-MK"/>
        </w:rPr>
      </w:pPr>
      <w:r w:rsidRPr="00205E53">
        <w:rPr>
          <w:rFonts w:ascii="StobiSerif Regular" w:hAnsi="StobiSerif Regular" w:cs="Arial"/>
          <w:bCs/>
          <w:i/>
          <w:kern w:val="36"/>
          <w:lang w:eastAsia="mk-MK"/>
        </w:rPr>
        <w:t>Разно.</w:t>
      </w:r>
    </w:p>
    <w:p w14:paraId="57D86B42" w14:textId="77777777" w:rsidR="008501E4" w:rsidRPr="00205E53" w:rsidRDefault="008501E4" w:rsidP="00934058">
      <w:pPr>
        <w:tabs>
          <w:tab w:val="left" w:pos="142"/>
        </w:tabs>
        <w:ind w:right="-138"/>
        <w:outlineLvl w:val="0"/>
        <w:rPr>
          <w:rFonts w:ascii="StobiSerif Regular" w:hAnsi="StobiSerif Regular" w:cs="Arial"/>
          <w:bCs/>
          <w:i/>
          <w:kern w:val="36"/>
          <w:sz w:val="22"/>
          <w:szCs w:val="22"/>
          <w:lang w:eastAsia="mk-MK"/>
        </w:rPr>
      </w:pPr>
    </w:p>
    <w:p w14:paraId="32EB5561" w14:textId="589F6AF0" w:rsidR="008501E4" w:rsidRPr="00205E53" w:rsidRDefault="008501E4" w:rsidP="00934058">
      <w:pPr>
        <w:ind w:left="-142" w:right="-138"/>
        <w:rPr>
          <w:rFonts w:ascii="StobiSerif Regular" w:hAnsi="StobiSerif Regular" w:cstheme="minorHAnsi"/>
          <w:i/>
          <w:sz w:val="22"/>
          <w:szCs w:val="22"/>
        </w:rPr>
      </w:pPr>
      <w:r w:rsidRPr="00205E53">
        <w:rPr>
          <w:rFonts w:ascii="StobiSerif Regular" w:hAnsi="StobiSerif Regular" w:cstheme="minorHAnsi"/>
          <w:i/>
          <w:sz w:val="22"/>
          <w:szCs w:val="22"/>
        </w:rPr>
        <w:t>Потоа се пристапи кон разгледување на точките на дневниот ред.</w:t>
      </w:r>
    </w:p>
    <w:p w14:paraId="1ACE1C17" w14:textId="77777777" w:rsidR="008501E4" w:rsidRPr="00205E53" w:rsidRDefault="008501E4" w:rsidP="00934058">
      <w:pPr>
        <w:ind w:left="-142" w:right="-138"/>
        <w:rPr>
          <w:rFonts w:ascii="StobiSerif Regular" w:hAnsi="StobiSerif Regular" w:cstheme="minorHAnsi"/>
          <w:i/>
          <w:sz w:val="22"/>
          <w:szCs w:val="22"/>
        </w:rPr>
      </w:pPr>
    </w:p>
    <w:p w14:paraId="11FBFDFA" w14:textId="466B2734" w:rsidR="008501E4" w:rsidRPr="00205E53" w:rsidRDefault="008501E4" w:rsidP="00934058">
      <w:pPr>
        <w:widowControl w:val="0"/>
        <w:numPr>
          <w:ilvl w:val="0"/>
          <w:numId w:val="1"/>
        </w:numPr>
        <w:autoSpaceDE w:val="0"/>
        <w:autoSpaceDN w:val="0"/>
        <w:adjustRightInd w:val="0"/>
        <w:ind w:left="142" w:right="-138" w:hanging="284"/>
        <w:contextualSpacing/>
        <w:rPr>
          <w:rFonts w:ascii="StobiSerif Regular" w:eastAsia="Calibri" w:hAnsi="StobiSerif Regular" w:cstheme="minorHAnsi"/>
          <w:bCs/>
          <w:i/>
          <w:spacing w:val="-6"/>
          <w:sz w:val="22"/>
          <w:szCs w:val="22"/>
          <w:lang w:val="ru-RU" w:eastAsia="en-US"/>
        </w:rPr>
      </w:pPr>
      <w:r w:rsidRPr="00205E53">
        <w:rPr>
          <w:rFonts w:ascii="StobiSerif Regular" w:eastAsia="Calibri" w:hAnsi="StobiSerif Regular" w:cstheme="minorHAnsi"/>
          <w:bCs/>
          <w:i/>
          <w:sz w:val="22"/>
          <w:szCs w:val="22"/>
          <w:lang w:eastAsia="en-US"/>
        </w:rPr>
        <w:t xml:space="preserve">Усвојување на записникот од </w:t>
      </w:r>
      <w:r w:rsidRPr="00205E53">
        <w:rPr>
          <w:rFonts w:ascii="StobiSerif Regular" w:eastAsia="Calibri" w:hAnsi="StobiSerif Regular" w:cs="Arial"/>
          <w:bCs/>
          <w:i/>
          <w:sz w:val="22"/>
          <w:szCs w:val="22"/>
          <w:lang w:eastAsia="en-US"/>
        </w:rPr>
        <w:t xml:space="preserve">Седумнаесетта </w:t>
      </w:r>
      <w:r w:rsidRPr="00205E53">
        <w:rPr>
          <w:rFonts w:ascii="StobiSerif Regular" w:eastAsia="Calibri" w:hAnsi="StobiSerif Regular" w:cstheme="minorHAnsi"/>
          <w:bCs/>
          <w:i/>
          <w:sz w:val="22"/>
          <w:szCs w:val="22"/>
          <w:lang w:eastAsia="en-US"/>
        </w:rPr>
        <w:t xml:space="preserve">седница на Управниот одбор одржана </w:t>
      </w:r>
      <w:r w:rsidRPr="00205E53">
        <w:rPr>
          <w:rFonts w:ascii="StobiSerif Regular" w:eastAsia="@Arial Unicode MS" w:hAnsi="StobiSerif Regular" w:cstheme="minorHAnsi"/>
          <w:bCs/>
          <w:i/>
          <w:sz w:val="22"/>
          <w:szCs w:val="22"/>
          <w:lang w:eastAsia="en-US"/>
        </w:rPr>
        <w:t xml:space="preserve">на </w:t>
      </w:r>
      <w:r w:rsidRPr="00205E53">
        <w:rPr>
          <w:rFonts w:ascii="StobiSerif Regular" w:eastAsia="@Arial Unicode MS" w:hAnsi="StobiSerif Regular" w:cstheme="minorHAnsi"/>
          <w:bCs/>
          <w:i/>
          <w:sz w:val="22"/>
          <w:szCs w:val="22"/>
          <w:lang w:val="en-US" w:eastAsia="en-US"/>
        </w:rPr>
        <w:t>1</w:t>
      </w:r>
      <w:r w:rsidRPr="00205E53">
        <w:rPr>
          <w:rFonts w:ascii="StobiSerif Regular" w:eastAsia="@Arial Unicode MS" w:hAnsi="StobiSerif Regular" w:cstheme="minorHAnsi"/>
          <w:bCs/>
          <w:i/>
          <w:sz w:val="22"/>
          <w:szCs w:val="22"/>
          <w:lang w:eastAsia="en-US"/>
        </w:rPr>
        <w:t>9 ноември 2025</w:t>
      </w:r>
      <w:r w:rsidRPr="00205E53">
        <w:rPr>
          <w:rFonts w:ascii="StobiSerif Regular" w:eastAsia="Calibri" w:hAnsi="StobiSerif Regular" w:cstheme="minorHAnsi"/>
          <w:bCs/>
          <w:i/>
          <w:sz w:val="22"/>
          <w:szCs w:val="22"/>
          <w:lang w:eastAsia="en-US"/>
        </w:rPr>
        <w:t xml:space="preserve"> година;</w:t>
      </w:r>
    </w:p>
    <w:p w14:paraId="0B4B1639" w14:textId="77777777" w:rsidR="008501E4" w:rsidRPr="00205E53" w:rsidRDefault="008501E4" w:rsidP="00934058">
      <w:pPr>
        <w:widowControl w:val="0"/>
        <w:autoSpaceDE w:val="0"/>
        <w:autoSpaceDN w:val="0"/>
        <w:adjustRightInd w:val="0"/>
        <w:ind w:left="142" w:right="-138"/>
        <w:contextualSpacing/>
        <w:rPr>
          <w:rFonts w:ascii="StobiSerif Regular" w:eastAsia="Calibri" w:hAnsi="StobiSerif Regular" w:cstheme="minorHAnsi"/>
          <w:bCs/>
          <w:i/>
          <w:spacing w:val="-6"/>
          <w:sz w:val="22"/>
          <w:szCs w:val="22"/>
          <w:lang w:val="ru-RU" w:eastAsia="en-US"/>
        </w:rPr>
      </w:pPr>
    </w:p>
    <w:p w14:paraId="78E33CDE" w14:textId="223D3116" w:rsidR="00597B37" w:rsidRPr="00205E53" w:rsidRDefault="008501E4" w:rsidP="00934058">
      <w:pPr>
        <w:pStyle w:val="ListParagraph"/>
        <w:spacing w:after="0" w:line="240" w:lineRule="auto"/>
        <w:ind w:left="-142" w:right="-138"/>
        <w:rPr>
          <w:rFonts w:ascii="StobiSerif Regular" w:hAnsi="StobiSerif Regular" w:cstheme="minorHAnsi"/>
          <w:bCs/>
          <w:i/>
        </w:rPr>
      </w:pPr>
      <w:r w:rsidRPr="00205E53">
        <w:rPr>
          <w:rFonts w:ascii="StobiSerif Regular" w:hAnsi="StobiSerif Regular" w:cs="Arial"/>
          <w:i/>
        </w:rPr>
        <w:t>Управниот одбор едногласно и без забелешки г</w:t>
      </w:r>
      <w:r w:rsidR="00E9382B" w:rsidRPr="00205E53">
        <w:rPr>
          <w:rFonts w:ascii="StobiSerif Regular" w:hAnsi="StobiSerif Regular" w:cs="Arial"/>
          <w:i/>
        </w:rPr>
        <w:t>о</w:t>
      </w:r>
      <w:r w:rsidRPr="00205E53">
        <w:rPr>
          <w:rFonts w:ascii="StobiSerif Regular" w:hAnsi="StobiSerif Regular" w:cs="Arial"/>
          <w:i/>
        </w:rPr>
        <w:t xml:space="preserve"> усвои записни</w:t>
      </w:r>
      <w:r w:rsidR="00E9382B" w:rsidRPr="00205E53">
        <w:rPr>
          <w:rFonts w:ascii="StobiSerif Regular" w:hAnsi="StobiSerif Regular" w:cs="Arial"/>
          <w:i/>
        </w:rPr>
        <w:t xml:space="preserve">кот </w:t>
      </w:r>
      <w:r w:rsidRPr="00205E53">
        <w:rPr>
          <w:rFonts w:ascii="StobiSerif Regular" w:hAnsi="StobiSerif Regular" w:cs="Arial"/>
          <w:i/>
        </w:rPr>
        <w:t>од</w:t>
      </w:r>
      <w:r w:rsidRPr="00205E53">
        <w:rPr>
          <w:rFonts w:ascii="StobiSerif Regular" w:hAnsi="StobiSerif Regular" w:cs="Arial"/>
          <w:bCs/>
          <w:i/>
        </w:rPr>
        <w:t xml:space="preserve"> Седумнаесеттата </w:t>
      </w:r>
      <w:r w:rsidRPr="00205E53">
        <w:rPr>
          <w:rFonts w:ascii="StobiSerif Regular" w:hAnsi="StobiSerif Regular" w:cstheme="minorHAnsi"/>
          <w:bCs/>
          <w:i/>
        </w:rPr>
        <w:t>седница на Управниот одбор.</w:t>
      </w:r>
    </w:p>
    <w:p w14:paraId="4763540E" w14:textId="77777777" w:rsidR="00597B37" w:rsidRPr="00205E53" w:rsidRDefault="00597B37" w:rsidP="00934058">
      <w:pPr>
        <w:pStyle w:val="ListParagraph"/>
        <w:spacing w:after="0" w:line="240" w:lineRule="auto"/>
        <w:ind w:left="-142" w:right="-138"/>
        <w:rPr>
          <w:rFonts w:ascii="StobiSerif Regular" w:hAnsi="StobiSerif Regular" w:cstheme="minorHAnsi"/>
          <w:bCs/>
          <w:i/>
        </w:rPr>
      </w:pPr>
    </w:p>
    <w:p w14:paraId="7EF60145" w14:textId="77777777" w:rsidR="00597B37" w:rsidRPr="00205E53" w:rsidRDefault="00C50A37" w:rsidP="00934058">
      <w:pPr>
        <w:pStyle w:val="ListParagraph"/>
        <w:spacing w:after="0" w:line="240" w:lineRule="auto"/>
        <w:ind w:left="-142" w:right="-138"/>
        <w:rPr>
          <w:rFonts w:ascii="StobiSerif Regular" w:hAnsi="StobiSerif Regular" w:cs="Arial"/>
          <w:bCs/>
          <w:i/>
          <w:kern w:val="36"/>
          <w:lang w:eastAsia="mk-MK"/>
        </w:rPr>
      </w:pPr>
      <w:r w:rsidRPr="00205E53">
        <w:rPr>
          <w:rFonts w:ascii="StobiSerif Regular" w:hAnsi="StobiSerif Regular" w:cstheme="minorHAnsi"/>
          <w:bCs/>
          <w:i/>
        </w:rPr>
        <w:t xml:space="preserve">ТОЧКА 1 - </w:t>
      </w:r>
      <w:r w:rsidRPr="00205E53">
        <w:rPr>
          <w:rFonts w:ascii="StobiSerif Regular" w:hAnsi="StobiSerif Regular" w:cs="Arial"/>
          <w:bCs/>
          <w:i/>
          <w:kern w:val="36"/>
          <w:lang w:eastAsia="mk-MK"/>
        </w:rPr>
        <w:t>Разгледување на предлози од Стручната комисија која го утврдува предлогот на Листата на лекови кои паѓаат на товар на Фондот – (Предлог за утврдување на лекови на Листа А и Предлог за измена и/или дополнување на податоци во согласност со член 4 од Правилникот за лекови што се наоѓаат на Листа А и Листа Б).</w:t>
      </w:r>
    </w:p>
    <w:p w14:paraId="7770A099" w14:textId="77777777" w:rsidR="00597B37" w:rsidRPr="00205E53" w:rsidRDefault="00597B37" w:rsidP="00934058">
      <w:pPr>
        <w:pStyle w:val="ListParagraph"/>
        <w:spacing w:after="0" w:line="240" w:lineRule="auto"/>
        <w:ind w:left="-142" w:right="-138"/>
        <w:rPr>
          <w:rFonts w:ascii="StobiSerif Regular" w:hAnsi="StobiSerif Regular" w:cs="Arial"/>
          <w:bCs/>
          <w:i/>
          <w:kern w:val="36"/>
          <w:lang w:eastAsia="mk-MK"/>
        </w:rPr>
      </w:pPr>
    </w:p>
    <w:p w14:paraId="56631C9E"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r>
        <w:rPr>
          <w:rFonts w:ascii="StobiSerif Regular" w:hAnsi="StobiSerif Regular" w:cs="Arial"/>
          <w:bCs/>
          <w:i/>
          <w:iCs/>
          <w:kern w:val="36"/>
          <w:lang w:eastAsia="mk-MK"/>
        </w:rPr>
        <w:t xml:space="preserve">Директорот Сашо Клековски образложи пред членовите на Управниот одбор дека предлогот на стручната комисија за префрлање на лекот </w:t>
      </w:r>
      <w:r>
        <w:rPr>
          <w:rFonts w:ascii="StobiSerif Regular" w:hAnsi="StobiSerif Regular" w:cs="Arial"/>
          <w:bCs/>
          <w:i/>
          <w:iCs/>
          <w:kern w:val="36"/>
          <w:lang w:val="en-US" w:eastAsia="mk-MK"/>
        </w:rPr>
        <w:t>enoxaparin</w:t>
      </w:r>
      <w:r>
        <w:rPr>
          <w:rFonts w:ascii="StobiSerif Regular" w:hAnsi="StobiSerif Regular" w:cs="Arial"/>
          <w:bCs/>
          <w:i/>
          <w:iCs/>
          <w:kern w:val="36"/>
          <w:lang w:eastAsia="mk-MK"/>
        </w:rPr>
        <w:t xml:space="preserve"> од Листа Б, на  Листа А на Листата на лекови кои паѓаат на товар на ФЗОРСМ е на иницијатива на Фондот, со цел осигурените лица да можат овој лек да го подигнат на рецепт во аптека, со што нема да има потреба да одат на шалтерите во подрачните служби на Фондот за подне</w:t>
      </w:r>
      <w:r w:rsidRPr="008B0F00">
        <w:rPr>
          <w:rFonts w:ascii="StobiSerif Regular" w:hAnsi="StobiSerif Regular" w:cs="Arial"/>
          <w:bCs/>
          <w:i/>
          <w:iCs/>
          <w:color w:val="000000" w:themeColor="text1"/>
          <w:kern w:val="36"/>
          <w:lang w:eastAsia="mk-MK"/>
        </w:rPr>
        <w:t xml:space="preserve">сување на документи за рефундација на средства за лекови, а и службите на Фондот нема да бидат толку оптоварени со оваа проблематика, бидејќи најголем дел од рефундациите на средства за лекови се однесуваат на лекот </w:t>
      </w:r>
      <w:bookmarkStart w:id="8" w:name="_Hlk217298071"/>
      <w:r w:rsidRPr="008B0F00">
        <w:rPr>
          <w:rFonts w:ascii="StobiSerif Regular" w:hAnsi="StobiSerif Regular" w:cs="Arial"/>
          <w:bCs/>
          <w:i/>
          <w:iCs/>
          <w:color w:val="000000" w:themeColor="text1"/>
          <w:kern w:val="36"/>
          <w:lang w:val="en-US" w:eastAsia="mk-MK"/>
        </w:rPr>
        <w:t>enoxaparin,</w:t>
      </w:r>
      <w:bookmarkEnd w:id="8"/>
      <w:r w:rsidRPr="008B0F00">
        <w:rPr>
          <w:rFonts w:ascii="StobiSerif Regular" w:hAnsi="StobiSerif Regular" w:cs="Arial"/>
          <w:bCs/>
          <w:i/>
          <w:iCs/>
          <w:color w:val="000000" w:themeColor="text1"/>
          <w:kern w:val="36"/>
          <w:lang w:val="en-US" w:eastAsia="mk-MK"/>
        </w:rPr>
        <w:t xml:space="preserve"> </w:t>
      </w:r>
      <w:r w:rsidRPr="008B0F00">
        <w:rPr>
          <w:rFonts w:ascii="StobiSerif Regular" w:hAnsi="StobiSerif Regular" w:cs="Arial"/>
          <w:bCs/>
          <w:i/>
          <w:iCs/>
          <w:color w:val="000000" w:themeColor="text1"/>
          <w:kern w:val="36"/>
          <w:lang w:eastAsia="mk-MK"/>
        </w:rPr>
        <w:t xml:space="preserve"> што е еден пример за рационализација. Директорот напомена дека Фондот до стручната комисија поднел иста иницијатива и за префрлање на лекот </w:t>
      </w:r>
      <w:r w:rsidRPr="008B0F00">
        <w:rPr>
          <w:rFonts w:ascii="StobiSerif Regular" w:hAnsi="StobiSerif Regular" w:cs="Arial"/>
          <w:bCs/>
          <w:i/>
          <w:iCs/>
          <w:color w:val="000000" w:themeColor="text1"/>
          <w:kern w:val="36"/>
          <w:lang w:val="en-US" w:eastAsia="mk-MK"/>
        </w:rPr>
        <w:t>nadroparin</w:t>
      </w:r>
      <w:r w:rsidRPr="008B0F00">
        <w:rPr>
          <w:rFonts w:ascii="StobiSerif Regular" w:hAnsi="StobiSerif Regular" w:cs="Arial"/>
          <w:bCs/>
          <w:i/>
          <w:iCs/>
          <w:color w:val="000000" w:themeColor="text1"/>
          <w:kern w:val="36"/>
          <w:lang w:eastAsia="mk-MK"/>
        </w:rPr>
        <w:t xml:space="preserve"> од Листа Б, на  Листа А на Листата на лекови кои паѓаат на товар на ФЗОРСМ, но стручната комисија не доставила предлог до Фондот за негово префрлање поради ознаката „Н“ во начинот на издавање на лекот, што значи дека лекот може да се применува само во болничка здравствена организација. Директорот наведе дека се одржани средби со комисијата и производителот на лекот ќе поднесе барање до МАЛМЕД за промена на начинот на издавање на лекот.</w:t>
      </w:r>
    </w:p>
    <w:p w14:paraId="334DBCFB"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p>
    <w:p w14:paraId="4857AC05"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r w:rsidRPr="008B0F00">
        <w:rPr>
          <w:rFonts w:ascii="StobiSerif Regular" w:hAnsi="StobiSerif Regular" w:cs="Arial"/>
          <w:bCs/>
          <w:i/>
          <w:iCs/>
          <w:color w:val="000000" w:themeColor="text1"/>
          <w:kern w:val="36"/>
          <w:lang w:eastAsia="mk-MK"/>
        </w:rPr>
        <w:t xml:space="preserve">Потоа, Маја Чемерикиќ Велковска се осврна на самиот предлог на стручната комисија и посочи дека комисијата не треба да дефинира заштитено име на еден лек и цени дека до Фондот треба да достави предлог измена на Листата на лекови кои паѓаат на товар на ФЗОРСМ во контекст на вовед на генерика </w:t>
      </w:r>
      <w:r w:rsidRPr="008B0F00">
        <w:rPr>
          <w:rFonts w:ascii="StobiSerif Regular" w:hAnsi="StobiSerif Regular" w:cs="Arial"/>
          <w:bCs/>
          <w:i/>
          <w:iCs/>
          <w:color w:val="000000" w:themeColor="text1"/>
          <w:kern w:val="36"/>
          <w:lang w:val="en-US" w:eastAsia="mk-MK"/>
        </w:rPr>
        <w:t xml:space="preserve"> enoxaparin</w:t>
      </w:r>
      <w:r w:rsidRPr="008B0F00">
        <w:rPr>
          <w:rFonts w:ascii="StobiSerif Regular" w:hAnsi="StobiSerif Regular" w:cs="Arial"/>
          <w:bCs/>
          <w:i/>
          <w:iCs/>
          <w:color w:val="000000" w:themeColor="text1"/>
          <w:kern w:val="36"/>
          <w:lang w:eastAsia="mk-MK"/>
        </w:rPr>
        <w:t xml:space="preserve"> на Листата А со сите регистрирани форми и дози со што би се овозможила конкуренстност на пазарот со регистрираните готови лекови кои ја содржат генериката</w:t>
      </w:r>
      <w:r w:rsidRPr="008B0F00">
        <w:rPr>
          <w:rFonts w:ascii="StobiSerif Regular" w:hAnsi="StobiSerif Regular" w:cs="Arial"/>
          <w:bCs/>
          <w:i/>
          <w:iCs/>
          <w:color w:val="000000" w:themeColor="text1"/>
          <w:kern w:val="36"/>
          <w:lang w:val="en-US" w:eastAsia="mk-MK"/>
        </w:rPr>
        <w:t xml:space="preserve"> </w:t>
      </w:r>
      <w:proofErr w:type="spellStart"/>
      <w:r w:rsidRPr="008B0F00">
        <w:rPr>
          <w:rFonts w:ascii="StobiSerif Regular" w:hAnsi="StobiSerif Regular" w:cs="Arial"/>
          <w:bCs/>
          <w:i/>
          <w:iCs/>
          <w:color w:val="000000" w:themeColor="text1"/>
          <w:kern w:val="36"/>
          <w:lang w:val="en-US" w:eastAsia="mk-MK"/>
        </w:rPr>
        <w:t>Enoxapari</w:t>
      </w:r>
      <w:proofErr w:type="spellEnd"/>
      <w:r w:rsidRPr="008B0F00">
        <w:rPr>
          <w:rFonts w:ascii="StobiSerif Regular" w:hAnsi="StobiSerif Regular" w:cs="Arial"/>
          <w:bCs/>
          <w:i/>
          <w:iCs/>
          <w:color w:val="000000" w:themeColor="text1"/>
          <w:kern w:val="36"/>
          <w:lang w:val="sr-Latn-RS" w:eastAsia="mk-MK"/>
        </w:rPr>
        <w:t xml:space="preserve">n </w:t>
      </w:r>
      <w:r w:rsidRPr="008B0F00">
        <w:rPr>
          <w:rFonts w:ascii="StobiSerif Regular" w:hAnsi="StobiSerif Regular" w:cs="Arial"/>
          <w:bCs/>
          <w:i/>
          <w:iCs/>
          <w:color w:val="000000" w:themeColor="text1"/>
          <w:kern w:val="36"/>
          <w:lang w:eastAsia="mk-MK"/>
        </w:rPr>
        <w:t>.</w:t>
      </w:r>
    </w:p>
    <w:p w14:paraId="666F168D"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r w:rsidRPr="008B0F00">
        <w:rPr>
          <w:rFonts w:ascii="StobiSerif Regular" w:hAnsi="StobiSerif Regular" w:cs="Arial"/>
          <w:bCs/>
          <w:i/>
          <w:iCs/>
          <w:color w:val="000000" w:themeColor="text1"/>
          <w:kern w:val="36"/>
          <w:lang w:eastAsia="mk-MK"/>
        </w:rPr>
        <w:t xml:space="preserve">Присутните членови на Управниот одбор се сложија со Маја Чемерикиќ Велковска, при што Управниот одбор предложи стручната комисија да ги изврши сите потребни активности со кои ќе обезбеди унифицираност во начинот на издавање за лекот </w:t>
      </w:r>
      <w:r w:rsidRPr="008B0F00">
        <w:rPr>
          <w:rFonts w:ascii="StobiSerif Regular" w:hAnsi="StobiSerif Regular" w:cs="Arial"/>
          <w:bCs/>
          <w:i/>
          <w:iCs/>
          <w:color w:val="000000" w:themeColor="text1"/>
          <w:kern w:val="36"/>
          <w:lang w:val="en-US" w:eastAsia="mk-MK"/>
        </w:rPr>
        <w:t>enoxaparin</w:t>
      </w:r>
      <w:r w:rsidRPr="008B0F00">
        <w:rPr>
          <w:rFonts w:ascii="StobiSerif Regular" w:hAnsi="StobiSerif Regular" w:cs="Arial"/>
          <w:bCs/>
          <w:i/>
          <w:iCs/>
          <w:color w:val="000000" w:themeColor="text1"/>
          <w:kern w:val="36"/>
          <w:lang w:val="en-GB" w:eastAsia="mk-MK"/>
        </w:rPr>
        <w:t xml:space="preserve"> </w:t>
      </w:r>
      <w:r w:rsidRPr="008B0F00">
        <w:rPr>
          <w:rFonts w:ascii="StobiSerif Regular" w:hAnsi="StobiSerif Regular" w:cs="Arial"/>
          <w:bCs/>
          <w:i/>
          <w:iCs/>
          <w:color w:val="000000" w:themeColor="text1"/>
          <w:kern w:val="36"/>
          <w:lang w:eastAsia="mk-MK"/>
        </w:rPr>
        <w:t>да биде достапен на рецепт за осигурените лица на сите готови лекови за кои има издадено одборение за пуштање во промет.</w:t>
      </w:r>
    </w:p>
    <w:p w14:paraId="4EC11E27"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r w:rsidRPr="008B0F00">
        <w:rPr>
          <w:rFonts w:ascii="StobiSerif Regular" w:hAnsi="StobiSerif Regular" w:cs="Arial"/>
          <w:bCs/>
          <w:i/>
          <w:iCs/>
          <w:color w:val="000000" w:themeColor="text1"/>
          <w:kern w:val="36"/>
          <w:lang w:eastAsia="mk-MK"/>
        </w:rPr>
        <w:t xml:space="preserve">Дополнително, Маја Чемерикиќ Велковска нагласи дека тоа што лекот </w:t>
      </w:r>
      <w:r w:rsidRPr="008B0F00">
        <w:rPr>
          <w:rFonts w:ascii="StobiSerif Regular" w:hAnsi="StobiSerif Regular" w:cs="Arial"/>
          <w:bCs/>
          <w:i/>
          <w:iCs/>
          <w:color w:val="000000" w:themeColor="text1"/>
          <w:kern w:val="36"/>
          <w:lang w:val="en-US" w:eastAsia="mk-MK"/>
        </w:rPr>
        <w:t>enoxaparin</w:t>
      </w:r>
      <w:r w:rsidRPr="008B0F00">
        <w:rPr>
          <w:rFonts w:ascii="StobiSerif Regular" w:hAnsi="StobiSerif Regular" w:cs="Arial"/>
          <w:bCs/>
          <w:i/>
          <w:iCs/>
          <w:color w:val="000000" w:themeColor="text1"/>
          <w:kern w:val="36"/>
          <w:lang w:eastAsia="mk-MK"/>
        </w:rPr>
        <w:t xml:space="preserve"> е опфатен, а лекот </w:t>
      </w:r>
      <w:r w:rsidRPr="008B0F00">
        <w:rPr>
          <w:rFonts w:ascii="StobiSerif Regular" w:hAnsi="StobiSerif Regular" w:cs="Arial"/>
          <w:bCs/>
          <w:i/>
          <w:iCs/>
          <w:color w:val="000000" w:themeColor="text1"/>
          <w:kern w:val="36"/>
          <w:lang w:val="en-US" w:eastAsia="mk-MK"/>
        </w:rPr>
        <w:t>nadroparin</w:t>
      </w:r>
      <w:r w:rsidRPr="008B0F00">
        <w:rPr>
          <w:rFonts w:ascii="StobiSerif Regular" w:hAnsi="StobiSerif Regular" w:cs="Arial"/>
          <w:bCs/>
          <w:i/>
          <w:iCs/>
          <w:color w:val="000000" w:themeColor="text1"/>
          <w:kern w:val="36"/>
          <w:lang w:eastAsia="mk-MK"/>
        </w:rPr>
        <w:t xml:space="preserve"> не е опфатен во предлогот на стручната комисија доставен до Фондот, не го решава проблемот со потребата од рефундација на средства за лекови кај осигурените лица, посетата на шалтерите во подрачните служби на Фондот и оптовареноста на стручните служби на Фондот. Со цел обезбедување на достапност на сите регистирани готови лекови кои содржат активна супстанција enoxaparin и nadroparin на Листа А за да  пациентите имаат можност да ги подигаат од аптеки, непоходно е Стручната комисија да го регулира начинот на издавање со МАЛМЕД, а потоа да достави предлог за префрлање на лековите enoxaparin и nadroparin од Листа Б на Листа А до Фондот.</w:t>
      </w:r>
    </w:p>
    <w:p w14:paraId="61AE8C77"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p>
    <w:p w14:paraId="004FAA52"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r w:rsidRPr="008B0F00">
        <w:rPr>
          <w:rFonts w:ascii="StobiSerif Regular" w:hAnsi="StobiSerif Regular" w:cs="Arial"/>
          <w:bCs/>
          <w:i/>
          <w:iCs/>
          <w:color w:val="000000" w:themeColor="text1"/>
          <w:kern w:val="36"/>
          <w:lang w:eastAsia="mk-MK"/>
        </w:rPr>
        <w:t>Во однос на ажурирањето на АТК кодовите, Маја Чемерикиќ Велковска наведе дека стручната комисија треба во соработка со МАЛМЕД и производителите, односно носителите на одобренија на лековите соодветно да ги ажурира АТК кодовите на сите лекови кои имаат Одобрение за пуштање на готов лек во промет за кои е потребно вакво ажурирање, бидејќи ова е многу важен дел, особено за да бидат синхронизирани јавните набавки по важечки АТК кодови на предложените генерики за сите здравствени установи.</w:t>
      </w:r>
    </w:p>
    <w:p w14:paraId="0B45AD49"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p>
    <w:p w14:paraId="0B15846B" w14:textId="77777777" w:rsidR="008B0F00" w:rsidRPr="008B0F00" w:rsidRDefault="008B0F00" w:rsidP="00934058">
      <w:pPr>
        <w:pStyle w:val="ListParagraph"/>
        <w:spacing w:after="0" w:line="240" w:lineRule="auto"/>
        <w:ind w:left="-142" w:right="-138"/>
        <w:rPr>
          <w:rFonts w:ascii="StobiSerif Regular" w:hAnsi="StobiSerif Regular" w:cs="Arial"/>
          <w:bCs/>
          <w:i/>
          <w:iCs/>
          <w:color w:val="000000" w:themeColor="text1"/>
          <w:kern w:val="36"/>
          <w:lang w:eastAsia="mk-MK"/>
        </w:rPr>
      </w:pPr>
      <w:r w:rsidRPr="008B0F00">
        <w:rPr>
          <w:rFonts w:ascii="StobiSerif Regular" w:hAnsi="StobiSerif Regular" w:cs="Arial"/>
          <w:bCs/>
          <w:i/>
          <w:iCs/>
          <w:color w:val="000000" w:themeColor="text1"/>
          <w:kern w:val="36"/>
          <w:lang w:eastAsia="mk-MK"/>
        </w:rPr>
        <w:lastRenderedPageBreak/>
        <w:t>По излагањата и дискусијата, Управниот одбор едногласно донесе одлука да го одложи гласањето за оваа точка од дневниот ред и Фондот  да се обрати до Стручната комисија која го утврдува предлогот на Листата на лекови кои паѓаат на товар на ФЗОРСМ заради давање на напатствија до истата за соодветно да постапи.</w:t>
      </w:r>
    </w:p>
    <w:p w14:paraId="5385B5E2" w14:textId="77777777" w:rsidR="008B0F00" w:rsidRDefault="008B0F00" w:rsidP="00934058">
      <w:pPr>
        <w:tabs>
          <w:tab w:val="left" w:pos="142"/>
        </w:tabs>
        <w:ind w:right="-138"/>
        <w:outlineLvl w:val="0"/>
        <w:rPr>
          <w:rFonts w:ascii="StobiSerif Regular" w:hAnsi="StobiSerif Regular" w:cs="Arial"/>
          <w:bCs/>
          <w:i/>
          <w:iCs/>
          <w:kern w:val="36"/>
          <w:sz w:val="22"/>
          <w:szCs w:val="22"/>
          <w:lang w:eastAsia="mk-MK"/>
        </w:rPr>
      </w:pPr>
    </w:p>
    <w:p w14:paraId="610EF71A" w14:textId="77777777" w:rsidR="00E9382B" w:rsidRPr="00205E53" w:rsidRDefault="00E9382B" w:rsidP="00934058">
      <w:pPr>
        <w:pStyle w:val="ListParagraph"/>
        <w:spacing w:after="0" w:line="240" w:lineRule="auto"/>
        <w:ind w:left="-142" w:right="-138"/>
        <w:rPr>
          <w:rFonts w:ascii="StobiSerif Regular" w:hAnsi="StobiSerif Regular" w:cs="Arial"/>
          <w:bCs/>
          <w:i/>
          <w:kern w:val="36"/>
          <w:lang w:eastAsia="mk-MK"/>
        </w:rPr>
      </w:pPr>
    </w:p>
    <w:p w14:paraId="7B92DB49" w14:textId="1FA7B2CD" w:rsidR="00E9382B" w:rsidRPr="00205E53" w:rsidRDefault="00E9382B" w:rsidP="00934058">
      <w:pPr>
        <w:pStyle w:val="ListParagraph"/>
        <w:spacing w:after="0" w:line="240" w:lineRule="auto"/>
        <w:ind w:left="-142" w:right="-138"/>
        <w:rPr>
          <w:rFonts w:ascii="StobiSerif Regular" w:eastAsia="@Arial Unicode MS" w:hAnsi="StobiSerif Regular" w:cs="Arial"/>
          <w:bCs/>
          <w:i/>
          <w:kern w:val="36"/>
          <w:lang w:eastAsia="mk-MK"/>
        </w:rPr>
      </w:pPr>
      <w:r w:rsidRPr="00205E53">
        <w:rPr>
          <w:rFonts w:ascii="StobiSerif Regular" w:hAnsi="StobiSerif Regular" w:cs="Arial"/>
          <w:bCs/>
          <w:i/>
          <w:kern w:val="36"/>
          <w:lang w:eastAsia="mk-MK"/>
        </w:rPr>
        <w:t xml:space="preserve">ТОЧКА 2 - </w:t>
      </w:r>
      <w:r w:rsidRPr="00205E53">
        <w:rPr>
          <w:rFonts w:ascii="StobiSerif Regular" w:eastAsia="@Arial Unicode MS" w:hAnsi="StobiSerif Regular" w:cs="Arial"/>
          <w:bCs/>
          <w:i/>
          <w:kern w:val="36"/>
          <w:lang w:eastAsia="mk-MK"/>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62FC3C4D" w14:textId="77777777" w:rsidR="00E9382B" w:rsidRPr="00205E53" w:rsidRDefault="00E9382B" w:rsidP="00934058">
      <w:pPr>
        <w:pStyle w:val="ListParagraph"/>
        <w:spacing w:after="0" w:line="240" w:lineRule="auto"/>
        <w:ind w:left="-142" w:right="-138"/>
        <w:rPr>
          <w:rFonts w:ascii="StobiSerif Regular" w:hAnsi="StobiSerif Regular" w:cs="Arial"/>
          <w:bCs/>
          <w:i/>
          <w:kern w:val="36"/>
          <w:lang w:eastAsia="mk-MK"/>
        </w:rPr>
      </w:pPr>
    </w:p>
    <w:p w14:paraId="48ABF23B" w14:textId="38F59726" w:rsidR="00E9382B" w:rsidRPr="00205E53" w:rsidRDefault="00E9382B" w:rsidP="00934058">
      <w:pPr>
        <w:pStyle w:val="ListParagraph"/>
        <w:spacing w:after="0" w:line="240" w:lineRule="auto"/>
        <w:ind w:left="-142" w:right="-138"/>
        <w:rPr>
          <w:rFonts w:ascii="StobiSerif Regular" w:hAnsi="StobiSerif Regular" w:cs="Arial"/>
          <w:bCs/>
          <w:i/>
          <w:kern w:val="36"/>
          <w:lang w:eastAsia="mk-MK"/>
        </w:rPr>
      </w:pPr>
      <w:r w:rsidRPr="00205E53">
        <w:rPr>
          <w:rFonts w:ascii="StobiSerif Regular" w:hAnsi="StobiSerif Regular" w:cs="Arial"/>
          <w:bCs/>
          <w:i/>
          <w:kern w:val="36"/>
          <w:lang w:eastAsia="mk-MK"/>
        </w:rPr>
        <w:t>Директорот Сашо Клековски објасни дека станува збор за лекови кои не се наоѓаат на Листата на лекови кои паѓаат на товар на ФЗОРСМ, а согласно Законот за здравствено</w:t>
      </w:r>
      <w:r w:rsidR="00CE445C">
        <w:rPr>
          <w:rFonts w:ascii="StobiSerif Regular" w:hAnsi="StobiSerif Regular" w:cs="Arial"/>
          <w:bCs/>
          <w:i/>
          <w:kern w:val="36"/>
          <w:lang w:eastAsia="mk-MK"/>
        </w:rPr>
        <w:t>то</w:t>
      </w:r>
      <w:r w:rsidRPr="00205E53">
        <w:rPr>
          <w:rFonts w:ascii="StobiSerif Regular" w:hAnsi="StobiSerif Regular" w:cs="Arial"/>
          <w:bCs/>
          <w:i/>
          <w:kern w:val="36"/>
          <w:lang w:eastAsia="mk-MK"/>
        </w:rPr>
        <w:t xml:space="preserve"> осигурување се сметаат за основни здравствени услуги. Согласно Правилникот за начинот и методологијата за утврдување на референтни цени на лекови, претходно треба да се утврди референтна цена на лековите кои не се на Листата на лекови кои паѓаат на товар на Фондот, а за кои јавните здравствени установи бараат согласност за набавка.</w:t>
      </w:r>
    </w:p>
    <w:p w14:paraId="2FA312E6" w14:textId="77777777" w:rsidR="00E9382B" w:rsidRPr="00205E53" w:rsidRDefault="00E9382B" w:rsidP="00934058">
      <w:pPr>
        <w:pStyle w:val="ListParagraph"/>
        <w:spacing w:after="0" w:line="240" w:lineRule="auto"/>
        <w:ind w:left="-142" w:right="-138"/>
        <w:rPr>
          <w:rFonts w:ascii="StobiSerif Regular" w:hAnsi="StobiSerif Regular" w:cs="Arial"/>
          <w:bCs/>
          <w:i/>
          <w:kern w:val="36"/>
          <w:lang w:eastAsia="mk-MK"/>
        </w:rPr>
      </w:pPr>
    </w:p>
    <w:p w14:paraId="37302B32" w14:textId="1C35A24E" w:rsidR="00E9382B" w:rsidRPr="00205E53" w:rsidRDefault="00E9382B" w:rsidP="00934058">
      <w:pPr>
        <w:pStyle w:val="ListParagraph"/>
        <w:spacing w:after="0" w:line="240" w:lineRule="auto"/>
        <w:ind w:left="-142" w:right="-138"/>
        <w:rPr>
          <w:rFonts w:ascii="StobiSerif Regular" w:hAnsi="StobiSerif Regular" w:cs="Arial"/>
          <w:bCs/>
          <w:i/>
          <w:kern w:val="36"/>
          <w:lang w:eastAsia="mk-MK"/>
        </w:rPr>
      </w:pPr>
      <w:r w:rsidRPr="00205E53">
        <w:rPr>
          <w:rFonts w:ascii="StobiSerif Regular" w:hAnsi="StobiSerif Regular" w:cs="Arial"/>
          <w:bCs/>
          <w:i/>
          <w:kern w:val="36"/>
          <w:lang w:eastAsia="mk-MK"/>
        </w:rPr>
        <w:t>По даденото објаснување, Управниот одбор едногласно донесе</w:t>
      </w:r>
    </w:p>
    <w:p w14:paraId="2F561BE4" w14:textId="77777777" w:rsidR="00E9382B" w:rsidRPr="00205E53" w:rsidRDefault="00E9382B" w:rsidP="00934058">
      <w:pPr>
        <w:pStyle w:val="ListParagraph"/>
        <w:spacing w:after="0" w:line="240" w:lineRule="auto"/>
        <w:ind w:left="-142" w:right="-138"/>
        <w:rPr>
          <w:rFonts w:ascii="StobiSerif Regular" w:hAnsi="StobiSerif Regular" w:cs="Arial"/>
          <w:bCs/>
          <w:i/>
          <w:kern w:val="36"/>
          <w:lang w:eastAsia="mk-MK"/>
        </w:rPr>
      </w:pPr>
    </w:p>
    <w:p w14:paraId="53E200E2" w14:textId="673A9BCB" w:rsidR="00E9382B" w:rsidRPr="00205E53" w:rsidRDefault="00E9382B" w:rsidP="00934058">
      <w:pPr>
        <w:pStyle w:val="ListParagraph"/>
        <w:spacing w:after="0" w:line="240" w:lineRule="auto"/>
        <w:ind w:left="-142" w:right="-138"/>
        <w:jc w:val="center"/>
        <w:rPr>
          <w:rFonts w:ascii="StobiSerif Regular" w:hAnsi="StobiSerif Regular" w:cs="Arial"/>
          <w:b/>
          <w:i/>
          <w:kern w:val="36"/>
          <w:lang w:eastAsia="mk-MK"/>
        </w:rPr>
      </w:pPr>
      <w:r w:rsidRPr="00205E53">
        <w:rPr>
          <w:rFonts w:ascii="StobiSerif Regular" w:hAnsi="StobiSerif Regular" w:cs="Arial"/>
          <w:b/>
          <w:i/>
          <w:kern w:val="36"/>
          <w:lang w:eastAsia="mk-MK"/>
        </w:rPr>
        <w:t>Одлука</w:t>
      </w:r>
    </w:p>
    <w:p w14:paraId="706209F8" w14:textId="144A9A81" w:rsidR="006C789E" w:rsidRPr="00205E53" w:rsidRDefault="00E9382B" w:rsidP="00934058">
      <w:pPr>
        <w:pStyle w:val="ListParagraph"/>
        <w:spacing w:after="0" w:line="240" w:lineRule="auto"/>
        <w:ind w:left="-142" w:right="-138"/>
        <w:jc w:val="center"/>
        <w:rPr>
          <w:rFonts w:ascii="StobiSerif Regular" w:hAnsi="StobiSerif Regular" w:cs="Arial"/>
          <w:b/>
          <w:i/>
          <w:kern w:val="36"/>
          <w:lang w:eastAsia="mk-MK"/>
        </w:rPr>
      </w:pPr>
      <w:r w:rsidRPr="00205E53">
        <w:rPr>
          <w:rFonts w:ascii="StobiSerif Regular" w:hAnsi="StobiSerif Regular" w:cs="Arial"/>
          <w:b/>
          <w:i/>
          <w:kern w:val="36"/>
          <w:lang w:eastAsia="mk-MK"/>
        </w:rPr>
        <w:t xml:space="preserve">за дополнување на Одлуката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w:t>
      </w:r>
      <w:r w:rsidR="00EC3962" w:rsidRPr="00205E53">
        <w:rPr>
          <w:rFonts w:ascii="StobiSerif Regular" w:hAnsi="StobiSerif Regular" w:cs="Arial"/>
          <w:b/>
          <w:i/>
          <w:kern w:val="36"/>
          <w:lang w:eastAsia="mk-MK"/>
        </w:rPr>
        <w:t>од Министерството за здравство и Фондот за здравствено осигурување</w:t>
      </w:r>
    </w:p>
    <w:p w14:paraId="459424B2" w14:textId="77777777" w:rsidR="00AF1137" w:rsidRPr="00205E53" w:rsidRDefault="00AF1137" w:rsidP="00934058">
      <w:pPr>
        <w:tabs>
          <w:tab w:val="left" w:pos="142"/>
        </w:tabs>
        <w:ind w:right="-138"/>
        <w:jc w:val="center"/>
        <w:outlineLvl w:val="0"/>
        <w:rPr>
          <w:rFonts w:ascii="StobiSerif Regular" w:hAnsi="StobiSerif Regular" w:cs="Arial"/>
          <w:b/>
          <w:i/>
          <w:color w:val="000000" w:themeColor="text1"/>
          <w:kern w:val="36"/>
          <w:sz w:val="22"/>
          <w:szCs w:val="22"/>
          <w:lang w:eastAsia="mk-MK"/>
        </w:rPr>
      </w:pPr>
    </w:p>
    <w:p w14:paraId="38C86E76" w14:textId="291EFC50" w:rsidR="00C50A37" w:rsidRPr="00205E53" w:rsidRDefault="00EC3962" w:rsidP="00934058">
      <w:pPr>
        <w:pStyle w:val="ListParagraph"/>
        <w:spacing w:after="0" w:line="240" w:lineRule="auto"/>
        <w:ind w:left="-142" w:right="-138"/>
        <w:rPr>
          <w:rFonts w:ascii="StobiSerif Regular" w:hAnsi="StobiSerif Regular" w:cs="Arial"/>
          <w:bCs/>
          <w:i/>
          <w:kern w:val="36"/>
          <w:lang w:eastAsia="mk-MK"/>
        </w:rPr>
      </w:pPr>
      <w:r w:rsidRPr="00205E53">
        <w:rPr>
          <w:rFonts w:ascii="StobiSerif Regular" w:hAnsi="StobiSerif Regular" w:cstheme="minorHAnsi"/>
          <w:bCs/>
          <w:i/>
          <w:color w:val="000000" w:themeColor="text1"/>
        </w:rPr>
        <w:t xml:space="preserve">ТОЧКА 3 - </w:t>
      </w:r>
      <w:r w:rsidRPr="00205E53">
        <w:rPr>
          <w:rFonts w:ascii="StobiSerif Regular" w:hAnsi="StobiSerif Regular" w:cs="Arial"/>
          <w:bCs/>
          <w:i/>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p>
    <w:p w14:paraId="4C6816FC" w14:textId="77777777" w:rsidR="00EC3962" w:rsidRPr="00205E53" w:rsidRDefault="00EC3962" w:rsidP="00934058">
      <w:pPr>
        <w:pStyle w:val="ListParagraph"/>
        <w:spacing w:after="0" w:line="240" w:lineRule="auto"/>
        <w:ind w:left="-142" w:right="-138"/>
        <w:rPr>
          <w:rFonts w:ascii="StobiSerif Regular" w:hAnsi="StobiSerif Regular" w:cstheme="minorHAnsi"/>
          <w:bCs/>
          <w:i/>
          <w:color w:val="000000" w:themeColor="text1"/>
        </w:rPr>
      </w:pPr>
    </w:p>
    <w:p w14:paraId="649FAC6F" w14:textId="64E501CE" w:rsidR="00EC3962" w:rsidRPr="00205E53" w:rsidRDefault="00EC3962" w:rsidP="00934058">
      <w:pPr>
        <w:pStyle w:val="ListParagraph"/>
        <w:spacing w:after="0" w:line="240" w:lineRule="auto"/>
        <w:ind w:left="-142" w:right="-138"/>
        <w:rPr>
          <w:rFonts w:ascii="StobiSerif Regular" w:hAnsi="StobiSerif Regular" w:cstheme="minorHAnsi"/>
          <w:bCs/>
          <w:i/>
          <w:color w:val="000000" w:themeColor="text1"/>
        </w:rPr>
      </w:pPr>
      <w:r w:rsidRPr="00205E53">
        <w:rPr>
          <w:rFonts w:ascii="StobiSerif Regular" w:hAnsi="StobiSerif Regular" w:cstheme="minorHAnsi"/>
          <w:bCs/>
          <w:i/>
          <w:color w:val="000000" w:themeColor="text1"/>
        </w:rPr>
        <w:t>Директорот Сашо Клековски појасни пред членовите на Управниот одбор дека измените во договорните надоместоци се однесуваат на ангажирање на приватни специјализанти во јавните здравствени установи, промени во приватните специјализации, односно вработување на специјализантите во јавните здравствени установи, како и измена во договорниот надоместок за ЈЗУ УК за физикална медицина и рехабилитација со што ќе се докомплетира апаратурата за роботска рехабилитација  на клиниката и со тоа целосно ќе биде ставен во функција горниот дел од роботот, а набрзо во функција ќе биде ставен и долниот дел.</w:t>
      </w:r>
    </w:p>
    <w:p w14:paraId="04D146C0" w14:textId="77777777" w:rsidR="00EC3962" w:rsidRPr="00205E53" w:rsidRDefault="00EC3962" w:rsidP="00934058">
      <w:pPr>
        <w:pStyle w:val="ListParagraph"/>
        <w:spacing w:after="0" w:line="240" w:lineRule="auto"/>
        <w:ind w:left="-142" w:right="-138"/>
        <w:rPr>
          <w:rFonts w:ascii="StobiSerif Regular" w:hAnsi="StobiSerif Regular" w:cstheme="minorHAnsi"/>
          <w:bCs/>
          <w:i/>
          <w:color w:val="000000" w:themeColor="text1"/>
        </w:rPr>
      </w:pPr>
    </w:p>
    <w:p w14:paraId="232058FF" w14:textId="4E6E2474" w:rsidR="00EC3962" w:rsidRPr="00205E53" w:rsidRDefault="00EC3962" w:rsidP="00934058">
      <w:pPr>
        <w:pStyle w:val="ListParagraph"/>
        <w:spacing w:after="0" w:line="240" w:lineRule="auto"/>
        <w:ind w:left="-142" w:right="-138"/>
        <w:rPr>
          <w:rFonts w:ascii="StobiSerif Regular" w:hAnsi="StobiSerif Regular" w:cstheme="minorHAnsi"/>
          <w:bCs/>
          <w:i/>
          <w:color w:val="000000" w:themeColor="text1"/>
        </w:rPr>
      </w:pPr>
      <w:r w:rsidRPr="00205E53">
        <w:rPr>
          <w:rFonts w:ascii="StobiSerif Regular" w:hAnsi="StobiSerif Regular" w:cstheme="minorHAnsi"/>
          <w:bCs/>
          <w:i/>
          <w:color w:val="000000" w:themeColor="text1"/>
        </w:rPr>
        <w:t xml:space="preserve">На ова, Маја Чемерикиќ Велковска даде забелешка дека установата треба соодветно да си ги планира средствата, особено за исплата на вакви обврски како што е апаратурата за роботска рехабилитација, која е од клучно значење за здравствениот систем во Македонија. </w:t>
      </w:r>
    </w:p>
    <w:p w14:paraId="159E2C43" w14:textId="77777777" w:rsidR="00B05E04" w:rsidRDefault="00B05E04" w:rsidP="00934058">
      <w:pPr>
        <w:pStyle w:val="ListParagraph"/>
        <w:spacing w:after="0" w:line="240" w:lineRule="auto"/>
        <w:ind w:left="-142" w:right="-138"/>
        <w:rPr>
          <w:rFonts w:ascii="StobiSerif Regular" w:hAnsi="StobiSerif Regular" w:cstheme="minorHAnsi"/>
          <w:bCs/>
          <w:i/>
          <w:color w:val="000000" w:themeColor="text1"/>
        </w:rPr>
      </w:pPr>
    </w:p>
    <w:p w14:paraId="34A1CEFA" w14:textId="147A4E4F" w:rsidR="00EC3962" w:rsidRPr="00934058" w:rsidRDefault="00EC3962" w:rsidP="00934058">
      <w:pPr>
        <w:pStyle w:val="ListParagraph"/>
        <w:spacing w:after="0" w:line="240" w:lineRule="auto"/>
        <w:ind w:left="-142" w:right="-138"/>
        <w:rPr>
          <w:rFonts w:ascii="StobiSerif Regular" w:hAnsi="StobiSerif Regular" w:cstheme="minorHAnsi"/>
          <w:bCs/>
          <w:i/>
        </w:rPr>
      </w:pPr>
      <w:r w:rsidRPr="00205E53">
        <w:rPr>
          <w:rFonts w:ascii="StobiSerif Regular" w:hAnsi="StobiSerif Regular" w:cstheme="minorHAnsi"/>
          <w:bCs/>
          <w:i/>
          <w:color w:val="000000" w:themeColor="text1"/>
        </w:rPr>
        <w:t>Со излагањето на Маја Чемерикиќ Велковска се с</w:t>
      </w:r>
      <w:r w:rsidR="001A0001" w:rsidRPr="00205E53">
        <w:rPr>
          <w:rFonts w:ascii="StobiSerif Regular" w:hAnsi="StobiSerif Regular" w:cstheme="minorHAnsi"/>
          <w:bCs/>
          <w:i/>
          <w:color w:val="000000" w:themeColor="text1"/>
        </w:rPr>
        <w:t xml:space="preserve">огласија Дритан Даути и Трпе Деаноски кој наведе дека јасно се гледаат заложбите на Фондот за здравствено осигурување за подобрување на здравствениот систем, но установата мора редовно и соодветно да ги планира сите свои </w:t>
      </w:r>
      <w:r w:rsidR="001A0001" w:rsidRPr="00934058">
        <w:rPr>
          <w:rFonts w:ascii="StobiSerif Regular" w:hAnsi="StobiSerif Regular" w:cstheme="minorHAnsi"/>
          <w:bCs/>
          <w:i/>
        </w:rPr>
        <w:t>обврски.</w:t>
      </w:r>
      <w:r w:rsidR="001967AC" w:rsidRPr="00934058">
        <w:rPr>
          <w:rFonts w:ascii="StobiSerif Regular" w:hAnsi="StobiSerif Regular" w:cstheme="minorHAnsi"/>
          <w:bCs/>
          <w:i/>
          <w:lang w:val="en-US"/>
        </w:rPr>
        <w:t xml:space="preserve"> </w:t>
      </w:r>
      <w:r w:rsidR="00C337CA" w:rsidRPr="00934058">
        <w:rPr>
          <w:rFonts w:ascii="StobiSerif Regular" w:hAnsi="StobiSerif Regular" w:cstheme="minorHAnsi"/>
          <w:bCs/>
          <w:i/>
        </w:rPr>
        <w:t xml:space="preserve"> Дополнително, проф. Д-р Калина Гривчева Старделова </w:t>
      </w:r>
      <w:r w:rsidR="00F04685" w:rsidRPr="00934058">
        <w:rPr>
          <w:rFonts w:ascii="StobiSerif Regular" w:hAnsi="StobiSerif Regular" w:cstheme="minorHAnsi"/>
          <w:bCs/>
          <w:i/>
        </w:rPr>
        <w:lastRenderedPageBreak/>
        <w:t xml:space="preserve">истакна дека со средствата за роботската рехабилитација всушност воведуваме нова здравствена услуга. </w:t>
      </w:r>
    </w:p>
    <w:p w14:paraId="65D31C7A" w14:textId="77777777" w:rsidR="00B05E04" w:rsidRDefault="00B05E04" w:rsidP="00934058">
      <w:pPr>
        <w:pStyle w:val="ListParagraph"/>
        <w:spacing w:after="0" w:line="240" w:lineRule="auto"/>
        <w:ind w:left="-142" w:right="-138"/>
        <w:rPr>
          <w:rFonts w:ascii="StobiSerif Regular" w:hAnsi="StobiSerif Regular" w:cstheme="minorHAnsi"/>
          <w:bCs/>
          <w:i/>
          <w:color w:val="000000" w:themeColor="text1"/>
        </w:rPr>
      </w:pPr>
    </w:p>
    <w:p w14:paraId="087C76BD" w14:textId="7014B791" w:rsidR="001A0001" w:rsidRPr="00205E53" w:rsidRDefault="001A0001" w:rsidP="00934058">
      <w:pPr>
        <w:pStyle w:val="ListParagraph"/>
        <w:spacing w:after="0" w:line="240" w:lineRule="auto"/>
        <w:ind w:left="-142" w:right="-138"/>
        <w:rPr>
          <w:rFonts w:ascii="StobiSerif Regular" w:hAnsi="StobiSerif Regular" w:cstheme="minorHAnsi"/>
          <w:bCs/>
          <w:i/>
          <w:color w:val="000000" w:themeColor="text1"/>
        </w:rPr>
      </w:pPr>
      <w:r w:rsidRPr="00205E53">
        <w:rPr>
          <w:rFonts w:ascii="StobiSerif Regular" w:hAnsi="StobiSerif Regular" w:cstheme="minorHAnsi"/>
          <w:bCs/>
          <w:i/>
          <w:color w:val="000000" w:themeColor="text1"/>
        </w:rPr>
        <w:t>Членовите на Управниот одбор се согласија дека роботската рехабилитација е неопходна за граѓаните на Македонија и е многу важно истата да профункционира со цел пациентите на кои им е неопходна да не се упатуваат на лекување во странство, што го исцрпува и буџетот на пациентите и на Фондот.</w:t>
      </w:r>
    </w:p>
    <w:p w14:paraId="0924A114" w14:textId="77777777" w:rsidR="001A0001" w:rsidRPr="00205E53" w:rsidRDefault="001A0001" w:rsidP="00934058">
      <w:pPr>
        <w:pStyle w:val="ListParagraph"/>
        <w:spacing w:after="0" w:line="240" w:lineRule="auto"/>
        <w:ind w:left="-142" w:right="-138"/>
        <w:rPr>
          <w:rFonts w:ascii="StobiSerif Regular" w:hAnsi="StobiSerif Regular" w:cstheme="minorHAnsi"/>
          <w:bCs/>
          <w:i/>
          <w:color w:val="000000" w:themeColor="text1"/>
        </w:rPr>
      </w:pPr>
    </w:p>
    <w:p w14:paraId="1D7BD6C7" w14:textId="1CE92762" w:rsidR="008501E4" w:rsidRPr="00C337CA" w:rsidRDefault="001A0001" w:rsidP="00934058">
      <w:pPr>
        <w:pStyle w:val="ListParagraph"/>
        <w:spacing w:after="0" w:line="240" w:lineRule="auto"/>
        <w:ind w:left="-142" w:right="-138"/>
        <w:rPr>
          <w:rFonts w:ascii="StobiSerif Regular" w:hAnsi="StobiSerif Regular" w:cs="Arial"/>
          <w:bCs/>
          <w:i/>
          <w:color w:val="EE0000"/>
          <w:kern w:val="36"/>
          <w:lang w:eastAsia="mk-MK"/>
        </w:rPr>
      </w:pPr>
      <w:r w:rsidRPr="00205E53">
        <w:rPr>
          <w:rFonts w:ascii="StobiSerif Regular" w:hAnsi="StobiSerif Regular" w:cstheme="minorHAnsi"/>
          <w:bCs/>
          <w:i/>
          <w:color w:val="000000" w:themeColor="text1"/>
        </w:rPr>
        <w:t xml:space="preserve">По дискусијата, Управниот одбор едногласно одлучи условно го прифати предлогот </w:t>
      </w:r>
      <w:r w:rsidRPr="00205E53">
        <w:rPr>
          <w:rFonts w:ascii="StobiSerif Regular" w:hAnsi="StobiSerif Regular" w:cs="Arial"/>
          <w:bCs/>
          <w:i/>
          <w:kern w:val="36"/>
          <w:lang w:eastAsia="mk-MK"/>
        </w:rPr>
        <w:t>за донесување на Одлука за изменување на Одлуката за утврдување на вкупниот договорен надоместок на јавните здравствени установи за 2025 година со обврска менаџментот на ЈЗУ УК за физикална медицина и рехабилитација да ги регулира сите свои обврски</w:t>
      </w:r>
      <w:r w:rsidR="00C337CA">
        <w:rPr>
          <w:rFonts w:ascii="StobiSerif Regular" w:hAnsi="StobiSerif Regular" w:cs="Arial"/>
          <w:bCs/>
          <w:i/>
          <w:kern w:val="36"/>
          <w:lang w:eastAsia="mk-MK"/>
        </w:rPr>
        <w:t>.</w:t>
      </w:r>
    </w:p>
    <w:p w14:paraId="41687747" w14:textId="77777777" w:rsidR="003461DD" w:rsidRPr="00205E53" w:rsidRDefault="003461DD" w:rsidP="00934058">
      <w:pPr>
        <w:pStyle w:val="ListParagraph"/>
        <w:spacing w:after="0" w:line="240" w:lineRule="auto"/>
        <w:ind w:left="-142" w:right="-138"/>
        <w:rPr>
          <w:rFonts w:ascii="StobiSerif Regular" w:hAnsi="StobiSerif Regular" w:cstheme="minorHAnsi"/>
          <w:bCs/>
          <w:i/>
          <w:color w:val="000000" w:themeColor="text1"/>
        </w:rPr>
      </w:pPr>
    </w:p>
    <w:p w14:paraId="34EABBB4" w14:textId="158C3CFB" w:rsidR="003461DD" w:rsidRPr="00205E53" w:rsidRDefault="003461DD" w:rsidP="00934058">
      <w:pPr>
        <w:pStyle w:val="ListParagraph"/>
        <w:spacing w:after="0" w:line="240" w:lineRule="auto"/>
        <w:ind w:left="-142" w:right="-138"/>
        <w:rPr>
          <w:rFonts w:ascii="StobiSerif Regular" w:hAnsi="StobiSerif Regular" w:cs="Arial"/>
          <w:bCs/>
          <w:i/>
          <w:kern w:val="36"/>
          <w:lang w:eastAsia="mk-MK"/>
        </w:rPr>
      </w:pPr>
      <w:r w:rsidRPr="00205E53">
        <w:rPr>
          <w:rFonts w:ascii="StobiSerif Regular" w:hAnsi="StobiSerif Regular" w:cstheme="minorHAnsi"/>
          <w:bCs/>
          <w:i/>
          <w:color w:val="000000" w:themeColor="text1"/>
        </w:rPr>
        <w:t xml:space="preserve">ТОЧКА 4 - </w:t>
      </w:r>
      <w:r w:rsidRPr="00205E53">
        <w:rPr>
          <w:rFonts w:ascii="StobiSerif Regular" w:hAnsi="StobiSerif Regular" w:cs="Arial"/>
          <w:bCs/>
          <w:i/>
          <w:kern w:val="36"/>
          <w:lang w:eastAsia="mk-MK"/>
        </w:rPr>
        <w:t>Предлог за донесување Одлука</w:t>
      </w:r>
      <w:r w:rsidRPr="00205E53">
        <w:rPr>
          <w:rFonts w:ascii="StobiSerif Regular" w:hAnsi="StobiSerif Regular" w:cs="Arial"/>
          <w:bCs/>
          <w:i/>
          <w:kern w:val="36"/>
          <w:lang w:val="en-US" w:eastAsia="mk-MK"/>
        </w:rPr>
        <w:t xml:space="preserve"> </w:t>
      </w:r>
      <w:r w:rsidRPr="00205E53">
        <w:rPr>
          <w:rFonts w:ascii="StobiSerif Regular" w:hAnsi="StobiSerif Regular" w:cs="Arial"/>
          <w:bCs/>
          <w:i/>
          <w:kern w:val="36"/>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2B9D521A" w14:textId="77777777" w:rsidR="003461DD" w:rsidRPr="00205E53" w:rsidRDefault="003461DD" w:rsidP="00934058">
      <w:pPr>
        <w:pStyle w:val="ListParagraph"/>
        <w:spacing w:after="0" w:line="240" w:lineRule="auto"/>
        <w:ind w:left="-142" w:right="-138"/>
        <w:rPr>
          <w:rFonts w:ascii="StobiSerif Regular" w:hAnsi="StobiSerif Regular" w:cstheme="minorHAnsi"/>
          <w:bCs/>
          <w:i/>
          <w:color w:val="000000" w:themeColor="text1"/>
        </w:rPr>
      </w:pPr>
    </w:p>
    <w:p w14:paraId="4A5E7C81" w14:textId="0DA62214" w:rsidR="003461DD" w:rsidRPr="00205E53" w:rsidRDefault="003461DD" w:rsidP="00934058">
      <w:pPr>
        <w:pStyle w:val="ListParagraph"/>
        <w:spacing w:after="0" w:line="240" w:lineRule="auto"/>
        <w:ind w:left="-142" w:right="-138"/>
        <w:rPr>
          <w:rFonts w:ascii="StobiSerif Regular" w:hAnsi="StobiSerif Regular" w:cstheme="minorHAnsi"/>
          <w:bCs/>
          <w:i/>
          <w:color w:val="000000" w:themeColor="text1"/>
        </w:rPr>
      </w:pPr>
      <w:r w:rsidRPr="00205E53">
        <w:rPr>
          <w:rFonts w:ascii="StobiSerif Regular" w:hAnsi="StobiSerif Regular" w:cstheme="minorHAnsi"/>
          <w:bCs/>
          <w:i/>
          <w:color w:val="000000" w:themeColor="text1"/>
        </w:rPr>
        <w:t>Директорот Сашо Клековски објасни пред членовите на Управниот одбор дека оваа точка од дневниот ред се однесува на склучениот договор на „ПЗУ Биотек медикал“ со Фондот од дејноста интерна медицина и тоа за еден тим, при што неопходно е да се утврди договорен надоместок.</w:t>
      </w:r>
    </w:p>
    <w:p w14:paraId="7EEAFCAD" w14:textId="77777777" w:rsidR="003461DD" w:rsidRPr="00205E53" w:rsidRDefault="003461DD" w:rsidP="00934058">
      <w:pPr>
        <w:pStyle w:val="ListParagraph"/>
        <w:spacing w:after="0" w:line="240" w:lineRule="auto"/>
        <w:ind w:left="-142" w:right="-138"/>
        <w:rPr>
          <w:rFonts w:ascii="StobiSerif Regular" w:hAnsi="StobiSerif Regular" w:cstheme="minorHAnsi"/>
          <w:bCs/>
          <w:i/>
          <w:color w:val="000000" w:themeColor="text1"/>
        </w:rPr>
      </w:pPr>
    </w:p>
    <w:p w14:paraId="675CA8EA" w14:textId="7C0BA3F8" w:rsidR="003461DD" w:rsidRPr="00205E53" w:rsidRDefault="003461DD" w:rsidP="00934058">
      <w:pPr>
        <w:pStyle w:val="ListParagraph"/>
        <w:spacing w:after="0" w:line="240" w:lineRule="auto"/>
        <w:ind w:left="-142" w:right="-138"/>
        <w:rPr>
          <w:rFonts w:ascii="StobiSerif Regular" w:hAnsi="StobiSerif Regular" w:cstheme="minorHAnsi"/>
          <w:bCs/>
          <w:i/>
          <w:color w:val="000000" w:themeColor="text1"/>
        </w:rPr>
      </w:pPr>
      <w:r w:rsidRPr="00205E53">
        <w:rPr>
          <w:rFonts w:ascii="StobiSerif Regular" w:hAnsi="StobiSerif Regular" w:cstheme="minorHAnsi"/>
          <w:bCs/>
          <w:i/>
          <w:color w:val="000000" w:themeColor="text1"/>
        </w:rPr>
        <w:t>По даденото објаснување, Управниот одбор едногласно донесе</w:t>
      </w:r>
    </w:p>
    <w:p w14:paraId="0821511F" w14:textId="77777777" w:rsidR="003461DD" w:rsidRPr="00205E53" w:rsidRDefault="003461DD" w:rsidP="00934058">
      <w:pPr>
        <w:pStyle w:val="ListParagraph"/>
        <w:spacing w:after="0" w:line="240" w:lineRule="auto"/>
        <w:ind w:left="-142" w:right="-138"/>
        <w:rPr>
          <w:rFonts w:ascii="StobiSerif Regular" w:hAnsi="StobiSerif Regular" w:cstheme="minorHAnsi"/>
          <w:bCs/>
          <w:i/>
          <w:color w:val="000000" w:themeColor="text1"/>
        </w:rPr>
      </w:pPr>
    </w:p>
    <w:p w14:paraId="1C06D391" w14:textId="77777777" w:rsidR="00144BD5" w:rsidRPr="00205E53" w:rsidRDefault="00144BD5" w:rsidP="00934058">
      <w:pPr>
        <w:widowControl w:val="0"/>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Одлука</w:t>
      </w:r>
    </w:p>
    <w:p w14:paraId="4CEF2A22" w14:textId="77777777" w:rsidR="00144BD5" w:rsidRPr="00205E53" w:rsidRDefault="00144BD5" w:rsidP="00934058">
      <w:pPr>
        <w:widowControl w:val="0"/>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2025 година</w:t>
      </w:r>
    </w:p>
    <w:p w14:paraId="0E3026A2" w14:textId="77777777" w:rsidR="00144BD5" w:rsidRPr="00205E53" w:rsidRDefault="00144BD5" w:rsidP="00934058">
      <w:pPr>
        <w:widowControl w:val="0"/>
        <w:autoSpaceDE w:val="0"/>
        <w:autoSpaceDN w:val="0"/>
        <w:adjustRightInd w:val="0"/>
        <w:ind w:left="-142" w:right="-138"/>
        <w:contextualSpacing/>
        <w:jc w:val="center"/>
        <w:rPr>
          <w:rFonts w:ascii="StobiSerif Regular" w:hAnsi="StobiSerif Regular" w:cs="Arial"/>
          <w:b/>
          <w:i/>
          <w:kern w:val="36"/>
          <w:sz w:val="22"/>
          <w:szCs w:val="22"/>
          <w:lang w:eastAsia="mk-MK"/>
        </w:rPr>
      </w:pPr>
    </w:p>
    <w:p w14:paraId="5269B31A" w14:textId="3CA5D875" w:rsidR="0089727E" w:rsidRPr="00205E53" w:rsidRDefault="0089727E" w:rsidP="00934058">
      <w:pPr>
        <w:widowControl w:val="0"/>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hAnsi="StobiSerif Regular" w:cs="Arial"/>
          <w:bCs/>
          <w:i/>
          <w:kern w:val="36"/>
          <w:sz w:val="22"/>
          <w:szCs w:val="22"/>
          <w:lang w:eastAsia="mk-MK"/>
        </w:rPr>
        <w:t>ТОЧКА 5 - Предлог за донесување Одлука</w:t>
      </w:r>
      <w:r w:rsidRPr="00205E53">
        <w:rPr>
          <w:rFonts w:ascii="StobiSerif Regular" w:hAnsi="StobiSerif Regular" w:cs="Arial"/>
          <w:bCs/>
          <w:i/>
          <w:kern w:val="36"/>
          <w:sz w:val="22"/>
          <w:szCs w:val="22"/>
          <w:lang w:val="en-US" w:eastAsia="mk-MK"/>
        </w:rPr>
        <w:t xml:space="preserve"> </w:t>
      </w:r>
      <w:r w:rsidRPr="00205E53">
        <w:rPr>
          <w:rFonts w:ascii="StobiSerif Regular" w:hAnsi="StobiSerif Regular" w:cs="Arial"/>
          <w:bCs/>
          <w:i/>
          <w:kern w:val="36"/>
          <w:sz w:val="22"/>
          <w:szCs w:val="22"/>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2ACC1CC5" w14:textId="77777777" w:rsidR="0089727E" w:rsidRPr="00205E53" w:rsidRDefault="0089727E" w:rsidP="00934058">
      <w:pPr>
        <w:widowControl w:val="0"/>
        <w:autoSpaceDE w:val="0"/>
        <w:autoSpaceDN w:val="0"/>
        <w:adjustRightInd w:val="0"/>
        <w:ind w:left="-142" w:right="-138"/>
        <w:contextualSpacing/>
        <w:rPr>
          <w:rFonts w:ascii="StobiSerif Regular" w:hAnsi="StobiSerif Regular" w:cs="Arial"/>
          <w:bCs/>
          <w:i/>
          <w:kern w:val="36"/>
          <w:sz w:val="22"/>
          <w:szCs w:val="22"/>
          <w:lang w:eastAsia="mk-MK"/>
        </w:rPr>
      </w:pPr>
    </w:p>
    <w:p w14:paraId="5F244068" w14:textId="6AF96381" w:rsidR="0089727E" w:rsidRPr="00205E53" w:rsidRDefault="0089727E" w:rsidP="00934058">
      <w:pPr>
        <w:widowControl w:val="0"/>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hAnsi="StobiSerif Regular" w:cs="Arial"/>
          <w:bCs/>
          <w:i/>
          <w:kern w:val="36"/>
          <w:sz w:val="22"/>
          <w:szCs w:val="22"/>
          <w:lang w:eastAsia="mk-MK"/>
        </w:rPr>
        <w:t>Директорот Сашо Клековски даде објаснување дека станува збор за зголемување на надоместок за обезбедени услуги од областа на лабораториските испитувања на „ПЗУ С</w:t>
      </w:r>
      <w:r w:rsidR="0029130A" w:rsidRPr="00205E53">
        <w:rPr>
          <w:rFonts w:ascii="StobiSerif Regular" w:hAnsi="StobiSerif Regular" w:cs="Arial"/>
          <w:bCs/>
          <w:i/>
          <w:kern w:val="36"/>
          <w:sz w:val="22"/>
          <w:szCs w:val="22"/>
          <w:lang w:eastAsia="mk-MK"/>
        </w:rPr>
        <w:t xml:space="preserve">кринлб“ </w:t>
      </w:r>
      <w:r w:rsidRPr="00205E53">
        <w:rPr>
          <w:rFonts w:ascii="StobiSerif Regular" w:hAnsi="StobiSerif Regular" w:cs="Arial"/>
          <w:bCs/>
          <w:i/>
          <w:kern w:val="36"/>
          <w:sz w:val="22"/>
          <w:szCs w:val="22"/>
          <w:lang w:eastAsia="mk-MK"/>
        </w:rPr>
        <w:t>поради вработување на нов носител на дејност кој е</w:t>
      </w:r>
      <w:r w:rsidR="0029130A" w:rsidRPr="00205E53">
        <w:rPr>
          <w:rFonts w:ascii="StobiSerif Regular" w:hAnsi="StobiSerif Regular" w:cs="Arial"/>
          <w:bCs/>
          <w:i/>
          <w:kern w:val="36"/>
          <w:sz w:val="22"/>
          <w:szCs w:val="22"/>
          <w:lang w:eastAsia="mk-MK"/>
        </w:rPr>
        <w:t xml:space="preserve"> специјалист по биохемија.</w:t>
      </w:r>
    </w:p>
    <w:p w14:paraId="39A88D10" w14:textId="77777777" w:rsidR="0029130A" w:rsidRPr="00205E53" w:rsidRDefault="0029130A" w:rsidP="00934058">
      <w:pPr>
        <w:widowControl w:val="0"/>
        <w:autoSpaceDE w:val="0"/>
        <w:autoSpaceDN w:val="0"/>
        <w:adjustRightInd w:val="0"/>
        <w:ind w:left="-142" w:right="-138"/>
        <w:contextualSpacing/>
        <w:rPr>
          <w:rFonts w:ascii="StobiSerif Regular" w:hAnsi="StobiSerif Regular" w:cs="Arial"/>
          <w:bCs/>
          <w:i/>
          <w:kern w:val="36"/>
          <w:sz w:val="22"/>
          <w:szCs w:val="22"/>
          <w:lang w:eastAsia="mk-MK"/>
        </w:rPr>
      </w:pPr>
    </w:p>
    <w:p w14:paraId="1BE0EBB0" w14:textId="0287E3EA" w:rsidR="0029130A" w:rsidRPr="00205E53" w:rsidRDefault="0029130A" w:rsidP="00934058">
      <w:pPr>
        <w:widowControl w:val="0"/>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hAnsi="StobiSerif Regular" w:cs="Arial"/>
          <w:bCs/>
          <w:i/>
          <w:kern w:val="36"/>
          <w:sz w:val="22"/>
          <w:szCs w:val="22"/>
          <w:lang w:eastAsia="mk-MK"/>
        </w:rPr>
        <w:t xml:space="preserve">По даденото објаснување, </w:t>
      </w:r>
      <w:bookmarkStart w:id="9" w:name="_Hlk217378491"/>
      <w:r w:rsidRPr="00205E53">
        <w:rPr>
          <w:rFonts w:ascii="StobiSerif Regular" w:hAnsi="StobiSerif Regular" w:cs="Arial"/>
          <w:bCs/>
          <w:i/>
          <w:kern w:val="36"/>
          <w:sz w:val="22"/>
          <w:szCs w:val="22"/>
          <w:lang w:eastAsia="mk-MK"/>
        </w:rPr>
        <w:t>Управниот одбор едногласно донесе</w:t>
      </w:r>
      <w:bookmarkEnd w:id="9"/>
    </w:p>
    <w:p w14:paraId="40CDFF38" w14:textId="77777777" w:rsidR="0029130A" w:rsidRPr="00205E53" w:rsidRDefault="0029130A" w:rsidP="00934058">
      <w:pPr>
        <w:widowControl w:val="0"/>
        <w:autoSpaceDE w:val="0"/>
        <w:autoSpaceDN w:val="0"/>
        <w:adjustRightInd w:val="0"/>
        <w:ind w:left="-142" w:right="-138"/>
        <w:contextualSpacing/>
        <w:rPr>
          <w:rFonts w:ascii="StobiSerif Regular" w:hAnsi="StobiSerif Regular" w:cs="Arial"/>
          <w:bCs/>
          <w:i/>
          <w:kern w:val="36"/>
          <w:sz w:val="22"/>
          <w:szCs w:val="22"/>
          <w:lang w:eastAsia="mk-MK"/>
        </w:rPr>
      </w:pPr>
    </w:p>
    <w:p w14:paraId="0780A879" w14:textId="6DCBEA51" w:rsidR="0029130A" w:rsidRPr="00205E53" w:rsidRDefault="0029130A" w:rsidP="00934058">
      <w:pPr>
        <w:widowControl w:val="0"/>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Одлука</w:t>
      </w:r>
    </w:p>
    <w:p w14:paraId="24262193" w14:textId="67F851AC" w:rsidR="0029130A" w:rsidRPr="00205E53" w:rsidRDefault="0029130A" w:rsidP="00934058">
      <w:pPr>
        <w:widowControl w:val="0"/>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2025 година</w:t>
      </w:r>
    </w:p>
    <w:p w14:paraId="21347580" w14:textId="77777777" w:rsidR="00286A8C" w:rsidRPr="00205E53" w:rsidRDefault="00286A8C" w:rsidP="00934058">
      <w:pPr>
        <w:autoSpaceDE w:val="0"/>
        <w:autoSpaceDN w:val="0"/>
        <w:adjustRightInd w:val="0"/>
        <w:ind w:left="-142" w:right="-138"/>
        <w:contextualSpacing/>
        <w:jc w:val="center"/>
        <w:rPr>
          <w:rFonts w:ascii="StobiSerif Regular" w:eastAsia="@Arial Unicode MS" w:hAnsi="StobiSerif Regular" w:cstheme="minorHAnsi"/>
          <w:b/>
          <w:i/>
          <w:sz w:val="22"/>
          <w:szCs w:val="22"/>
        </w:rPr>
      </w:pPr>
    </w:p>
    <w:p w14:paraId="761B1F5A" w14:textId="3AEE7065" w:rsidR="005B487E" w:rsidRPr="00205E53" w:rsidRDefault="005B487E"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eastAsia="@Arial Unicode MS" w:hAnsi="StobiSerif Regular" w:cstheme="minorHAnsi"/>
          <w:bCs/>
          <w:i/>
          <w:sz w:val="22"/>
          <w:szCs w:val="22"/>
        </w:rPr>
        <w:lastRenderedPageBreak/>
        <w:t xml:space="preserve">ТОЧКА 6 - </w:t>
      </w:r>
      <w:r w:rsidRPr="00205E53">
        <w:rPr>
          <w:rFonts w:ascii="StobiSerif Regular" w:hAnsi="StobiSerif Regular" w:cs="Arial"/>
          <w:bCs/>
          <w:i/>
          <w:kern w:val="36"/>
          <w:sz w:val="22"/>
          <w:szCs w:val="22"/>
          <w:lang w:eastAsia="mk-MK"/>
        </w:rPr>
        <w:t>Предлог за донесување Одлука за изменување на Одлуката за утврдување на договорен надоместок во 2025 година за приватната здравствена установа „Аџибадем Систина“ – Скопје.</w:t>
      </w:r>
    </w:p>
    <w:p w14:paraId="77100C4D" w14:textId="77777777" w:rsidR="005B487E" w:rsidRPr="00205E53" w:rsidRDefault="005B487E"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61760C81" w14:textId="53A326D9" w:rsidR="005B487E" w:rsidRPr="00205E53" w:rsidRDefault="005B487E" w:rsidP="00934058">
      <w:pPr>
        <w:autoSpaceDE w:val="0"/>
        <w:autoSpaceDN w:val="0"/>
        <w:adjustRightInd w:val="0"/>
        <w:ind w:left="-142" w:right="-138"/>
        <w:contextualSpacing/>
        <w:rPr>
          <w:rFonts w:ascii="StobiSerif Regular" w:eastAsia="@Arial Unicode MS" w:hAnsi="StobiSerif Regular" w:cstheme="minorHAnsi"/>
          <w:bCs/>
          <w:i/>
          <w:sz w:val="22"/>
          <w:szCs w:val="22"/>
        </w:rPr>
      </w:pPr>
      <w:r w:rsidRPr="00205E53">
        <w:rPr>
          <w:rFonts w:ascii="StobiSerif Regular" w:eastAsia="@Arial Unicode MS" w:hAnsi="StobiSerif Regular" w:cstheme="minorHAnsi"/>
          <w:bCs/>
          <w:i/>
          <w:sz w:val="22"/>
          <w:szCs w:val="22"/>
        </w:rPr>
        <w:t xml:space="preserve">Директорот Сашо Клековски </w:t>
      </w:r>
      <w:r w:rsidR="00603FFA" w:rsidRPr="00205E53">
        <w:rPr>
          <w:rFonts w:ascii="StobiSerif Regular" w:eastAsia="@Arial Unicode MS" w:hAnsi="StobiSerif Regular" w:cstheme="minorHAnsi"/>
          <w:bCs/>
          <w:i/>
          <w:sz w:val="22"/>
          <w:szCs w:val="22"/>
        </w:rPr>
        <w:t>објасни</w:t>
      </w:r>
      <w:r w:rsidRPr="00205E53">
        <w:rPr>
          <w:rFonts w:ascii="StobiSerif Regular" w:eastAsia="@Arial Unicode MS" w:hAnsi="StobiSerif Regular" w:cstheme="minorHAnsi"/>
          <w:bCs/>
          <w:i/>
          <w:sz w:val="22"/>
          <w:szCs w:val="22"/>
        </w:rPr>
        <w:t xml:space="preserve"> дека поради пад во пружање на здравствените услуги на државната кардиохирургија, а со цел исполнување на реалните потреби на пациентите кои се во животозагрозувачка состојба и извршување на здравствени услуги од областа на кардиоваскул</w:t>
      </w:r>
      <w:r w:rsidR="00603FFA" w:rsidRPr="00205E53">
        <w:rPr>
          <w:rFonts w:ascii="StobiSerif Regular" w:eastAsia="@Arial Unicode MS" w:hAnsi="StobiSerif Regular" w:cstheme="minorHAnsi"/>
          <w:bCs/>
          <w:i/>
          <w:sz w:val="22"/>
          <w:szCs w:val="22"/>
        </w:rPr>
        <w:t>арната хирургија и детската кардиохирургија, се предлага на Управниот  одбор на се зголеми договорниот надоместок на „ПЗУ Клиничка болница Аџибадем Систина“.</w:t>
      </w:r>
    </w:p>
    <w:p w14:paraId="2EF8F171" w14:textId="77777777" w:rsidR="00603FFA" w:rsidRPr="00205E53" w:rsidRDefault="00603FFA"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59890F37" w14:textId="19314C89" w:rsidR="00603FFA" w:rsidRPr="00205E53" w:rsidRDefault="00603FFA" w:rsidP="00934058">
      <w:pPr>
        <w:autoSpaceDE w:val="0"/>
        <w:autoSpaceDN w:val="0"/>
        <w:adjustRightInd w:val="0"/>
        <w:ind w:left="-142" w:right="-138"/>
        <w:contextualSpacing/>
        <w:rPr>
          <w:rFonts w:ascii="StobiSerif Regular" w:eastAsia="@Arial Unicode MS" w:hAnsi="StobiSerif Regular" w:cstheme="minorHAnsi"/>
          <w:bCs/>
          <w:i/>
          <w:sz w:val="22"/>
          <w:szCs w:val="22"/>
        </w:rPr>
      </w:pPr>
      <w:r w:rsidRPr="00205E53">
        <w:rPr>
          <w:rFonts w:ascii="StobiSerif Regular" w:eastAsia="@Arial Unicode MS" w:hAnsi="StobiSerif Regular" w:cstheme="minorHAnsi"/>
          <w:bCs/>
          <w:i/>
          <w:sz w:val="22"/>
          <w:szCs w:val="22"/>
        </w:rPr>
        <w:t>По даденото објаснување, Управниот одбор едногласно донесе</w:t>
      </w:r>
    </w:p>
    <w:p w14:paraId="2472A1D1" w14:textId="77777777" w:rsidR="00603FFA" w:rsidRPr="00205E53" w:rsidRDefault="00603FFA" w:rsidP="00934058">
      <w:pPr>
        <w:autoSpaceDE w:val="0"/>
        <w:autoSpaceDN w:val="0"/>
        <w:adjustRightInd w:val="0"/>
        <w:ind w:left="-142" w:right="-138"/>
        <w:contextualSpacing/>
        <w:jc w:val="center"/>
        <w:rPr>
          <w:rFonts w:ascii="StobiSerif Regular" w:hAnsi="StobiSerif Regular" w:cs="Arial"/>
          <w:bCs/>
          <w:i/>
          <w:kern w:val="36"/>
          <w:sz w:val="22"/>
          <w:szCs w:val="22"/>
          <w:lang w:eastAsia="mk-MK"/>
        </w:rPr>
      </w:pPr>
    </w:p>
    <w:p w14:paraId="5B7B6769" w14:textId="6659F757" w:rsidR="00603FFA" w:rsidRPr="00205E53" w:rsidRDefault="00603FFA" w:rsidP="00934058">
      <w:pPr>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Одлука</w:t>
      </w:r>
    </w:p>
    <w:p w14:paraId="48C93A62" w14:textId="0661B01B" w:rsidR="00603FFA" w:rsidRPr="00205E53" w:rsidRDefault="00603FFA" w:rsidP="00934058">
      <w:pPr>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за изменување на Одлуката за утврдување на договорен надоместок во 2025 година за приватната здравствена установа „Аџибадем Систина“ – Скопје</w:t>
      </w:r>
    </w:p>
    <w:p w14:paraId="240B5FF9" w14:textId="77777777" w:rsidR="00603FFA" w:rsidRPr="00205E53" w:rsidRDefault="00603FFA" w:rsidP="00934058">
      <w:pPr>
        <w:autoSpaceDE w:val="0"/>
        <w:autoSpaceDN w:val="0"/>
        <w:adjustRightInd w:val="0"/>
        <w:ind w:left="-142" w:right="-138"/>
        <w:contextualSpacing/>
        <w:jc w:val="center"/>
        <w:rPr>
          <w:rFonts w:ascii="StobiSerif Regular" w:hAnsi="StobiSerif Regular" w:cs="Arial"/>
          <w:b/>
          <w:i/>
          <w:kern w:val="36"/>
          <w:sz w:val="22"/>
          <w:szCs w:val="22"/>
          <w:lang w:eastAsia="mk-MK"/>
        </w:rPr>
      </w:pPr>
    </w:p>
    <w:p w14:paraId="60980546" w14:textId="47D5C618" w:rsidR="00603FFA" w:rsidRPr="00205E53" w:rsidRDefault="00603FFA"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hAnsi="StobiSerif Regular" w:cs="Arial"/>
          <w:bCs/>
          <w:i/>
          <w:kern w:val="36"/>
          <w:sz w:val="22"/>
          <w:szCs w:val="22"/>
          <w:lang w:eastAsia="mk-MK"/>
        </w:rPr>
        <w:t>ТОЧКА 7 - Предлог за донесување Одлука за изменување на Одлуката за вкупниот договорен надоместок за здравствените установи кои вршат услуги од областа на очната хирургија за 2025 година.</w:t>
      </w:r>
    </w:p>
    <w:p w14:paraId="42AD8633" w14:textId="77777777" w:rsidR="00603FFA" w:rsidRPr="00205E53" w:rsidRDefault="00603FFA" w:rsidP="00934058">
      <w:pPr>
        <w:autoSpaceDE w:val="0"/>
        <w:autoSpaceDN w:val="0"/>
        <w:adjustRightInd w:val="0"/>
        <w:ind w:left="-142" w:right="-138"/>
        <w:contextualSpacing/>
        <w:rPr>
          <w:rFonts w:ascii="StobiSerif Regular" w:hAnsi="StobiSerif Regular" w:cs="Arial"/>
          <w:bCs/>
          <w:i/>
          <w:kern w:val="36"/>
          <w:sz w:val="22"/>
          <w:szCs w:val="22"/>
          <w:lang w:eastAsia="mk-MK"/>
        </w:rPr>
      </w:pPr>
    </w:p>
    <w:p w14:paraId="6ACEF671" w14:textId="60E73B3C" w:rsidR="00603FFA" w:rsidRPr="00205E53" w:rsidRDefault="00603FFA"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hAnsi="StobiSerif Regular" w:cs="Arial"/>
          <w:bCs/>
          <w:i/>
          <w:kern w:val="36"/>
          <w:sz w:val="22"/>
          <w:szCs w:val="22"/>
          <w:lang w:eastAsia="mk-MK"/>
        </w:rPr>
        <w:t>Директрот Сашо Клековски даде објаснување дека оваа точка од дневниот ред се однесува на барањето доставено од Систина офтамологија до Фондот  за намалување на договорниот надоместок за 4.000.000  денари за операции на катаракта, а истиот тој износ да се зголеми надоместокот на „ПЗУ Промедика“, со цел да се намали листата на чекање за оваа здравствена услуга во Промедика. Бараното префрлање на надоместокот нема да има финанси</w:t>
      </w:r>
      <w:r w:rsidR="00CE445C">
        <w:rPr>
          <w:rFonts w:ascii="StobiSerif Regular" w:hAnsi="StobiSerif Regular" w:cs="Arial"/>
          <w:bCs/>
          <w:i/>
          <w:kern w:val="36"/>
          <w:sz w:val="22"/>
          <w:szCs w:val="22"/>
          <w:lang w:eastAsia="mk-MK"/>
        </w:rPr>
        <w:t>с</w:t>
      </w:r>
      <w:r w:rsidRPr="00205E53">
        <w:rPr>
          <w:rFonts w:ascii="StobiSerif Regular" w:hAnsi="StobiSerif Regular" w:cs="Arial"/>
          <w:bCs/>
          <w:i/>
          <w:kern w:val="36"/>
          <w:sz w:val="22"/>
          <w:szCs w:val="22"/>
          <w:lang w:eastAsia="mk-MK"/>
        </w:rPr>
        <w:t>ки импликации врз Фондот.</w:t>
      </w:r>
    </w:p>
    <w:p w14:paraId="34317D6A" w14:textId="77777777" w:rsidR="00E67823" w:rsidRPr="00205E53" w:rsidRDefault="00E67823" w:rsidP="00934058">
      <w:pPr>
        <w:autoSpaceDE w:val="0"/>
        <w:autoSpaceDN w:val="0"/>
        <w:adjustRightInd w:val="0"/>
        <w:ind w:left="-142" w:right="-138"/>
        <w:contextualSpacing/>
        <w:rPr>
          <w:rFonts w:ascii="StobiSerif Regular" w:hAnsi="StobiSerif Regular" w:cs="Arial"/>
          <w:bCs/>
          <w:i/>
          <w:kern w:val="36"/>
          <w:sz w:val="22"/>
          <w:szCs w:val="22"/>
          <w:lang w:eastAsia="mk-MK"/>
        </w:rPr>
      </w:pPr>
    </w:p>
    <w:p w14:paraId="7D775171" w14:textId="5199AC9E" w:rsidR="00E67823" w:rsidRPr="00205E53" w:rsidRDefault="00E67823"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hAnsi="StobiSerif Regular" w:cs="Arial"/>
          <w:bCs/>
          <w:i/>
          <w:kern w:val="36"/>
          <w:sz w:val="22"/>
          <w:szCs w:val="22"/>
          <w:lang w:eastAsia="mk-MK"/>
        </w:rPr>
        <w:t>По даденото објаснување, Управниот одбор едногласно донесе</w:t>
      </w:r>
    </w:p>
    <w:p w14:paraId="4858D2E5" w14:textId="77777777" w:rsidR="00E67823" w:rsidRPr="00205E53" w:rsidRDefault="00E67823" w:rsidP="00934058">
      <w:pPr>
        <w:autoSpaceDE w:val="0"/>
        <w:autoSpaceDN w:val="0"/>
        <w:adjustRightInd w:val="0"/>
        <w:ind w:left="-142" w:right="-138"/>
        <w:contextualSpacing/>
        <w:rPr>
          <w:rFonts w:ascii="StobiSerif Regular" w:hAnsi="StobiSerif Regular" w:cs="Arial"/>
          <w:bCs/>
          <w:i/>
          <w:kern w:val="36"/>
          <w:sz w:val="22"/>
          <w:szCs w:val="22"/>
          <w:lang w:eastAsia="mk-MK"/>
        </w:rPr>
      </w:pPr>
    </w:p>
    <w:p w14:paraId="5F44255F" w14:textId="545A8ADA" w:rsidR="00E67823" w:rsidRPr="00205E53" w:rsidRDefault="00E67823" w:rsidP="00934058">
      <w:pPr>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Одлука</w:t>
      </w:r>
    </w:p>
    <w:p w14:paraId="502DBF8F" w14:textId="21D869DB" w:rsidR="00E67823" w:rsidRPr="00205E53" w:rsidRDefault="00E67823" w:rsidP="00934058">
      <w:pPr>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за изменување на Одлуката за вкупниот договорен надоместок за здравствените установи кои вршат услуги од областа на очната хирургија за 2025 година</w:t>
      </w:r>
    </w:p>
    <w:p w14:paraId="3D28AB69" w14:textId="77777777" w:rsidR="00E67823" w:rsidRPr="00205E53" w:rsidRDefault="00E67823" w:rsidP="00934058">
      <w:pPr>
        <w:autoSpaceDE w:val="0"/>
        <w:autoSpaceDN w:val="0"/>
        <w:adjustRightInd w:val="0"/>
        <w:ind w:left="-142" w:right="-138"/>
        <w:contextualSpacing/>
        <w:rPr>
          <w:rFonts w:ascii="StobiSerif Regular" w:hAnsi="StobiSerif Regular" w:cs="Arial"/>
          <w:bCs/>
          <w:i/>
          <w:kern w:val="36"/>
          <w:sz w:val="22"/>
          <w:szCs w:val="22"/>
          <w:lang w:eastAsia="mk-MK"/>
        </w:rPr>
      </w:pPr>
    </w:p>
    <w:p w14:paraId="54B7E380" w14:textId="602F9C42" w:rsidR="00603FFA" w:rsidRPr="00205E53" w:rsidRDefault="00D326A4"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eastAsia="@Arial Unicode MS" w:hAnsi="StobiSerif Regular" w:cstheme="minorHAnsi"/>
          <w:bCs/>
          <w:i/>
          <w:sz w:val="22"/>
          <w:szCs w:val="22"/>
        </w:rPr>
        <w:t xml:space="preserve">ТОЧКА 8 - </w:t>
      </w:r>
      <w:r w:rsidRPr="00205E53">
        <w:rPr>
          <w:rFonts w:ascii="StobiSerif Regular" w:hAnsi="StobiSerif Regular" w:cs="Arial"/>
          <w:bCs/>
          <w:i/>
          <w:kern w:val="36"/>
          <w:sz w:val="22"/>
          <w:szCs w:val="22"/>
          <w:lang w:eastAsia="mk-MK"/>
        </w:rPr>
        <w:t>Предлог за донесување Одлука за утврдување на формата и содржината на анексите на договори што Фондот ги склучува со здравствените установи заради купување здравствени услуги во интерес на осигурените лица.</w:t>
      </w:r>
    </w:p>
    <w:p w14:paraId="66EF9036" w14:textId="77777777" w:rsidR="00D326A4" w:rsidRPr="00205E53" w:rsidRDefault="00D326A4"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2DC82D17" w14:textId="19347363" w:rsidR="00D326A4" w:rsidRPr="00205E53" w:rsidRDefault="00F743EF" w:rsidP="00934058">
      <w:pPr>
        <w:autoSpaceDE w:val="0"/>
        <w:autoSpaceDN w:val="0"/>
        <w:adjustRightInd w:val="0"/>
        <w:ind w:left="-142" w:right="-138"/>
        <w:contextualSpacing/>
        <w:rPr>
          <w:rFonts w:ascii="StobiSerif Regular" w:eastAsia="@Arial Unicode MS" w:hAnsi="StobiSerif Regular" w:cstheme="minorHAnsi"/>
          <w:bCs/>
          <w:i/>
          <w:sz w:val="22"/>
          <w:szCs w:val="22"/>
        </w:rPr>
      </w:pPr>
      <w:r w:rsidRPr="00205E53">
        <w:rPr>
          <w:rFonts w:ascii="StobiSerif Regular" w:eastAsia="@Arial Unicode MS" w:hAnsi="StobiSerif Regular" w:cstheme="minorHAnsi"/>
          <w:bCs/>
          <w:i/>
          <w:sz w:val="22"/>
          <w:szCs w:val="22"/>
        </w:rPr>
        <w:t>Д</w:t>
      </w:r>
      <w:r w:rsidR="004E2516" w:rsidRPr="00205E53">
        <w:rPr>
          <w:rFonts w:ascii="StobiSerif Regular" w:eastAsia="@Arial Unicode MS" w:hAnsi="StobiSerif Regular" w:cstheme="minorHAnsi"/>
          <w:bCs/>
          <w:i/>
          <w:sz w:val="22"/>
          <w:szCs w:val="22"/>
        </w:rPr>
        <w:t>иректорот Сашо Клековски даде појаснување дека постоечките доовори кои Фондот ги има склучено со здравствените установи кои вршат хемодијализа во специјалистичко-консултативна здравствена заштита и со здравствените установи кои вршат здравствени услуги од специјализирана медицинска рехабилитација како продолжено болничко лекување, се со важност до 31.12.2025 и потребно е со Анекс на договорот, да се продолжи важноста на договорите до 31.12.2026.  Директорот најави дека понатаму ќе има и нови договори.</w:t>
      </w:r>
    </w:p>
    <w:p w14:paraId="5EBA007C" w14:textId="77777777" w:rsidR="004E2516" w:rsidRPr="00205E53" w:rsidRDefault="004E2516"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1A25E5B9" w14:textId="77777777" w:rsidR="004E2516" w:rsidRPr="00205E53" w:rsidRDefault="004E2516"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hAnsi="StobiSerif Regular" w:cs="Arial"/>
          <w:bCs/>
          <w:i/>
          <w:kern w:val="36"/>
          <w:sz w:val="22"/>
          <w:szCs w:val="22"/>
          <w:lang w:eastAsia="mk-MK"/>
        </w:rPr>
        <w:t>По даденото објаснување, Управниот одбор едногласно донесе</w:t>
      </w:r>
    </w:p>
    <w:p w14:paraId="52F811AF" w14:textId="77777777" w:rsidR="005F0E85" w:rsidRPr="00205E53" w:rsidRDefault="005F0E85" w:rsidP="00934058">
      <w:pPr>
        <w:autoSpaceDE w:val="0"/>
        <w:autoSpaceDN w:val="0"/>
        <w:adjustRightInd w:val="0"/>
        <w:ind w:left="-142" w:right="-138"/>
        <w:contextualSpacing/>
        <w:jc w:val="center"/>
        <w:rPr>
          <w:rFonts w:ascii="StobiSerif Regular" w:hAnsi="StobiSerif Regular" w:cs="Arial"/>
          <w:b/>
          <w:i/>
          <w:kern w:val="36"/>
          <w:sz w:val="22"/>
          <w:szCs w:val="22"/>
          <w:lang w:eastAsia="mk-MK"/>
        </w:rPr>
      </w:pPr>
    </w:p>
    <w:p w14:paraId="2FED8F55" w14:textId="29057F79" w:rsidR="004E2516" w:rsidRPr="00205E53" w:rsidRDefault="004E2516" w:rsidP="00934058">
      <w:pPr>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lastRenderedPageBreak/>
        <w:t>Одлука</w:t>
      </w:r>
    </w:p>
    <w:p w14:paraId="5C1B704F" w14:textId="610A3415" w:rsidR="00603FFA" w:rsidRPr="00205E53" w:rsidRDefault="004E2516" w:rsidP="00934058">
      <w:pPr>
        <w:autoSpaceDE w:val="0"/>
        <w:autoSpaceDN w:val="0"/>
        <w:adjustRightInd w:val="0"/>
        <w:ind w:left="-142" w:right="-138"/>
        <w:contextualSpacing/>
        <w:jc w:val="center"/>
        <w:rPr>
          <w:rFonts w:ascii="StobiSerif Regular" w:eastAsia="@Arial Unicode MS" w:hAnsi="StobiSerif Regular" w:cstheme="minorHAnsi"/>
          <w:b/>
          <w:i/>
          <w:sz w:val="22"/>
          <w:szCs w:val="22"/>
        </w:rPr>
      </w:pPr>
      <w:r w:rsidRPr="00205E53">
        <w:rPr>
          <w:rFonts w:ascii="StobiSerif Regular" w:hAnsi="StobiSerif Regular" w:cs="Arial"/>
          <w:b/>
          <w:i/>
          <w:kern w:val="36"/>
          <w:sz w:val="22"/>
          <w:szCs w:val="22"/>
          <w:lang w:eastAsia="mk-MK"/>
        </w:rPr>
        <w:t>за утврдување на формата и содржината на анексите на договори што Фондот ги склучува со здравствените установи заради купување здравствени услуги во интерес на осигурените лица</w:t>
      </w:r>
    </w:p>
    <w:p w14:paraId="4811BE99" w14:textId="77777777" w:rsidR="00B05E04" w:rsidRDefault="00B05E04"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169BC7CE" w14:textId="6EF85640" w:rsidR="00603FFA" w:rsidRPr="00205E53" w:rsidRDefault="004E2516" w:rsidP="00934058">
      <w:pPr>
        <w:autoSpaceDE w:val="0"/>
        <w:autoSpaceDN w:val="0"/>
        <w:adjustRightInd w:val="0"/>
        <w:ind w:left="-142" w:right="-138"/>
        <w:contextualSpacing/>
        <w:rPr>
          <w:rFonts w:ascii="StobiSerif Regular" w:hAnsi="StobiSerif Regular" w:cstheme="minorHAnsi"/>
          <w:bCs/>
          <w:i/>
          <w:kern w:val="36"/>
          <w:sz w:val="22"/>
          <w:szCs w:val="22"/>
          <w:lang w:eastAsia="mk-MK"/>
        </w:rPr>
      </w:pPr>
      <w:r w:rsidRPr="00205E53">
        <w:rPr>
          <w:rFonts w:ascii="StobiSerif Regular" w:eastAsia="@Arial Unicode MS" w:hAnsi="StobiSerif Regular" w:cstheme="minorHAnsi"/>
          <w:bCs/>
          <w:i/>
          <w:sz w:val="22"/>
          <w:szCs w:val="22"/>
        </w:rPr>
        <w:t xml:space="preserve">ТОЧКА 9 - </w:t>
      </w:r>
      <w:r w:rsidRPr="00205E53">
        <w:rPr>
          <w:rFonts w:ascii="StobiSerif Regular" w:hAnsi="StobiSerif Regular" w:cs="Arial"/>
          <w:bCs/>
          <w:i/>
          <w:kern w:val="36"/>
          <w:sz w:val="22"/>
          <w:szCs w:val="22"/>
          <w:lang w:eastAsia="mk-MK"/>
        </w:rPr>
        <w:t xml:space="preserve">Предлог за донесување Правилник за изменување и дополнување на Правилникот за систематизација на работните места во </w:t>
      </w:r>
      <w:r w:rsidRPr="00205E53">
        <w:rPr>
          <w:rFonts w:ascii="StobiSerif Regular" w:hAnsi="StobiSerif Regular" w:cstheme="minorHAnsi"/>
          <w:bCs/>
          <w:i/>
          <w:kern w:val="36"/>
          <w:sz w:val="22"/>
          <w:szCs w:val="22"/>
          <w:lang w:eastAsia="mk-MK"/>
        </w:rPr>
        <w:t>Фондот за здравствено осигурување на Република Северна Македонија.</w:t>
      </w:r>
    </w:p>
    <w:p w14:paraId="2F932DC7" w14:textId="77777777" w:rsidR="00007FE5" w:rsidRPr="00205E53" w:rsidRDefault="00007FE5"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727460F4" w14:textId="5D319E60" w:rsidR="00007FE5" w:rsidRPr="00205E53" w:rsidRDefault="00007FE5" w:rsidP="00934058">
      <w:pPr>
        <w:autoSpaceDE w:val="0"/>
        <w:autoSpaceDN w:val="0"/>
        <w:adjustRightInd w:val="0"/>
        <w:ind w:left="-142" w:right="-138"/>
        <w:contextualSpacing/>
        <w:rPr>
          <w:rFonts w:ascii="StobiSerif Regular" w:eastAsia="@Arial Unicode MS" w:hAnsi="StobiSerif Regular" w:cstheme="minorHAnsi"/>
          <w:bCs/>
          <w:i/>
          <w:sz w:val="22"/>
          <w:szCs w:val="22"/>
        </w:rPr>
      </w:pPr>
      <w:r w:rsidRPr="00205E53">
        <w:rPr>
          <w:rFonts w:ascii="StobiSerif Regular" w:eastAsia="@Arial Unicode MS" w:hAnsi="StobiSerif Regular" w:cstheme="minorHAnsi"/>
          <w:bCs/>
          <w:i/>
          <w:sz w:val="22"/>
          <w:szCs w:val="22"/>
        </w:rPr>
        <w:t xml:space="preserve">Директорот Сашо Клековски објасни дека измените на правилникот се </w:t>
      </w:r>
      <w:r w:rsidR="00EC1EF4" w:rsidRPr="00205E53">
        <w:rPr>
          <w:rFonts w:ascii="StobiSerif Regular" w:eastAsia="@Arial Unicode MS" w:hAnsi="StobiSerif Regular" w:cstheme="minorHAnsi"/>
          <w:bCs/>
          <w:i/>
          <w:sz w:val="22"/>
          <w:szCs w:val="22"/>
        </w:rPr>
        <w:t>усогласување со Законот за административни службеници.</w:t>
      </w:r>
    </w:p>
    <w:p w14:paraId="329DC978" w14:textId="77777777" w:rsidR="00EC1EF4" w:rsidRPr="00205E53" w:rsidRDefault="00EC1EF4"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36AA7A60" w14:textId="165E6835" w:rsidR="00EC1EF4" w:rsidRPr="00205E53" w:rsidRDefault="00EC1EF4" w:rsidP="00934058">
      <w:pPr>
        <w:autoSpaceDE w:val="0"/>
        <w:autoSpaceDN w:val="0"/>
        <w:adjustRightInd w:val="0"/>
        <w:ind w:left="-142" w:right="-138"/>
        <w:contextualSpacing/>
        <w:rPr>
          <w:rFonts w:ascii="StobiSerif Regular" w:eastAsia="@Arial Unicode MS" w:hAnsi="StobiSerif Regular" w:cstheme="minorHAnsi"/>
          <w:bCs/>
          <w:i/>
          <w:sz w:val="22"/>
          <w:szCs w:val="22"/>
        </w:rPr>
      </w:pPr>
      <w:r w:rsidRPr="00205E53">
        <w:rPr>
          <w:rFonts w:ascii="StobiSerif Regular" w:eastAsia="@Arial Unicode MS" w:hAnsi="StobiSerif Regular" w:cstheme="minorHAnsi"/>
          <w:bCs/>
          <w:i/>
          <w:sz w:val="22"/>
          <w:szCs w:val="22"/>
        </w:rPr>
        <w:t xml:space="preserve">Трпе Деаноски истакна дека со </w:t>
      </w:r>
      <w:r w:rsidR="00990D4B" w:rsidRPr="00205E53">
        <w:rPr>
          <w:rFonts w:ascii="StobiSerif Regular" w:eastAsia="@Arial Unicode MS" w:hAnsi="StobiSerif Regular" w:cstheme="minorHAnsi"/>
          <w:bCs/>
          <w:i/>
          <w:sz w:val="22"/>
          <w:szCs w:val="22"/>
        </w:rPr>
        <w:t>измените на Законот за административни службеници се направила забуна помеѓу работницитите, бидејќи платата нема да се регулира со колективните договори , туку само со додатоци на колективните договори.</w:t>
      </w:r>
    </w:p>
    <w:p w14:paraId="5DC289C6" w14:textId="77777777" w:rsidR="00990D4B" w:rsidRPr="00205E53" w:rsidRDefault="00990D4B"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41FA42AA" w14:textId="54F97B39" w:rsidR="00990D4B" w:rsidRPr="00205E53" w:rsidRDefault="00990D4B"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eastAsia="@Arial Unicode MS" w:hAnsi="StobiSerif Regular" w:cstheme="minorHAnsi"/>
          <w:bCs/>
          <w:i/>
          <w:sz w:val="22"/>
          <w:szCs w:val="22"/>
        </w:rPr>
        <w:t xml:space="preserve">По дискусијата, </w:t>
      </w:r>
      <w:r w:rsidRPr="00205E53">
        <w:rPr>
          <w:rFonts w:ascii="StobiSerif Regular" w:hAnsi="StobiSerif Regular" w:cs="Arial"/>
          <w:bCs/>
          <w:i/>
          <w:kern w:val="36"/>
          <w:sz w:val="22"/>
          <w:szCs w:val="22"/>
          <w:lang w:eastAsia="mk-MK"/>
        </w:rPr>
        <w:t>Управниот одбор едногласно донесе</w:t>
      </w:r>
    </w:p>
    <w:p w14:paraId="794900F1" w14:textId="77777777" w:rsidR="00990D4B" w:rsidRPr="00205E53" w:rsidRDefault="00990D4B"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5EA253E3" w14:textId="1479200E" w:rsidR="00990D4B" w:rsidRPr="00205E53" w:rsidRDefault="00990D4B" w:rsidP="00934058">
      <w:pPr>
        <w:autoSpaceDE w:val="0"/>
        <w:autoSpaceDN w:val="0"/>
        <w:adjustRightInd w:val="0"/>
        <w:ind w:left="-142" w:right="-138"/>
        <w:contextualSpacing/>
        <w:jc w:val="center"/>
        <w:rPr>
          <w:rFonts w:ascii="StobiSerif Regular" w:hAnsi="StobiSerif Regular" w:cs="Arial"/>
          <w:b/>
          <w:i/>
          <w:kern w:val="36"/>
          <w:sz w:val="22"/>
          <w:szCs w:val="22"/>
          <w:lang w:eastAsia="mk-MK"/>
        </w:rPr>
      </w:pPr>
      <w:r w:rsidRPr="00205E53">
        <w:rPr>
          <w:rFonts w:ascii="StobiSerif Regular" w:hAnsi="StobiSerif Regular" w:cs="Arial"/>
          <w:b/>
          <w:i/>
          <w:kern w:val="36"/>
          <w:sz w:val="22"/>
          <w:szCs w:val="22"/>
          <w:lang w:eastAsia="mk-MK"/>
        </w:rPr>
        <w:t>Правилник</w:t>
      </w:r>
    </w:p>
    <w:p w14:paraId="66C8599D" w14:textId="6CADC277" w:rsidR="00990D4B" w:rsidRPr="00205E53" w:rsidRDefault="00990D4B" w:rsidP="00934058">
      <w:pPr>
        <w:autoSpaceDE w:val="0"/>
        <w:autoSpaceDN w:val="0"/>
        <w:adjustRightInd w:val="0"/>
        <w:ind w:left="-142" w:right="-138"/>
        <w:contextualSpacing/>
        <w:jc w:val="center"/>
        <w:rPr>
          <w:rFonts w:ascii="StobiSerif Regular" w:hAnsi="StobiSerif Regular" w:cstheme="minorHAnsi"/>
          <w:b/>
          <w:i/>
          <w:kern w:val="36"/>
          <w:sz w:val="22"/>
          <w:szCs w:val="22"/>
          <w:lang w:eastAsia="mk-MK"/>
        </w:rPr>
      </w:pPr>
      <w:r w:rsidRPr="00205E53">
        <w:rPr>
          <w:rFonts w:ascii="StobiSerif Regular" w:hAnsi="StobiSerif Regular" w:cs="Arial"/>
          <w:b/>
          <w:i/>
          <w:kern w:val="36"/>
          <w:sz w:val="22"/>
          <w:szCs w:val="22"/>
          <w:lang w:eastAsia="mk-MK"/>
        </w:rPr>
        <w:t xml:space="preserve">за изменување и дополнување на Правилникот за систематизација на работните места во </w:t>
      </w:r>
      <w:r w:rsidRPr="00205E53">
        <w:rPr>
          <w:rFonts w:ascii="StobiSerif Regular" w:hAnsi="StobiSerif Regular" w:cstheme="minorHAnsi"/>
          <w:b/>
          <w:i/>
          <w:kern w:val="36"/>
          <w:sz w:val="22"/>
          <w:szCs w:val="22"/>
          <w:lang w:eastAsia="mk-MK"/>
        </w:rPr>
        <w:t>Фондот за здравствено осигурување на Република Северна Македонија</w:t>
      </w:r>
    </w:p>
    <w:p w14:paraId="6EF94686" w14:textId="77777777" w:rsidR="00336AA1" w:rsidRPr="00205E53" w:rsidRDefault="00336AA1" w:rsidP="00934058">
      <w:pPr>
        <w:autoSpaceDE w:val="0"/>
        <w:autoSpaceDN w:val="0"/>
        <w:adjustRightInd w:val="0"/>
        <w:ind w:left="-142" w:right="-138"/>
        <w:contextualSpacing/>
        <w:jc w:val="center"/>
        <w:rPr>
          <w:rFonts w:ascii="StobiSerif Regular" w:eastAsia="@Arial Unicode MS" w:hAnsi="StobiSerif Regular" w:cstheme="minorHAnsi"/>
          <w:b/>
          <w:i/>
          <w:sz w:val="22"/>
          <w:szCs w:val="22"/>
        </w:rPr>
      </w:pPr>
    </w:p>
    <w:p w14:paraId="4379EAE2" w14:textId="300F73A6" w:rsidR="00336AA1" w:rsidRPr="00205E53" w:rsidRDefault="00336AA1"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eastAsia="@Arial Unicode MS" w:hAnsi="StobiSerif Regular" w:cstheme="minorHAnsi"/>
          <w:bCs/>
          <w:i/>
          <w:sz w:val="22"/>
          <w:szCs w:val="22"/>
        </w:rPr>
        <w:t xml:space="preserve">ТОЧКА 10 - </w:t>
      </w:r>
      <w:r w:rsidRPr="00205E53">
        <w:rPr>
          <w:rFonts w:ascii="StobiSerif Regular" w:hAnsi="StobiSerif Regular" w:cs="Arial"/>
          <w:bCs/>
          <w:i/>
          <w:kern w:val="36"/>
          <w:sz w:val="22"/>
          <w:szCs w:val="22"/>
          <w:lang w:eastAsia="mk-MK"/>
        </w:rPr>
        <w:t>Предлог за утврдување на референтни цени на здравствени услуги.</w:t>
      </w:r>
    </w:p>
    <w:p w14:paraId="7E4F2971" w14:textId="77777777" w:rsidR="00336AA1" w:rsidRPr="00205E53" w:rsidRDefault="00336AA1"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1C9CFF30" w14:textId="501A43AF" w:rsidR="00336AA1" w:rsidRPr="00205E53" w:rsidRDefault="00336AA1" w:rsidP="00934058">
      <w:pPr>
        <w:autoSpaceDE w:val="0"/>
        <w:autoSpaceDN w:val="0"/>
        <w:adjustRightInd w:val="0"/>
        <w:ind w:left="-142" w:right="-138"/>
        <w:contextualSpacing/>
        <w:rPr>
          <w:rFonts w:ascii="StobiSerif Regular" w:eastAsia="@Arial Unicode MS" w:hAnsi="StobiSerif Regular" w:cstheme="minorHAnsi"/>
          <w:bCs/>
          <w:i/>
          <w:sz w:val="22"/>
          <w:szCs w:val="22"/>
        </w:rPr>
      </w:pPr>
      <w:r w:rsidRPr="00205E53">
        <w:rPr>
          <w:rFonts w:ascii="StobiSerif Regular" w:eastAsia="@Arial Unicode MS" w:hAnsi="StobiSerif Regular" w:cstheme="minorHAnsi"/>
          <w:bCs/>
          <w:i/>
          <w:sz w:val="22"/>
          <w:szCs w:val="22"/>
        </w:rPr>
        <w:t>Членовите на Управниот поради проблематиката на самиот материјал по оваа точка од дневниот ред, донесоа одлука оваа точка да биде разгледана на наредната закажана седница на Управниот одбор на Фондот.</w:t>
      </w:r>
    </w:p>
    <w:p w14:paraId="0B80C750" w14:textId="77777777" w:rsidR="00336AA1" w:rsidRPr="00205E53" w:rsidRDefault="00336AA1"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2F2726FD" w14:textId="29AC662C" w:rsidR="00336AA1" w:rsidRPr="00205E53" w:rsidRDefault="00336AA1"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eastAsia="@Arial Unicode MS" w:hAnsi="StobiSerif Regular" w:cstheme="minorHAnsi"/>
          <w:bCs/>
          <w:i/>
          <w:sz w:val="22"/>
          <w:szCs w:val="22"/>
        </w:rPr>
        <w:t xml:space="preserve">ТОЧКА 11 - </w:t>
      </w:r>
      <w:r w:rsidRPr="00205E53">
        <w:rPr>
          <w:rFonts w:ascii="StobiSerif Regular" w:hAnsi="StobiSerif Regular" w:cs="Arial"/>
          <w:bCs/>
          <w:i/>
          <w:kern w:val="36"/>
          <w:sz w:val="22"/>
          <w:szCs w:val="22"/>
          <w:lang w:eastAsia="mk-MK"/>
        </w:rPr>
        <w:t xml:space="preserve">Разгледување на </w:t>
      </w:r>
      <w:bookmarkStart w:id="10" w:name="_Hlk217379248"/>
      <w:r w:rsidRPr="00205E53">
        <w:rPr>
          <w:rFonts w:ascii="StobiSerif Regular" w:hAnsi="StobiSerif Regular" w:cs="Arial"/>
          <w:bCs/>
          <w:i/>
          <w:kern w:val="36"/>
          <w:sz w:val="22"/>
          <w:szCs w:val="22"/>
          <w:lang w:eastAsia="mk-MK"/>
        </w:rPr>
        <w:t>Годишен извештај од финансиски контроли на јавни здравствени установи за периодот од 1.1.2024 до 31.12.2024 година.</w:t>
      </w:r>
    </w:p>
    <w:bookmarkEnd w:id="10"/>
    <w:p w14:paraId="6DA9B373" w14:textId="77777777" w:rsidR="00336AA1" w:rsidRPr="00205E53" w:rsidRDefault="00336AA1"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62E14284" w14:textId="5A84E85A" w:rsidR="00336AA1" w:rsidRPr="00205E53" w:rsidRDefault="00336AA1" w:rsidP="00934058">
      <w:pPr>
        <w:autoSpaceDE w:val="0"/>
        <w:autoSpaceDN w:val="0"/>
        <w:adjustRightInd w:val="0"/>
        <w:ind w:left="-142" w:right="-138"/>
        <w:contextualSpacing/>
        <w:rPr>
          <w:rFonts w:ascii="StobiSerif Regular" w:eastAsia="@Arial Unicode MS" w:hAnsi="StobiSerif Regular" w:cstheme="minorHAnsi"/>
          <w:bCs/>
          <w:i/>
          <w:sz w:val="22"/>
          <w:szCs w:val="22"/>
        </w:rPr>
      </w:pPr>
      <w:r w:rsidRPr="00205E53">
        <w:rPr>
          <w:rFonts w:ascii="StobiSerif Regular" w:eastAsia="@Arial Unicode MS" w:hAnsi="StobiSerif Regular" w:cstheme="minorHAnsi"/>
          <w:bCs/>
          <w:i/>
          <w:sz w:val="22"/>
          <w:szCs w:val="22"/>
        </w:rPr>
        <w:t>Директорот Сашо Клековски укажа дека 2024 година била динамична по однос на извршените финансиски контроли на јавните здравствени установи и дека извештаи од истите Фондот доставува до Министерството за здравство, Министерств</w:t>
      </w:r>
      <w:r w:rsidR="00E21EC6" w:rsidRPr="00205E53">
        <w:rPr>
          <w:rFonts w:ascii="StobiSerif Regular" w:eastAsia="@Arial Unicode MS" w:hAnsi="StobiSerif Regular" w:cstheme="minorHAnsi"/>
          <w:bCs/>
          <w:i/>
          <w:sz w:val="22"/>
          <w:szCs w:val="22"/>
        </w:rPr>
        <w:t>ото за здравство, Министерството за внатрешни работи, финансиска полиција и Државниот завод за ревизија.  Најголеми забелешки при финансиските контроли кај јавните здравствени установи се дадени кај пресметките на плати и додатоци на плати, како и кај јавните набавки. Дополнително, директорот најави и промени во казнената политика на Фондот.</w:t>
      </w:r>
    </w:p>
    <w:p w14:paraId="279FADDB" w14:textId="77777777" w:rsidR="00E21EC6" w:rsidRPr="00205E53" w:rsidRDefault="00E21EC6" w:rsidP="00934058">
      <w:pPr>
        <w:autoSpaceDE w:val="0"/>
        <w:autoSpaceDN w:val="0"/>
        <w:adjustRightInd w:val="0"/>
        <w:ind w:left="-142" w:right="-138"/>
        <w:contextualSpacing/>
        <w:rPr>
          <w:rFonts w:ascii="StobiSerif Regular" w:eastAsia="@Arial Unicode MS" w:hAnsi="StobiSerif Regular" w:cstheme="minorHAnsi"/>
          <w:bCs/>
          <w:i/>
          <w:sz w:val="22"/>
          <w:szCs w:val="22"/>
        </w:rPr>
      </w:pPr>
    </w:p>
    <w:p w14:paraId="76299067" w14:textId="77777777" w:rsidR="00E21EC6" w:rsidRPr="00205E53" w:rsidRDefault="00E21EC6" w:rsidP="00934058">
      <w:pPr>
        <w:autoSpaceDE w:val="0"/>
        <w:autoSpaceDN w:val="0"/>
        <w:adjustRightInd w:val="0"/>
        <w:ind w:left="-142" w:right="-138"/>
        <w:contextualSpacing/>
        <w:rPr>
          <w:rFonts w:ascii="StobiSerif Regular" w:hAnsi="StobiSerif Regular" w:cs="Arial"/>
          <w:bCs/>
          <w:i/>
          <w:kern w:val="36"/>
          <w:sz w:val="22"/>
          <w:szCs w:val="22"/>
          <w:lang w:eastAsia="mk-MK"/>
        </w:rPr>
      </w:pPr>
      <w:r w:rsidRPr="00205E53">
        <w:rPr>
          <w:rFonts w:ascii="StobiSerif Regular" w:eastAsia="@Arial Unicode MS" w:hAnsi="StobiSerif Regular" w:cstheme="minorHAnsi"/>
          <w:bCs/>
          <w:i/>
          <w:sz w:val="22"/>
          <w:szCs w:val="22"/>
        </w:rPr>
        <w:t xml:space="preserve">По даденото објаснување, Управниот одбор го усвои </w:t>
      </w:r>
      <w:r w:rsidRPr="00205E53">
        <w:rPr>
          <w:rFonts w:ascii="StobiSerif Regular" w:hAnsi="StobiSerif Regular" w:cs="Arial"/>
          <w:bCs/>
          <w:i/>
          <w:kern w:val="36"/>
          <w:sz w:val="22"/>
          <w:szCs w:val="22"/>
          <w:lang w:eastAsia="mk-MK"/>
        </w:rPr>
        <w:t>Годишенот извештај од финансиски контроли на јавни здравствени установи за периодот од 1.1.2024 до 31.12.2024 година.</w:t>
      </w:r>
    </w:p>
    <w:p w14:paraId="10BD2158" w14:textId="77777777" w:rsidR="00E21EC6" w:rsidRPr="00205E53" w:rsidRDefault="00E21EC6" w:rsidP="00934058">
      <w:pPr>
        <w:autoSpaceDE w:val="0"/>
        <w:autoSpaceDN w:val="0"/>
        <w:adjustRightInd w:val="0"/>
        <w:ind w:left="-142" w:right="-138"/>
        <w:contextualSpacing/>
        <w:rPr>
          <w:rFonts w:ascii="StobiSerif Regular" w:hAnsi="StobiSerif Regular" w:cstheme="minorHAnsi"/>
          <w:i/>
          <w:color w:val="000000" w:themeColor="text1"/>
          <w:sz w:val="22"/>
          <w:szCs w:val="22"/>
        </w:rPr>
      </w:pPr>
    </w:p>
    <w:p w14:paraId="6B02FDF3" w14:textId="1A486ADA" w:rsidR="00E21EC6" w:rsidRPr="00205E53" w:rsidRDefault="00E21EC6" w:rsidP="00934058">
      <w:pPr>
        <w:autoSpaceDE w:val="0"/>
        <w:autoSpaceDN w:val="0"/>
        <w:adjustRightInd w:val="0"/>
        <w:ind w:left="-142" w:right="-138"/>
        <w:contextualSpacing/>
        <w:rPr>
          <w:rFonts w:ascii="StobiSerif Regular" w:hAnsi="StobiSerif Regular" w:cstheme="minorHAnsi"/>
          <w:i/>
          <w:color w:val="000000" w:themeColor="text1"/>
          <w:sz w:val="22"/>
          <w:szCs w:val="22"/>
          <w:lang w:val="ru-RU"/>
        </w:rPr>
      </w:pPr>
      <w:r w:rsidRPr="00205E53">
        <w:rPr>
          <w:rFonts w:ascii="StobiSerif Regular" w:hAnsi="StobiSerif Regular" w:cstheme="minorHAnsi"/>
          <w:i/>
          <w:color w:val="000000" w:themeColor="text1"/>
          <w:sz w:val="22"/>
          <w:szCs w:val="22"/>
        </w:rPr>
        <w:t xml:space="preserve">Со тоа, дневниот ред беше исцрпен по што </w:t>
      </w:r>
      <w:r w:rsidRPr="00205E53">
        <w:rPr>
          <w:rFonts w:ascii="StobiSerif Regular" w:hAnsi="StobiSerif Regular" w:cstheme="minorHAnsi"/>
          <w:i/>
          <w:color w:val="000000" w:themeColor="text1"/>
          <w:sz w:val="22"/>
          <w:szCs w:val="22"/>
          <w:lang w:val="ru-RU"/>
        </w:rPr>
        <w:t xml:space="preserve">претседателот </w:t>
      </w:r>
      <w:r w:rsidRPr="00205E53">
        <w:rPr>
          <w:rFonts w:ascii="StobiSerif Regular" w:eastAsia="@Arial Unicode MS" w:hAnsi="StobiSerif Regular" w:cstheme="minorHAnsi"/>
          <w:i/>
          <w:color w:val="000000" w:themeColor="text1"/>
          <w:sz w:val="22"/>
          <w:szCs w:val="22"/>
        </w:rPr>
        <w:t>Дритан Даути во</w:t>
      </w:r>
      <w:r w:rsidRPr="00205E53">
        <w:rPr>
          <w:rFonts w:ascii="StobiSerif Regular" w:hAnsi="StobiSerif Regular" w:cstheme="minorHAnsi"/>
          <w:i/>
          <w:color w:val="000000" w:themeColor="text1"/>
          <w:sz w:val="22"/>
          <w:szCs w:val="22"/>
        </w:rPr>
        <w:t xml:space="preserve"> 11,30 часот </w:t>
      </w:r>
      <w:r w:rsidRPr="00205E53">
        <w:rPr>
          <w:rFonts w:ascii="StobiSerif Regular" w:hAnsi="StobiSerif Regular" w:cstheme="minorHAnsi"/>
          <w:i/>
          <w:color w:val="000000" w:themeColor="text1"/>
          <w:sz w:val="22"/>
          <w:szCs w:val="22"/>
          <w:lang w:val="ru-RU"/>
        </w:rPr>
        <w:t>ја заклучи Осумнаесетата седница на Управниот одбор на Фондот.</w:t>
      </w:r>
    </w:p>
    <w:p w14:paraId="31BE3090" w14:textId="77777777" w:rsidR="00381E27" w:rsidRPr="006C789E" w:rsidRDefault="00381E27" w:rsidP="00934058">
      <w:pPr>
        <w:widowControl w:val="0"/>
        <w:autoSpaceDE w:val="0"/>
        <w:autoSpaceDN w:val="0"/>
        <w:adjustRightInd w:val="0"/>
        <w:ind w:left="-142" w:right="-138"/>
        <w:contextualSpacing/>
        <w:rPr>
          <w:rFonts w:ascii="StobiSerif Regular" w:hAnsi="StobiSerif Regular" w:cstheme="minorHAnsi"/>
          <w:i/>
          <w:color w:val="EE0000"/>
          <w:sz w:val="22"/>
          <w:szCs w:val="22"/>
        </w:rPr>
      </w:pPr>
    </w:p>
    <w:p w14:paraId="221912DE" w14:textId="2E118EEB" w:rsidR="00650B81" w:rsidRPr="006C789E" w:rsidRDefault="00E138FB" w:rsidP="00934058">
      <w:pPr>
        <w:autoSpaceDE w:val="0"/>
        <w:autoSpaceDN w:val="0"/>
        <w:adjustRightInd w:val="0"/>
        <w:ind w:left="-142" w:right="-138"/>
        <w:jc w:val="center"/>
        <w:rPr>
          <w:rFonts w:ascii="StobiSerif Regular" w:hAnsi="StobiSerif Regular" w:cstheme="minorHAnsi"/>
          <w:b/>
          <w:i/>
          <w:color w:val="000000" w:themeColor="text1"/>
          <w:sz w:val="22"/>
          <w:szCs w:val="22"/>
        </w:rPr>
      </w:pPr>
      <w:r w:rsidRPr="006C789E">
        <w:rPr>
          <w:rFonts w:ascii="StobiSerif Regular" w:eastAsia="@Arial Unicode MS" w:hAnsi="StobiSerif Regular" w:cstheme="minorHAnsi"/>
          <w:b/>
          <w:i/>
          <w:color w:val="000000" w:themeColor="text1"/>
          <w:sz w:val="22"/>
          <w:szCs w:val="22"/>
        </w:rPr>
        <w:t xml:space="preserve">     </w:t>
      </w:r>
      <w:r w:rsidR="00650B81" w:rsidRPr="006C789E">
        <w:rPr>
          <w:rFonts w:ascii="StobiSerif Regular" w:eastAsia="@Arial Unicode MS" w:hAnsi="StobiSerif Regular" w:cstheme="minorHAnsi"/>
          <w:b/>
          <w:i/>
          <w:color w:val="000000" w:themeColor="text1"/>
          <w:sz w:val="22"/>
          <w:szCs w:val="22"/>
        </w:rPr>
        <w:t xml:space="preserve">Записничар,                                                                </w:t>
      </w:r>
      <w:r w:rsidR="00650B81" w:rsidRPr="006C789E">
        <w:rPr>
          <w:rFonts w:ascii="StobiSerif Regular" w:hAnsi="StobiSerif Regular" w:cstheme="minorHAnsi"/>
          <w:b/>
          <w:i/>
          <w:color w:val="000000" w:themeColor="text1"/>
          <w:sz w:val="22"/>
          <w:szCs w:val="22"/>
        </w:rPr>
        <w:t>Управен одбор/</w:t>
      </w:r>
      <w:r w:rsidR="008A214F" w:rsidRPr="006C789E">
        <w:rPr>
          <w:rFonts w:ascii="StobiSerif Regular" w:hAnsi="StobiSerif Regular" w:cs="Calibri"/>
          <w:b/>
          <w:i/>
          <w:sz w:val="22"/>
          <w:szCs w:val="22"/>
          <w:lang w:val="en-US"/>
        </w:rPr>
        <w:t>K</w:t>
      </w:r>
      <w:r w:rsidR="008A214F" w:rsidRPr="006C789E">
        <w:rPr>
          <w:rFonts w:ascii="StobiSerif Regular" w:hAnsi="StobiSerif Regular" w:cs="Calibri"/>
          <w:b/>
          <w:i/>
          <w:sz w:val="22"/>
          <w:szCs w:val="22"/>
          <w:lang w:val="sq-AL"/>
        </w:rPr>
        <w:t>ëshilli drejtues</w:t>
      </w:r>
    </w:p>
    <w:p w14:paraId="36F5A3D8" w14:textId="1B00946F" w:rsidR="00650B81" w:rsidRPr="006C789E" w:rsidRDefault="00E138FB" w:rsidP="00934058">
      <w:pPr>
        <w:autoSpaceDE w:val="0"/>
        <w:autoSpaceDN w:val="0"/>
        <w:adjustRightInd w:val="0"/>
        <w:ind w:left="-142" w:right="-138"/>
        <w:rPr>
          <w:rFonts w:ascii="StobiSerif Regular" w:eastAsia="@Arial Unicode MS" w:hAnsi="StobiSerif Regular" w:cstheme="minorHAnsi"/>
          <w:b/>
          <w:i/>
          <w:color w:val="000000" w:themeColor="text1"/>
          <w:sz w:val="22"/>
          <w:szCs w:val="22"/>
        </w:rPr>
      </w:pPr>
      <w:r w:rsidRPr="006C789E">
        <w:rPr>
          <w:rFonts w:ascii="StobiSerif Regular" w:eastAsia="@Arial Unicode MS" w:hAnsi="StobiSerif Regular" w:cstheme="minorHAnsi"/>
          <w:b/>
          <w:i/>
          <w:color w:val="000000" w:themeColor="text1"/>
          <w:sz w:val="22"/>
          <w:szCs w:val="22"/>
        </w:rPr>
        <w:t xml:space="preserve">  </w:t>
      </w:r>
      <w:r w:rsidR="00AE057F" w:rsidRPr="006C789E">
        <w:rPr>
          <w:rFonts w:ascii="StobiSerif Regular" w:eastAsia="@Arial Unicode MS" w:hAnsi="StobiSerif Regular" w:cstheme="minorHAnsi"/>
          <w:b/>
          <w:i/>
          <w:color w:val="000000" w:themeColor="text1"/>
          <w:sz w:val="22"/>
          <w:szCs w:val="22"/>
        </w:rPr>
        <w:t xml:space="preserve">      </w:t>
      </w:r>
      <w:r w:rsidR="008B45DB" w:rsidRPr="006C789E">
        <w:rPr>
          <w:rFonts w:ascii="StobiSerif Regular" w:eastAsia="@Arial Unicode MS" w:hAnsi="StobiSerif Regular" w:cstheme="minorHAnsi"/>
          <w:b/>
          <w:i/>
          <w:color w:val="000000" w:themeColor="text1"/>
          <w:sz w:val="22"/>
          <w:szCs w:val="22"/>
        </w:rPr>
        <w:t>Мелиха Рахим</w:t>
      </w:r>
      <w:r w:rsidR="00650B81" w:rsidRPr="006C789E">
        <w:rPr>
          <w:rFonts w:ascii="StobiSerif Regular" w:eastAsia="@Arial Unicode MS" w:hAnsi="StobiSerif Regular" w:cstheme="minorHAnsi"/>
          <w:b/>
          <w:i/>
          <w:color w:val="000000" w:themeColor="text1"/>
          <w:sz w:val="22"/>
          <w:szCs w:val="22"/>
        </w:rPr>
        <w:t xml:space="preserve">                                                              </w:t>
      </w:r>
      <w:r w:rsidR="008B45DB" w:rsidRPr="006C789E">
        <w:rPr>
          <w:rFonts w:ascii="StobiSerif Regular" w:eastAsia="@Arial Unicode MS" w:hAnsi="StobiSerif Regular" w:cstheme="minorHAnsi"/>
          <w:b/>
          <w:i/>
          <w:color w:val="000000" w:themeColor="text1"/>
          <w:sz w:val="22"/>
          <w:szCs w:val="22"/>
        </w:rPr>
        <w:t xml:space="preserve">           </w:t>
      </w:r>
      <w:r w:rsidR="00650B81" w:rsidRPr="006C789E">
        <w:rPr>
          <w:rFonts w:ascii="StobiSerif Regular" w:eastAsia="@Arial Unicode MS" w:hAnsi="StobiSerif Regular" w:cstheme="minorHAnsi"/>
          <w:b/>
          <w:i/>
          <w:color w:val="000000" w:themeColor="text1"/>
          <w:sz w:val="22"/>
          <w:szCs w:val="22"/>
        </w:rPr>
        <w:t>Претседател/Kryetar,</w:t>
      </w:r>
    </w:p>
    <w:p w14:paraId="4B4F7ACC" w14:textId="45949A70" w:rsidR="00A06C92" w:rsidRPr="006C789E" w:rsidRDefault="00E138FB" w:rsidP="00934058">
      <w:pPr>
        <w:ind w:left="-142" w:right="-138"/>
        <w:jc w:val="center"/>
        <w:rPr>
          <w:rFonts w:ascii="StobiSerif Regular" w:hAnsi="StobiSerif Regular" w:cstheme="minorHAnsi"/>
          <w:b/>
          <w:i/>
          <w:color w:val="FF0000"/>
          <w:sz w:val="22"/>
          <w:szCs w:val="22"/>
        </w:rPr>
      </w:pPr>
      <w:bookmarkStart w:id="11" w:name="_Hlk125545888"/>
      <w:bookmarkEnd w:id="11"/>
      <w:r w:rsidRPr="006C789E">
        <w:rPr>
          <w:rFonts w:ascii="StobiSerif Regular" w:hAnsi="StobiSerif Regular" w:cstheme="minorHAnsi"/>
          <w:b/>
          <w:i/>
          <w:color w:val="000000" w:themeColor="text1"/>
          <w:sz w:val="22"/>
          <w:szCs w:val="22"/>
        </w:rPr>
        <w:t xml:space="preserve">                                                                                             </w:t>
      </w:r>
      <w:r w:rsidR="008B45DB" w:rsidRPr="006C789E">
        <w:rPr>
          <w:rFonts w:ascii="StobiSerif Regular" w:hAnsi="StobiSerif Regular" w:cstheme="minorHAnsi"/>
          <w:b/>
          <w:i/>
          <w:color w:val="000000" w:themeColor="text1"/>
          <w:sz w:val="22"/>
          <w:szCs w:val="22"/>
        </w:rPr>
        <w:t>Dritan Dauti</w:t>
      </w:r>
    </w:p>
    <w:sectPr w:rsidR="00A06C92" w:rsidRPr="006C789E" w:rsidSect="00934058">
      <w:headerReference w:type="default" r:id="rId12"/>
      <w:footerReference w:type="default" r:id="rId13"/>
      <w:type w:val="continuous"/>
      <w:pgSz w:w="11906" w:h="16838" w:code="9"/>
      <w:pgMar w:top="567" w:right="1106" w:bottom="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DE091" w14:textId="77777777" w:rsidR="00E86FB3" w:rsidRDefault="00E86FB3" w:rsidP="00DC5C24">
      <w:r>
        <w:separator/>
      </w:r>
    </w:p>
  </w:endnote>
  <w:endnote w:type="continuationSeparator" w:id="0">
    <w:p w14:paraId="10CE1FD5" w14:textId="77777777" w:rsidR="00E86FB3" w:rsidRDefault="00E86FB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7693F93B" w14:textId="77777777" w:rsidR="00191D72" w:rsidRPr="002C7037" w:rsidRDefault="00191D72">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7A4F51">
          <w:rPr>
            <w:rFonts w:ascii="StobiSerif Regular" w:hAnsi="StobiSerif Regular"/>
            <w:i/>
            <w:iCs/>
            <w:noProof/>
            <w:sz w:val="16"/>
            <w:szCs w:val="16"/>
          </w:rPr>
          <w:t>6</w:t>
        </w:r>
        <w:r w:rsidRPr="002C7037">
          <w:rPr>
            <w:rFonts w:ascii="StobiSerif Regular" w:hAnsi="StobiSerif Regular"/>
            <w:i/>
            <w:iCs/>
            <w:noProof/>
            <w:sz w:val="16"/>
            <w:szCs w:val="16"/>
          </w:rPr>
          <w:fldChar w:fldCharType="end"/>
        </w:r>
      </w:p>
    </w:sdtContent>
  </w:sdt>
  <w:p w14:paraId="25CD3C01"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85DA" w14:textId="77777777" w:rsidR="00E86FB3" w:rsidRDefault="00E86FB3" w:rsidP="00DC5C24">
      <w:r>
        <w:separator/>
      </w:r>
    </w:p>
  </w:footnote>
  <w:footnote w:type="continuationSeparator" w:id="0">
    <w:p w14:paraId="1D46117B" w14:textId="77777777" w:rsidR="00E86FB3" w:rsidRDefault="00E86FB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857D"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2"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3"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4"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5"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8"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9"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10"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1815486167">
    <w:abstractNumId w:val="6"/>
  </w:num>
  <w:num w:numId="2" w16cid:durableId="1083644955">
    <w:abstractNumId w:val="0"/>
  </w:num>
  <w:num w:numId="3" w16cid:durableId="1402564086">
    <w:abstractNumId w:val="4"/>
  </w:num>
  <w:num w:numId="4" w16cid:durableId="1347249501">
    <w:abstractNumId w:val="9"/>
  </w:num>
  <w:num w:numId="5" w16cid:durableId="1273392974">
    <w:abstractNumId w:val="5"/>
  </w:num>
  <w:num w:numId="6" w16cid:durableId="2006662366">
    <w:abstractNumId w:val="8"/>
  </w:num>
  <w:num w:numId="7" w16cid:durableId="818694078">
    <w:abstractNumId w:val="10"/>
  </w:num>
  <w:num w:numId="8" w16cid:durableId="649754786">
    <w:abstractNumId w:val="2"/>
  </w:num>
  <w:num w:numId="9" w16cid:durableId="643857264">
    <w:abstractNumId w:val="3"/>
  </w:num>
  <w:num w:numId="10" w16cid:durableId="1928416296">
    <w:abstractNumId w:val="1"/>
  </w:num>
  <w:num w:numId="11" w16cid:durableId="1510095331">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496"/>
    <w:rsid w:val="00001514"/>
    <w:rsid w:val="000019FD"/>
    <w:rsid w:val="00001E20"/>
    <w:rsid w:val="00002503"/>
    <w:rsid w:val="00002DB3"/>
    <w:rsid w:val="0000454E"/>
    <w:rsid w:val="0000502F"/>
    <w:rsid w:val="0000521B"/>
    <w:rsid w:val="00005861"/>
    <w:rsid w:val="00006E19"/>
    <w:rsid w:val="00007322"/>
    <w:rsid w:val="000074CF"/>
    <w:rsid w:val="000078AB"/>
    <w:rsid w:val="00007B26"/>
    <w:rsid w:val="00007FE5"/>
    <w:rsid w:val="00011F23"/>
    <w:rsid w:val="00013BA0"/>
    <w:rsid w:val="0001539F"/>
    <w:rsid w:val="00015F9C"/>
    <w:rsid w:val="0001602D"/>
    <w:rsid w:val="00016AF0"/>
    <w:rsid w:val="00016DD0"/>
    <w:rsid w:val="00017CFC"/>
    <w:rsid w:val="00021B2A"/>
    <w:rsid w:val="00023DB6"/>
    <w:rsid w:val="00024BEE"/>
    <w:rsid w:val="00024FB2"/>
    <w:rsid w:val="00025BB0"/>
    <w:rsid w:val="000261D4"/>
    <w:rsid w:val="0003007D"/>
    <w:rsid w:val="00031666"/>
    <w:rsid w:val="00033E74"/>
    <w:rsid w:val="00035194"/>
    <w:rsid w:val="00035379"/>
    <w:rsid w:val="0003569F"/>
    <w:rsid w:val="00035845"/>
    <w:rsid w:val="0003592F"/>
    <w:rsid w:val="00037B9E"/>
    <w:rsid w:val="00037DAB"/>
    <w:rsid w:val="00037EAC"/>
    <w:rsid w:val="000407BE"/>
    <w:rsid w:val="000413E7"/>
    <w:rsid w:val="000414DD"/>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A68"/>
    <w:rsid w:val="000B19A3"/>
    <w:rsid w:val="000B1CAF"/>
    <w:rsid w:val="000B26DB"/>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C6E19"/>
    <w:rsid w:val="000D0BC8"/>
    <w:rsid w:val="000D10E1"/>
    <w:rsid w:val="000D124E"/>
    <w:rsid w:val="000D214D"/>
    <w:rsid w:val="000D27A1"/>
    <w:rsid w:val="000D361B"/>
    <w:rsid w:val="000D3A53"/>
    <w:rsid w:val="000D4161"/>
    <w:rsid w:val="000D6F41"/>
    <w:rsid w:val="000D7635"/>
    <w:rsid w:val="000D7B4A"/>
    <w:rsid w:val="000D7CB3"/>
    <w:rsid w:val="000E021D"/>
    <w:rsid w:val="000E0324"/>
    <w:rsid w:val="000E0740"/>
    <w:rsid w:val="000E07CB"/>
    <w:rsid w:val="000E187C"/>
    <w:rsid w:val="000E1A85"/>
    <w:rsid w:val="000E3BCC"/>
    <w:rsid w:val="000E533A"/>
    <w:rsid w:val="000E604E"/>
    <w:rsid w:val="000E6E64"/>
    <w:rsid w:val="000F01C0"/>
    <w:rsid w:val="000F0F6A"/>
    <w:rsid w:val="000F1980"/>
    <w:rsid w:val="000F1CA4"/>
    <w:rsid w:val="000F1EC7"/>
    <w:rsid w:val="000F2A96"/>
    <w:rsid w:val="000F2E5D"/>
    <w:rsid w:val="000F43FA"/>
    <w:rsid w:val="000F448C"/>
    <w:rsid w:val="000F6644"/>
    <w:rsid w:val="000F7219"/>
    <w:rsid w:val="000F7AE1"/>
    <w:rsid w:val="00100891"/>
    <w:rsid w:val="001017CF"/>
    <w:rsid w:val="00102553"/>
    <w:rsid w:val="0010267F"/>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59BC"/>
    <w:rsid w:val="00115BE4"/>
    <w:rsid w:val="001167B7"/>
    <w:rsid w:val="00116E40"/>
    <w:rsid w:val="00125BDE"/>
    <w:rsid w:val="00125DDD"/>
    <w:rsid w:val="00125DFF"/>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BD5"/>
    <w:rsid w:val="00144EC7"/>
    <w:rsid w:val="001455BA"/>
    <w:rsid w:val="0014787B"/>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60416"/>
    <w:rsid w:val="00160B6A"/>
    <w:rsid w:val="00161666"/>
    <w:rsid w:val="001617CA"/>
    <w:rsid w:val="00161B63"/>
    <w:rsid w:val="00165ED5"/>
    <w:rsid w:val="00165FF8"/>
    <w:rsid w:val="00166A70"/>
    <w:rsid w:val="00167451"/>
    <w:rsid w:val="0016771F"/>
    <w:rsid w:val="00170C02"/>
    <w:rsid w:val="001722E3"/>
    <w:rsid w:val="001723A8"/>
    <w:rsid w:val="0017347B"/>
    <w:rsid w:val="00173898"/>
    <w:rsid w:val="00174381"/>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C3B"/>
    <w:rsid w:val="001849F1"/>
    <w:rsid w:val="00184BAA"/>
    <w:rsid w:val="00185218"/>
    <w:rsid w:val="00185975"/>
    <w:rsid w:val="00186DF1"/>
    <w:rsid w:val="00187E40"/>
    <w:rsid w:val="001908F2"/>
    <w:rsid w:val="00191281"/>
    <w:rsid w:val="00191394"/>
    <w:rsid w:val="001913B9"/>
    <w:rsid w:val="00191D72"/>
    <w:rsid w:val="00191EA5"/>
    <w:rsid w:val="0019449A"/>
    <w:rsid w:val="001947D6"/>
    <w:rsid w:val="001959F1"/>
    <w:rsid w:val="00196715"/>
    <w:rsid w:val="001967AC"/>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3FE2"/>
    <w:rsid w:val="001B4AC2"/>
    <w:rsid w:val="001B4B6E"/>
    <w:rsid w:val="001B7CEE"/>
    <w:rsid w:val="001B7E61"/>
    <w:rsid w:val="001B7EF0"/>
    <w:rsid w:val="001C273F"/>
    <w:rsid w:val="001C2A6C"/>
    <w:rsid w:val="001C2EC6"/>
    <w:rsid w:val="001C3F79"/>
    <w:rsid w:val="001C4CA2"/>
    <w:rsid w:val="001C4CF4"/>
    <w:rsid w:val="001C52BF"/>
    <w:rsid w:val="001C5560"/>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61E0"/>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ED"/>
    <w:rsid w:val="002600C4"/>
    <w:rsid w:val="002609C0"/>
    <w:rsid w:val="00261341"/>
    <w:rsid w:val="002619B1"/>
    <w:rsid w:val="00262A87"/>
    <w:rsid w:val="00263111"/>
    <w:rsid w:val="002634A2"/>
    <w:rsid w:val="0026380A"/>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66D3"/>
    <w:rsid w:val="00286A8C"/>
    <w:rsid w:val="0029130A"/>
    <w:rsid w:val="00293191"/>
    <w:rsid w:val="00293A36"/>
    <w:rsid w:val="00293B83"/>
    <w:rsid w:val="00293CD0"/>
    <w:rsid w:val="00295855"/>
    <w:rsid w:val="00297998"/>
    <w:rsid w:val="002A1003"/>
    <w:rsid w:val="002A1F3A"/>
    <w:rsid w:val="002A210F"/>
    <w:rsid w:val="002A30E1"/>
    <w:rsid w:val="002A3141"/>
    <w:rsid w:val="002A3AD5"/>
    <w:rsid w:val="002A3F81"/>
    <w:rsid w:val="002A4989"/>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3CB"/>
    <w:rsid w:val="002E096B"/>
    <w:rsid w:val="002E0A73"/>
    <w:rsid w:val="002E1C84"/>
    <w:rsid w:val="002E2562"/>
    <w:rsid w:val="002E2998"/>
    <w:rsid w:val="002E3011"/>
    <w:rsid w:val="002E32CE"/>
    <w:rsid w:val="002E3352"/>
    <w:rsid w:val="002E44CB"/>
    <w:rsid w:val="002E5495"/>
    <w:rsid w:val="002E6E53"/>
    <w:rsid w:val="002E7536"/>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F4F"/>
    <w:rsid w:val="002F7F5D"/>
    <w:rsid w:val="00300F66"/>
    <w:rsid w:val="003011A4"/>
    <w:rsid w:val="00301685"/>
    <w:rsid w:val="003037E4"/>
    <w:rsid w:val="003044B7"/>
    <w:rsid w:val="003061F5"/>
    <w:rsid w:val="00306C9B"/>
    <w:rsid w:val="00307E92"/>
    <w:rsid w:val="00313985"/>
    <w:rsid w:val="00314281"/>
    <w:rsid w:val="00314E0C"/>
    <w:rsid w:val="0031542E"/>
    <w:rsid w:val="00315CB7"/>
    <w:rsid w:val="00315D16"/>
    <w:rsid w:val="00315E5A"/>
    <w:rsid w:val="00316A36"/>
    <w:rsid w:val="003176E0"/>
    <w:rsid w:val="00317E9C"/>
    <w:rsid w:val="00320637"/>
    <w:rsid w:val="00322253"/>
    <w:rsid w:val="003226BC"/>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2254"/>
    <w:rsid w:val="00332336"/>
    <w:rsid w:val="00332679"/>
    <w:rsid w:val="00333015"/>
    <w:rsid w:val="003336A7"/>
    <w:rsid w:val="00335562"/>
    <w:rsid w:val="00335DE2"/>
    <w:rsid w:val="00336AA1"/>
    <w:rsid w:val="003377A9"/>
    <w:rsid w:val="003378CF"/>
    <w:rsid w:val="0033799C"/>
    <w:rsid w:val="00337ECC"/>
    <w:rsid w:val="00340267"/>
    <w:rsid w:val="00341233"/>
    <w:rsid w:val="00341AC8"/>
    <w:rsid w:val="00341D02"/>
    <w:rsid w:val="003428E0"/>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6D8B"/>
    <w:rsid w:val="003677DA"/>
    <w:rsid w:val="00367BDA"/>
    <w:rsid w:val="003703B3"/>
    <w:rsid w:val="00370ACF"/>
    <w:rsid w:val="00371C85"/>
    <w:rsid w:val="00371D4B"/>
    <w:rsid w:val="0037394C"/>
    <w:rsid w:val="003746C2"/>
    <w:rsid w:val="003746F4"/>
    <w:rsid w:val="00376652"/>
    <w:rsid w:val="00376AD4"/>
    <w:rsid w:val="003773AD"/>
    <w:rsid w:val="00381E27"/>
    <w:rsid w:val="00382A2F"/>
    <w:rsid w:val="00383E40"/>
    <w:rsid w:val="0038599F"/>
    <w:rsid w:val="00386382"/>
    <w:rsid w:val="0038648B"/>
    <w:rsid w:val="00387CF7"/>
    <w:rsid w:val="003906C3"/>
    <w:rsid w:val="00392606"/>
    <w:rsid w:val="003929E2"/>
    <w:rsid w:val="00392D3D"/>
    <w:rsid w:val="0039405C"/>
    <w:rsid w:val="003942BB"/>
    <w:rsid w:val="00394857"/>
    <w:rsid w:val="00395969"/>
    <w:rsid w:val="00395E0E"/>
    <w:rsid w:val="00395F1B"/>
    <w:rsid w:val="00397038"/>
    <w:rsid w:val="003A2195"/>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99D"/>
    <w:rsid w:val="003E0DB3"/>
    <w:rsid w:val="003E0E75"/>
    <w:rsid w:val="003E13A8"/>
    <w:rsid w:val="003E1A0F"/>
    <w:rsid w:val="003E2EF6"/>
    <w:rsid w:val="003E5360"/>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37E"/>
    <w:rsid w:val="00412E04"/>
    <w:rsid w:val="00412EFA"/>
    <w:rsid w:val="004139EA"/>
    <w:rsid w:val="00414020"/>
    <w:rsid w:val="00414062"/>
    <w:rsid w:val="00415A29"/>
    <w:rsid w:val="00416B03"/>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4358"/>
    <w:rsid w:val="0044533D"/>
    <w:rsid w:val="00446763"/>
    <w:rsid w:val="00446B71"/>
    <w:rsid w:val="00447886"/>
    <w:rsid w:val="00447BF8"/>
    <w:rsid w:val="00447F15"/>
    <w:rsid w:val="00450388"/>
    <w:rsid w:val="004505FC"/>
    <w:rsid w:val="00450A95"/>
    <w:rsid w:val="004511E6"/>
    <w:rsid w:val="004517B5"/>
    <w:rsid w:val="0045224D"/>
    <w:rsid w:val="004527CC"/>
    <w:rsid w:val="00452C8C"/>
    <w:rsid w:val="00452FFB"/>
    <w:rsid w:val="00453021"/>
    <w:rsid w:val="004541A8"/>
    <w:rsid w:val="004556B6"/>
    <w:rsid w:val="0045585E"/>
    <w:rsid w:val="00455E1F"/>
    <w:rsid w:val="004564BF"/>
    <w:rsid w:val="0045689F"/>
    <w:rsid w:val="004607EA"/>
    <w:rsid w:val="00460846"/>
    <w:rsid w:val="00460971"/>
    <w:rsid w:val="0046135C"/>
    <w:rsid w:val="00461E87"/>
    <w:rsid w:val="004627B8"/>
    <w:rsid w:val="00463381"/>
    <w:rsid w:val="00464FF7"/>
    <w:rsid w:val="004660C7"/>
    <w:rsid w:val="00466BFF"/>
    <w:rsid w:val="00467534"/>
    <w:rsid w:val="00470A24"/>
    <w:rsid w:val="00470B40"/>
    <w:rsid w:val="004720B2"/>
    <w:rsid w:val="00472BAB"/>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5608"/>
    <w:rsid w:val="004874C1"/>
    <w:rsid w:val="00487AD1"/>
    <w:rsid w:val="004907FD"/>
    <w:rsid w:val="00490EA7"/>
    <w:rsid w:val="004929E2"/>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8D0"/>
    <w:rsid w:val="004F0960"/>
    <w:rsid w:val="004F0B49"/>
    <w:rsid w:val="004F11F7"/>
    <w:rsid w:val="004F15D2"/>
    <w:rsid w:val="004F2B21"/>
    <w:rsid w:val="004F2BEF"/>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4860"/>
    <w:rsid w:val="00594936"/>
    <w:rsid w:val="00595295"/>
    <w:rsid w:val="0059655D"/>
    <w:rsid w:val="00596DD5"/>
    <w:rsid w:val="005972EC"/>
    <w:rsid w:val="00597B37"/>
    <w:rsid w:val="005A1014"/>
    <w:rsid w:val="005A10C0"/>
    <w:rsid w:val="005A2985"/>
    <w:rsid w:val="005A2E02"/>
    <w:rsid w:val="005A47EB"/>
    <w:rsid w:val="005A6822"/>
    <w:rsid w:val="005A6937"/>
    <w:rsid w:val="005B10C7"/>
    <w:rsid w:val="005B487E"/>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2765"/>
    <w:rsid w:val="00622833"/>
    <w:rsid w:val="006262D3"/>
    <w:rsid w:val="00626BAC"/>
    <w:rsid w:val="00627138"/>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638"/>
    <w:rsid w:val="006430DC"/>
    <w:rsid w:val="0064344D"/>
    <w:rsid w:val="00644172"/>
    <w:rsid w:val="00644859"/>
    <w:rsid w:val="0064678D"/>
    <w:rsid w:val="00647FBC"/>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198"/>
    <w:rsid w:val="0066378B"/>
    <w:rsid w:val="00663832"/>
    <w:rsid w:val="00663FC9"/>
    <w:rsid w:val="006646B3"/>
    <w:rsid w:val="006649EA"/>
    <w:rsid w:val="00664F74"/>
    <w:rsid w:val="006666AE"/>
    <w:rsid w:val="00666DD7"/>
    <w:rsid w:val="00666FDD"/>
    <w:rsid w:val="0066735A"/>
    <w:rsid w:val="006714CC"/>
    <w:rsid w:val="006717E9"/>
    <w:rsid w:val="00672610"/>
    <w:rsid w:val="00673E2C"/>
    <w:rsid w:val="00674559"/>
    <w:rsid w:val="00675892"/>
    <w:rsid w:val="006761B2"/>
    <w:rsid w:val="00676DC8"/>
    <w:rsid w:val="006818B9"/>
    <w:rsid w:val="006818F4"/>
    <w:rsid w:val="00682492"/>
    <w:rsid w:val="006838E4"/>
    <w:rsid w:val="006846DB"/>
    <w:rsid w:val="006847DB"/>
    <w:rsid w:val="00684B28"/>
    <w:rsid w:val="00684C09"/>
    <w:rsid w:val="00685479"/>
    <w:rsid w:val="006865CF"/>
    <w:rsid w:val="00687367"/>
    <w:rsid w:val="006879FF"/>
    <w:rsid w:val="00687BF4"/>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DC9"/>
    <w:rsid w:val="006C35E9"/>
    <w:rsid w:val="006C42D1"/>
    <w:rsid w:val="006C4ACE"/>
    <w:rsid w:val="006C6A75"/>
    <w:rsid w:val="006C789E"/>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D3F"/>
    <w:rsid w:val="007012BA"/>
    <w:rsid w:val="00701CE1"/>
    <w:rsid w:val="0070293E"/>
    <w:rsid w:val="007029ED"/>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57AD4"/>
    <w:rsid w:val="0076156C"/>
    <w:rsid w:val="0076270F"/>
    <w:rsid w:val="00762FB6"/>
    <w:rsid w:val="00763207"/>
    <w:rsid w:val="00764126"/>
    <w:rsid w:val="00764260"/>
    <w:rsid w:val="00765974"/>
    <w:rsid w:val="00766583"/>
    <w:rsid w:val="00767C57"/>
    <w:rsid w:val="007710D6"/>
    <w:rsid w:val="00771C95"/>
    <w:rsid w:val="007725EF"/>
    <w:rsid w:val="0077328B"/>
    <w:rsid w:val="00774ADA"/>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2387"/>
    <w:rsid w:val="007C3AD8"/>
    <w:rsid w:val="007C464A"/>
    <w:rsid w:val="007C55FF"/>
    <w:rsid w:val="007C74D3"/>
    <w:rsid w:val="007C7588"/>
    <w:rsid w:val="007C7988"/>
    <w:rsid w:val="007D04A3"/>
    <w:rsid w:val="007D052F"/>
    <w:rsid w:val="007D0EAE"/>
    <w:rsid w:val="007D1892"/>
    <w:rsid w:val="007D28EC"/>
    <w:rsid w:val="007D373B"/>
    <w:rsid w:val="007D49CF"/>
    <w:rsid w:val="007D597C"/>
    <w:rsid w:val="007D6778"/>
    <w:rsid w:val="007D6888"/>
    <w:rsid w:val="007D6E64"/>
    <w:rsid w:val="007E0460"/>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D7F"/>
    <w:rsid w:val="007F7EDE"/>
    <w:rsid w:val="0080056B"/>
    <w:rsid w:val="0080154A"/>
    <w:rsid w:val="0080158D"/>
    <w:rsid w:val="00802007"/>
    <w:rsid w:val="008027FE"/>
    <w:rsid w:val="008053BE"/>
    <w:rsid w:val="00805783"/>
    <w:rsid w:val="00805FB3"/>
    <w:rsid w:val="00806DB5"/>
    <w:rsid w:val="00807135"/>
    <w:rsid w:val="00807B9B"/>
    <w:rsid w:val="00807C75"/>
    <w:rsid w:val="00810570"/>
    <w:rsid w:val="00812E4A"/>
    <w:rsid w:val="0081320D"/>
    <w:rsid w:val="00813D14"/>
    <w:rsid w:val="00815C80"/>
    <w:rsid w:val="00815E58"/>
    <w:rsid w:val="00816E4D"/>
    <w:rsid w:val="008205AE"/>
    <w:rsid w:val="00820759"/>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9E2"/>
    <w:rsid w:val="00832C65"/>
    <w:rsid w:val="0083350B"/>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20A1"/>
    <w:rsid w:val="008641D1"/>
    <w:rsid w:val="0086546C"/>
    <w:rsid w:val="00865AA0"/>
    <w:rsid w:val="00866067"/>
    <w:rsid w:val="0086675B"/>
    <w:rsid w:val="00866FF1"/>
    <w:rsid w:val="00867CE5"/>
    <w:rsid w:val="00871E96"/>
    <w:rsid w:val="00872CA9"/>
    <w:rsid w:val="008730AF"/>
    <w:rsid w:val="00873A84"/>
    <w:rsid w:val="008750C9"/>
    <w:rsid w:val="00875597"/>
    <w:rsid w:val="008763D1"/>
    <w:rsid w:val="00876F0E"/>
    <w:rsid w:val="0087715B"/>
    <w:rsid w:val="0088017B"/>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B9B"/>
    <w:rsid w:val="00896016"/>
    <w:rsid w:val="00896178"/>
    <w:rsid w:val="00896E04"/>
    <w:rsid w:val="0089727E"/>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2B1A"/>
    <w:rsid w:val="008B3346"/>
    <w:rsid w:val="008B375D"/>
    <w:rsid w:val="008B3DBB"/>
    <w:rsid w:val="008B45DB"/>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95B"/>
    <w:rsid w:val="008F4E44"/>
    <w:rsid w:val="008F70FF"/>
    <w:rsid w:val="008F7CBC"/>
    <w:rsid w:val="00900672"/>
    <w:rsid w:val="00902071"/>
    <w:rsid w:val="00902208"/>
    <w:rsid w:val="00902A73"/>
    <w:rsid w:val="00904698"/>
    <w:rsid w:val="00904B31"/>
    <w:rsid w:val="009052AB"/>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4058"/>
    <w:rsid w:val="009346BF"/>
    <w:rsid w:val="00934D54"/>
    <w:rsid w:val="009367F1"/>
    <w:rsid w:val="00937776"/>
    <w:rsid w:val="00937F75"/>
    <w:rsid w:val="00937FD3"/>
    <w:rsid w:val="00940979"/>
    <w:rsid w:val="009411FF"/>
    <w:rsid w:val="009413D0"/>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9F55DB"/>
    <w:rsid w:val="009F6DBC"/>
    <w:rsid w:val="00A00047"/>
    <w:rsid w:val="00A0016E"/>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8B7"/>
    <w:rsid w:val="00A63E82"/>
    <w:rsid w:val="00A657A3"/>
    <w:rsid w:val="00A6597A"/>
    <w:rsid w:val="00A66410"/>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7D3"/>
    <w:rsid w:val="00A82A80"/>
    <w:rsid w:val="00A84E61"/>
    <w:rsid w:val="00A8551F"/>
    <w:rsid w:val="00A86DCF"/>
    <w:rsid w:val="00A870D1"/>
    <w:rsid w:val="00A870F8"/>
    <w:rsid w:val="00A8759C"/>
    <w:rsid w:val="00A8796E"/>
    <w:rsid w:val="00A87A9C"/>
    <w:rsid w:val="00A90252"/>
    <w:rsid w:val="00A906D0"/>
    <w:rsid w:val="00A90965"/>
    <w:rsid w:val="00A91247"/>
    <w:rsid w:val="00A91B10"/>
    <w:rsid w:val="00A93CB3"/>
    <w:rsid w:val="00A944BE"/>
    <w:rsid w:val="00A9460A"/>
    <w:rsid w:val="00A949F3"/>
    <w:rsid w:val="00A953B6"/>
    <w:rsid w:val="00A9540A"/>
    <w:rsid w:val="00A956E2"/>
    <w:rsid w:val="00A97B0E"/>
    <w:rsid w:val="00AA11B7"/>
    <w:rsid w:val="00AA1ED9"/>
    <w:rsid w:val="00AA2591"/>
    <w:rsid w:val="00AA3C11"/>
    <w:rsid w:val="00AA446F"/>
    <w:rsid w:val="00AA50A0"/>
    <w:rsid w:val="00AA61D0"/>
    <w:rsid w:val="00AA688E"/>
    <w:rsid w:val="00AA6FA1"/>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B35"/>
    <w:rsid w:val="00AD425A"/>
    <w:rsid w:val="00AD4506"/>
    <w:rsid w:val="00AD456B"/>
    <w:rsid w:val="00AD5C37"/>
    <w:rsid w:val="00AD6E79"/>
    <w:rsid w:val="00AD78CB"/>
    <w:rsid w:val="00AD7FAF"/>
    <w:rsid w:val="00AE057F"/>
    <w:rsid w:val="00AE0B00"/>
    <w:rsid w:val="00AE126C"/>
    <w:rsid w:val="00AE1A3A"/>
    <w:rsid w:val="00AE25D1"/>
    <w:rsid w:val="00AE26B8"/>
    <w:rsid w:val="00AE2771"/>
    <w:rsid w:val="00AE37F0"/>
    <w:rsid w:val="00AE42F3"/>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23B"/>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2382"/>
    <w:rsid w:val="00B1273A"/>
    <w:rsid w:val="00B12F12"/>
    <w:rsid w:val="00B144D3"/>
    <w:rsid w:val="00B15D3E"/>
    <w:rsid w:val="00B1627C"/>
    <w:rsid w:val="00B1703F"/>
    <w:rsid w:val="00B172C1"/>
    <w:rsid w:val="00B17D37"/>
    <w:rsid w:val="00B20338"/>
    <w:rsid w:val="00B21494"/>
    <w:rsid w:val="00B21B94"/>
    <w:rsid w:val="00B232EA"/>
    <w:rsid w:val="00B2490F"/>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5BE6"/>
    <w:rsid w:val="00B762E8"/>
    <w:rsid w:val="00B765C2"/>
    <w:rsid w:val="00B766CE"/>
    <w:rsid w:val="00B7729F"/>
    <w:rsid w:val="00B779B5"/>
    <w:rsid w:val="00B80320"/>
    <w:rsid w:val="00B82125"/>
    <w:rsid w:val="00B82735"/>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2540"/>
    <w:rsid w:val="00BF2BB2"/>
    <w:rsid w:val="00BF3196"/>
    <w:rsid w:val="00BF3357"/>
    <w:rsid w:val="00BF3C1C"/>
    <w:rsid w:val="00BF3F59"/>
    <w:rsid w:val="00BF426B"/>
    <w:rsid w:val="00BF4743"/>
    <w:rsid w:val="00BF59F6"/>
    <w:rsid w:val="00BF5FE9"/>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4E16"/>
    <w:rsid w:val="00C25F10"/>
    <w:rsid w:val="00C26BD1"/>
    <w:rsid w:val="00C26D30"/>
    <w:rsid w:val="00C3009B"/>
    <w:rsid w:val="00C31C9D"/>
    <w:rsid w:val="00C320EC"/>
    <w:rsid w:val="00C337CA"/>
    <w:rsid w:val="00C33DFA"/>
    <w:rsid w:val="00C3418D"/>
    <w:rsid w:val="00C34453"/>
    <w:rsid w:val="00C3722B"/>
    <w:rsid w:val="00C37292"/>
    <w:rsid w:val="00C3751E"/>
    <w:rsid w:val="00C3754F"/>
    <w:rsid w:val="00C37AC8"/>
    <w:rsid w:val="00C37B90"/>
    <w:rsid w:val="00C37F3B"/>
    <w:rsid w:val="00C4044E"/>
    <w:rsid w:val="00C41008"/>
    <w:rsid w:val="00C416CF"/>
    <w:rsid w:val="00C41F63"/>
    <w:rsid w:val="00C421E3"/>
    <w:rsid w:val="00C44C6B"/>
    <w:rsid w:val="00C453AF"/>
    <w:rsid w:val="00C45DFC"/>
    <w:rsid w:val="00C45E3C"/>
    <w:rsid w:val="00C46162"/>
    <w:rsid w:val="00C461E5"/>
    <w:rsid w:val="00C47323"/>
    <w:rsid w:val="00C47578"/>
    <w:rsid w:val="00C47DBD"/>
    <w:rsid w:val="00C47EE1"/>
    <w:rsid w:val="00C50A37"/>
    <w:rsid w:val="00C525E9"/>
    <w:rsid w:val="00C52A29"/>
    <w:rsid w:val="00C52B1D"/>
    <w:rsid w:val="00C52D90"/>
    <w:rsid w:val="00C53EEA"/>
    <w:rsid w:val="00C54D88"/>
    <w:rsid w:val="00C554C2"/>
    <w:rsid w:val="00C5599D"/>
    <w:rsid w:val="00C55D91"/>
    <w:rsid w:val="00C56F1F"/>
    <w:rsid w:val="00C5766C"/>
    <w:rsid w:val="00C577C3"/>
    <w:rsid w:val="00C57831"/>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808CF"/>
    <w:rsid w:val="00C80F81"/>
    <w:rsid w:val="00C81B43"/>
    <w:rsid w:val="00C826CD"/>
    <w:rsid w:val="00C8415A"/>
    <w:rsid w:val="00C84283"/>
    <w:rsid w:val="00C853AA"/>
    <w:rsid w:val="00C859BA"/>
    <w:rsid w:val="00C85A89"/>
    <w:rsid w:val="00C85B2C"/>
    <w:rsid w:val="00C85BD6"/>
    <w:rsid w:val="00C86A7B"/>
    <w:rsid w:val="00C87C6B"/>
    <w:rsid w:val="00C91583"/>
    <w:rsid w:val="00C91DED"/>
    <w:rsid w:val="00C9212B"/>
    <w:rsid w:val="00C92625"/>
    <w:rsid w:val="00C92927"/>
    <w:rsid w:val="00C92B9D"/>
    <w:rsid w:val="00C9360A"/>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F64"/>
    <w:rsid w:val="00CF41A8"/>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85B"/>
    <w:rsid w:val="00D13163"/>
    <w:rsid w:val="00D134C5"/>
    <w:rsid w:val="00D145AD"/>
    <w:rsid w:val="00D16372"/>
    <w:rsid w:val="00D16558"/>
    <w:rsid w:val="00D16573"/>
    <w:rsid w:val="00D16947"/>
    <w:rsid w:val="00D16D30"/>
    <w:rsid w:val="00D17240"/>
    <w:rsid w:val="00D179AE"/>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B31"/>
    <w:rsid w:val="00D31ED1"/>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5094"/>
    <w:rsid w:val="00D86564"/>
    <w:rsid w:val="00D86A66"/>
    <w:rsid w:val="00D914C1"/>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78"/>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55F0"/>
    <w:rsid w:val="00E36383"/>
    <w:rsid w:val="00E4012C"/>
    <w:rsid w:val="00E402CF"/>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3A24"/>
    <w:rsid w:val="00E86FB3"/>
    <w:rsid w:val="00E87DF0"/>
    <w:rsid w:val="00E87F53"/>
    <w:rsid w:val="00E9032E"/>
    <w:rsid w:val="00E91E0F"/>
    <w:rsid w:val="00E91E93"/>
    <w:rsid w:val="00E92D7D"/>
    <w:rsid w:val="00E9321D"/>
    <w:rsid w:val="00E9382B"/>
    <w:rsid w:val="00E93C17"/>
    <w:rsid w:val="00E949C1"/>
    <w:rsid w:val="00E94EB7"/>
    <w:rsid w:val="00E9503C"/>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8BE"/>
    <w:rsid w:val="00EC3962"/>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0A9A"/>
    <w:rsid w:val="00EE21BF"/>
    <w:rsid w:val="00EE3783"/>
    <w:rsid w:val="00EE5A11"/>
    <w:rsid w:val="00EE6082"/>
    <w:rsid w:val="00EE793A"/>
    <w:rsid w:val="00EF098C"/>
    <w:rsid w:val="00EF0A6E"/>
    <w:rsid w:val="00EF0B3E"/>
    <w:rsid w:val="00EF1922"/>
    <w:rsid w:val="00EF1A0A"/>
    <w:rsid w:val="00EF1C4C"/>
    <w:rsid w:val="00EF3210"/>
    <w:rsid w:val="00EF39E5"/>
    <w:rsid w:val="00EF3BE8"/>
    <w:rsid w:val="00EF4519"/>
    <w:rsid w:val="00EF4E53"/>
    <w:rsid w:val="00EF5380"/>
    <w:rsid w:val="00F01896"/>
    <w:rsid w:val="00F019B0"/>
    <w:rsid w:val="00F02101"/>
    <w:rsid w:val="00F0256B"/>
    <w:rsid w:val="00F02E6F"/>
    <w:rsid w:val="00F02EA1"/>
    <w:rsid w:val="00F03B51"/>
    <w:rsid w:val="00F03DB0"/>
    <w:rsid w:val="00F040AE"/>
    <w:rsid w:val="00F04128"/>
    <w:rsid w:val="00F04177"/>
    <w:rsid w:val="00F04685"/>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5214"/>
    <w:rsid w:val="00F25603"/>
    <w:rsid w:val="00F25AE8"/>
    <w:rsid w:val="00F2698C"/>
    <w:rsid w:val="00F275AC"/>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37B"/>
    <w:rsid w:val="00F94674"/>
    <w:rsid w:val="00F95079"/>
    <w:rsid w:val="00FA01B1"/>
    <w:rsid w:val="00FA0BA7"/>
    <w:rsid w:val="00FA0F08"/>
    <w:rsid w:val="00FA49E3"/>
    <w:rsid w:val="00FA5F69"/>
    <w:rsid w:val="00FA68CB"/>
    <w:rsid w:val="00FA6BFE"/>
    <w:rsid w:val="00FB0189"/>
    <w:rsid w:val="00FB02DB"/>
    <w:rsid w:val="00FB0566"/>
    <w:rsid w:val="00FB06DC"/>
    <w:rsid w:val="00FB0BB3"/>
    <w:rsid w:val="00FB35AC"/>
    <w:rsid w:val="00FB4DF7"/>
    <w:rsid w:val="00FB5301"/>
    <w:rsid w:val="00FB5837"/>
    <w:rsid w:val="00FB6349"/>
    <w:rsid w:val="00FB692D"/>
    <w:rsid w:val="00FB7D42"/>
    <w:rsid w:val="00FC0C33"/>
    <w:rsid w:val="00FC14F1"/>
    <w:rsid w:val="00FC3C92"/>
    <w:rsid w:val="00FC4C8E"/>
    <w:rsid w:val="00FC5AE9"/>
    <w:rsid w:val="00FC6818"/>
    <w:rsid w:val="00FC6998"/>
    <w:rsid w:val="00FC6AEF"/>
    <w:rsid w:val="00FD10C8"/>
    <w:rsid w:val="00FD146B"/>
    <w:rsid w:val="00FD2AE2"/>
    <w:rsid w:val="00FD3514"/>
    <w:rsid w:val="00FD365D"/>
    <w:rsid w:val="00FD4684"/>
    <w:rsid w:val="00FD59F5"/>
    <w:rsid w:val="00FD7876"/>
    <w:rsid w:val="00FD7B2A"/>
    <w:rsid w:val="00FD7C03"/>
    <w:rsid w:val="00FD7E72"/>
    <w:rsid w:val="00FD7FE8"/>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8770110"/>
  <w15:docId w15:val="{DC055DB2-F093-4939-A9DD-AF1B7CA9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95145"/>
    <w:pPr>
      <w:ind w:right="4"/>
      <w:contextualSpacing/>
      <w:jc w:val="left"/>
      <w:outlineLvl w:val="0"/>
    </w:pPr>
    <w:rPr>
      <w:rFonts w:ascii="StobiSerif Regular" w:hAnsi="StobiSerif Regular" w:cs="Calibri"/>
      <w:b/>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95145"/>
    <w:rPr>
      <w:rFonts w:ascii="StobiSerif Regular" w:hAnsi="StobiSerif Regular" w:cs="Calibri"/>
      <w:b/>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2.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4.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8</TotalTime>
  <Pages>8</Pages>
  <Words>3145</Words>
  <Characters>17933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3</cp:revision>
  <cp:lastPrinted>2025-12-22T11:22:00Z</cp:lastPrinted>
  <dcterms:created xsi:type="dcterms:W3CDTF">2026-01-13T08:21:00Z</dcterms:created>
  <dcterms:modified xsi:type="dcterms:W3CDTF">2026-01-16T09:37:00Z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