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156D62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7A42D6" wp14:editId="7462C85B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CAD493E" wp14:editId="6EDF7E80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D62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04F06F" wp14:editId="4B889695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156D62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791DA6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B20CC4" w:rsidRDefault="00B20CC4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E3AAB" w:rsidRPr="00791DA6" w:rsidRDefault="009E3AAB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bookmarkStart w:id="0" w:name="_GoBack"/>
      <w:bookmarkEnd w:id="0"/>
      <w:r w:rsidRPr="00791DA6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9E3AAB" w:rsidRPr="00CE3B17" w:rsidRDefault="009E3AAB" w:rsidP="009E3AAB">
      <w:pPr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791DA6">
        <w:rPr>
          <w:rFonts w:ascii="StobiSerif Regular" w:hAnsi="StobiSerif Regular"/>
          <w:b/>
          <w:i/>
          <w:sz w:val="22"/>
          <w:szCs w:val="22"/>
        </w:rPr>
        <w:t>________ 20</w:t>
      </w:r>
      <w:r w:rsidR="009A6022">
        <w:rPr>
          <w:rFonts w:ascii="StobiSerif Regular" w:hAnsi="StobiSerif Regular"/>
          <w:b/>
          <w:i/>
          <w:sz w:val="22"/>
          <w:szCs w:val="22"/>
        </w:rPr>
        <w:t>20</w:t>
      </w:r>
      <w:r w:rsidRPr="00791DA6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791DA6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CE3B17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791DA6" w:rsidRDefault="009E3AAB" w:rsidP="009E3AAB">
      <w:pPr>
        <w:rPr>
          <w:rFonts w:ascii="StobiSerif Regular" w:hAnsi="StobiSerif Regular"/>
          <w:b/>
          <w:i/>
          <w:sz w:val="22"/>
          <w:szCs w:val="22"/>
        </w:rPr>
      </w:pPr>
      <w:r w:rsidRPr="00791DA6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791DA6">
        <w:rPr>
          <w:rFonts w:ascii="StobiSerif Regular" w:hAnsi="StobiSerif Regular"/>
          <w:i/>
          <w:sz w:val="22"/>
          <w:szCs w:val="22"/>
        </w:rPr>
        <w:t xml:space="preserve">                                     </w:t>
      </w:r>
    </w:p>
    <w:p w:rsidR="009E3AAB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</w:t>
      </w:r>
    </w:p>
    <w:p w:rsidR="009E3AAB" w:rsidRPr="00EE7DCA" w:rsidRDefault="009E3AAB" w:rsidP="00AC3D69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756501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Педесет</w:t>
      </w:r>
      <w:r w:rsidR="007821DC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>седмата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9E3AAB" w:rsidRPr="00F11059" w:rsidRDefault="009E3AAB" w:rsidP="009E3AAB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 w:rsidR="00756501" w:rsidRPr="00F11059">
        <w:rPr>
          <w:rFonts w:ascii="StobiSerif Regular" w:eastAsia="@Arial Unicode MS" w:hAnsi="StobiSerif Regular" w:cs="Arial"/>
          <w:i/>
          <w:sz w:val="22"/>
          <w:szCs w:val="22"/>
        </w:rPr>
        <w:t>од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5</w:t>
      </w:r>
      <w:r w:rsidR="00756501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6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февруари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20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</w:t>
      </w:r>
      <w:r w:rsidR="00AC3D69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  <w:lang w:val="en-US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7821DC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од 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5</w:t>
      </w:r>
      <w:r w:rsidR="007821DC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6</w:t>
      </w:r>
      <w:r w:rsidR="007821DC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февруари</w:t>
      </w:r>
      <w:r w:rsidR="009A6022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Pr="00F11059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следнит</w:t>
      </w:r>
      <w:r w:rsidR="009A6022">
        <w:rPr>
          <w:rFonts w:ascii="StobiSerif Regular" w:hAnsi="StobiSerif Regular"/>
          <w:i/>
          <w:sz w:val="22"/>
          <w:szCs w:val="22"/>
        </w:rPr>
        <w:t>е</w:t>
      </w:r>
      <w:r w:rsidRPr="00F11059">
        <w:rPr>
          <w:rFonts w:ascii="StobiSerif Regular" w:hAnsi="StobiSerif Regular"/>
          <w:i/>
          <w:sz w:val="22"/>
          <w:szCs w:val="22"/>
        </w:rPr>
        <w:t xml:space="preserve"> предло</w:t>
      </w:r>
      <w:r w:rsidR="009A6022">
        <w:rPr>
          <w:rFonts w:ascii="StobiSerif Regular" w:hAnsi="StobiSerif Regular"/>
          <w:i/>
          <w:sz w:val="22"/>
          <w:szCs w:val="22"/>
        </w:rPr>
        <w:t>зи</w:t>
      </w:r>
      <w:r w:rsidR="00756501" w:rsidRPr="00F11059">
        <w:rPr>
          <w:rFonts w:ascii="StobiSerif Regular" w:hAnsi="StobiSerif Regular"/>
          <w:i/>
          <w:sz w:val="22"/>
          <w:szCs w:val="22"/>
        </w:rPr>
        <w:t>:</w:t>
      </w:r>
    </w:p>
    <w:p w:rsidR="009E3AAB" w:rsidRPr="00F11059" w:rsidRDefault="009E3AAB" w:rsidP="009E3AAB">
      <w:pPr>
        <w:pStyle w:val="ListParagraph"/>
        <w:ind w:hanging="360"/>
        <w:rPr>
          <w:rFonts w:ascii="StobiSerif Regular" w:hAnsi="StobiSerif Regular"/>
          <w:i/>
        </w:rPr>
      </w:pPr>
    </w:p>
    <w:p w:rsidR="009A6022" w:rsidRPr="009A6022" w:rsidRDefault="009A6022" w:rsidP="00512F17">
      <w:pPr>
        <w:pStyle w:val="ListParagraph"/>
        <w:numPr>
          <w:ilvl w:val="0"/>
          <w:numId w:val="3"/>
        </w:numPr>
        <w:suppressAutoHyphens w:val="0"/>
        <w:spacing w:after="0" w:line="240" w:lineRule="auto"/>
        <w:ind w:left="360"/>
        <w:rPr>
          <w:rFonts w:ascii="StobiSerif Regular" w:hAnsi="StobiSerif Regular"/>
          <w:i/>
          <w:lang w:val="en-US"/>
        </w:rPr>
      </w:pPr>
      <w:r w:rsidRPr="009A6022">
        <w:rPr>
          <w:rFonts w:ascii="StobiSerif Regular" w:hAnsi="StobiSerif Regular"/>
          <w:i/>
          <w:lang w:val="ru-RU"/>
        </w:rPr>
        <w:t xml:space="preserve">Предлог за донесување на Правилник </w:t>
      </w:r>
      <w:r w:rsidRPr="009A6022">
        <w:rPr>
          <w:rFonts w:ascii="StobiSerif Regular" w:hAnsi="StobiSerif Regular"/>
          <w:i/>
        </w:rPr>
        <w:t xml:space="preserve">за </w:t>
      </w:r>
      <w:r w:rsidRPr="009A6022">
        <w:rPr>
          <w:rFonts w:ascii="StobiSerif Regular" w:hAnsi="StobiSerif Regular"/>
          <w:i/>
          <w:lang w:val="ru-RU"/>
        </w:rPr>
        <w:t>изменување и дополнување на Правилникот за индикациите за остварување на право на ортопедски и други помагала</w:t>
      </w:r>
    </w:p>
    <w:p w:rsidR="00AC3D69" w:rsidRPr="009A6022" w:rsidRDefault="009A6022" w:rsidP="00512F17">
      <w:pPr>
        <w:pStyle w:val="ListParagraph"/>
        <w:numPr>
          <w:ilvl w:val="0"/>
          <w:numId w:val="3"/>
        </w:numPr>
        <w:suppressAutoHyphens w:val="0"/>
        <w:spacing w:after="160" w:line="240" w:lineRule="auto"/>
        <w:ind w:left="360"/>
        <w:rPr>
          <w:rFonts w:ascii="StobiSerif Regular" w:hAnsi="StobiSerif Regular"/>
          <w:i/>
          <w:lang w:val="en-US"/>
        </w:rPr>
      </w:pPr>
      <w:r w:rsidRPr="009A6022">
        <w:rPr>
          <w:rFonts w:ascii="StobiSerif Regular" w:hAnsi="StobiSerif Regular"/>
          <w:i/>
          <w:lang w:val="ru-RU"/>
        </w:rPr>
        <w:t xml:space="preserve">Предлог за донесување </w:t>
      </w:r>
      <w:r w:rsidRPr="009A6022">
        <w:rPr>
          <w:rFonts w:ascii="StobiSerif Regular" w:hAnsi="StobiSerif Regular"/>
          <w:i/>
        </w:rPr>
        <w:t>на Одлука за дополнување на Одлуката за утврдување на референтни цени на ортопедски и други помагала за кои осигурените лица можат да остварат право на товар на Фондот за здравствено осигурување на Република Северна Македонија</w:t>
      </w:r>
    </w:p>
    <w:p w:rsidR="009E3AAB" w:rsidRDefault="009E3AAB" w:rsidP="009E3AAB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Сите членови на Управниот одбор гласаа „за“ по </w:t>
      </w:r>
      <w:r w:rsidR="00B20CC4">
        <w:rPr>
          <w:rFonts w:ascii="StobiSerif Regular" w:eastAsia="@Arial Unicode MS" w:hAnsi="StobiSerif Regular"/>
          <w:i/>
          <w:sz w:val="22"/>
          <w:szCs w:val="22"/>
        </w:rPr>
        <w:t>двата предлога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Pr="00F11059">
        <w:rPr>
          <w:rFonts w:ascii="StobiSerif Regular" w:hAnsi="StobiSerif Regular" w:cs="Arial"/>
          <w:i/>
          <w:sz w:val="22"/>
          <w:szCs w:val="22"/>
        </w:rPr>
        <w:t xml:space="preserve">,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F11059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9A6022" w:rsidRPr="00F11059" w:rsidRDefault="009A6022" w:rsidP="009E3AAB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</w:p>
    <w:p w:rsidR="009A6022" w:rsidRPr="009A6022" w:rsidRDefault="009E3AAB" w:rsidP="009A6022">
      <w:pPr>
        <w:jc w:val="center"/>
        <w:rPr>
          <w:rFonts w:ascii="StobiSerif Regular" w:hAnsi="StobiSerif Regular" w:cs="Arial"/>
          <w:b/>
          <w:i/>
          <w:sz w:val="22"/>
          <w:szCs w:val="22"/>
          <w:lang w:val="ru-RU"/>
        </w:rPr>
      </w:pPr>
      <w:r w:rsidRPr="009A6022">
        <w:rPr>
          <w:rFonts w:ascii="StobiSerif Regular" w:hAnsi="StobiSerif Regular"/>
          <w:i/>
          <w:sz w:val="22"/>
          <w:szCs w:val="22"/>
        </w:rPr>
        <w:t xml:space="preserve"> </w:t>
      </w:r>
      <w:r w:rsidR="009A6022" w:rsidRPr="009A6022">
        <w:rPr>
          <w:rFonts w:ascii="StobiSerif Regular" w:hAnsi="StobiSerif Regular" w:cs="Arial"/>
          <w:b/>
          <w:i/>
          <w:sz w:val="22"/>
          <w:szCs w:val="22"/>
          <w:lang w:val="ru-RU"/>
        </w:rPr>
        <w:t>Правилник</w:t>
      </w:r>
    </w:p>
    <w:p w:rsidR="009A6022" w:rsidRPr="009A6022" w:rsidRDefault="009A6022" w:rsidP="009A6022">
      <w:pPr>
        <w:jc w:val="center"/>
        <w:rPr>
          <w:rFonts w:ascii="StobiSerif Regular" w:hAnsi="StobiSerif Regular" w:cs="Arial"/>
          <w:b/>
          <w:i/>
          <w:sz w:val="22"/>
          <w:szCs w:val="22"/>
          <w:lang w:val="ru-RU"/>
        </w:rPr>
      </w:pPr>
      <w:r w:rsidRPr="009A6022">
        <w:rPr>
          <w:rFonts w:ascii="StobiSerif Regular" w:hAnsi="StobiSerif Regular" w:cs="Arial"/>
          <w:b/>
          <w:i/>
          <w:sz w:val="22"/>
          <w:szCs w:val="22"/>
        </w:rPr>
        <w:t xml:space="preserve">за </w:t>
      </w:r>
      <w:r w:rsidRPr="009A6022">
        <w:rPr>
          <w:rFonts w:ascii="StobiSerif Regular" w:hAnsi="StobiSerif Regular" w:cs="Arial"/>
          <w:b/>
          <w:i/>
          <w:sz w:val="22"/>
          <w:szCs w:val="22"/>
          <w:lang w:val="ru-RU"/>
        </w:rPr>
        <w:t>изменување и дополнување на Правилникот за индикациите за остварување на право на ортопедски и други помагала</w:t>
      </w:r>
    </w:p>
    <w:p w:rsidR="009E3AAB" w:rsidRPr="009A6022" w:rsidRDefault="009A6022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9A6022">
        <w:rPr>
          <w:rFonts w:ascii="StobiSerif Regular" w:hAnsi="StobiSerif Regular"/>
          <w:i/>
          <w:sz w:val="22"/>
          <w:szCs w:val="22"/>
        </w:rPr>
        <w:t>и</w:t>
      </w:r>
    </w:p>
    <w:p w:rsidR="009A6022" w:rsidRPr="009A6022" w:rsidRDefault="009A6022" w:rsidP="009A6022">
      <w:pPr>
        <w:autoSpaceDE w:val="0"/>
        <w:autoSpaceDN w:val="0"/>
        <w:adjustRightInd w:val="0"/>
        <w:ind w:left="-630" w:right="-810"/>
        <w:jc w:val="center"/>
        <w:rPr>
          <w:rFonts w:ascii="StobiSerif Regular" w:hAnsi="StobiSerif Regular" w:cs="Calibri"/>
          <w:b/>
          <w:bCs/>
          <w:i/>
          <w:sz w:val="22"/>
          <w:szCs w:val="22"/>
        </w:rPr>
      </w:pPr>
      <w:r w:rsidRPr="009A6022">
        <w:rPr>
          <w:rFonts w:ascii="StobiSerif Regular" w:hAnsi="StobiSerif Regular" w:cs="Calibri"/>
          <w:b/>
          <w:bCs/>
          <w:i/>
          <w:sz w:val="22"/>
          <w:szCs w:val="22"/>
        </w:rPr>
        <w:t xml:space="preserve">Одлука </w:t>
      </w:r>
    </w:p>
    <w:p w:rsidR="009A6022" w:rsidRPr="009A6022" w:rsidRDefault="009A6022" w:rsidP="009A6022">
      <w:pPr>
        <w:autoSpaceDE w:val="0"/>
        <w:autoSpaceDN w:val="0"/>
        <w:adjustRightInd w:val="0"/>
        <w:ind w:right="-64"/>
        <w:jc w:val="center"/>
        <w:rPr>
          <w:rFonts w:ascii="StobiSerif Regular" w:hAnsi="StobiSerif Regular" w:cs="Calibri"/>
          <w:b/>
          <w:bCs/>
          <w:i/>
          <w:sz w:val="22"/>
          <w:szCs w:val="22"/>
        </w:rPr>
      </w:pPr>
      <w:r w:rsidRPr="009A6022">
        <w:rPr>
          <w:rFonts w:ascii="StobiSerif Regular" w:hAnsi="StobiSerif Regular" w:cs="Calibri"/>
          <w:b/>
          <w:bCs/>
          <w:i/>
          <w:sz w:val="22"/>
          <w:szCs w:val="22"/>
        </w:rPr>
        <w:t>за дополнување на Одлуката за утврдување на референтни цени на ортопедски и други помагала за кои осигурените лица можат да остварат право на товар на Фондот за здравствено осигурување на Република Северна Македонија</w:t>
      </w:r>
    </w:p>
    <w:p w:rsidR="00791DA6" w:rsidRPr="00F11059" w:rsidRDefault="00791DA6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F11059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AC3D69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- претседател;</w:t>
      </w: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F11059">
        <w:t xml:space="preserve">-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заменик на претседателот</w:t>
      </w:r>
      <w:r w:rsidR="00756501" w:rsidRPr="00F11059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F11059" w:rsidRDefault="009E3AAB" w:rsidP="00512F17">
      <w:pPr>
        <w:numPr>
          <w:ilvl w:val="0"/>
          <w:numId w:val="2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F11059" w:rsidRDefault="009E3AAB" w:rsidP="009E3AAB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lastRenderedPageBreak/>
        <w:t xml:space="preserve">      Македонија – член;</w:t>
      </w:r>
    </w:p>
    <w:p w:rsidR="009E3AAB" w:rsidRPr="00F11059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9E3AAB" w:rsidRPr="00F11059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 w:cs="Arial"/>
          <w:i/>
          <w:sz w:val="22"/>
          <w:szCs w:val="22"/>
        </w:rPr>
        <w:t>Д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-р Илбер Бесими, </w:t>
      </w:r>
      <w:r w:rsidRPr="00F11059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F11059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Управен одбор</w:t>
      </w:r>
    </w:p>
    <w:p w:rsidR="009E3AAB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Христо Трповски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Претседател,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p w:rsidR="00BD2475" w:rsidRPr="00F11059" w:rsidRDefault="00BD2475" w:rsidP="009E3AAB">
      <w:pPr>
        <w:autoSpaceDE w:val="0"/>
        <w:autoSpaceDN w:val="0"/>
        <w:adjustRightInd w:val="0"/>
        <w:rPr>
          <w:rFonts w:ascii="StobiSerif Regular" w:hAnsi="StobiSerif Regular"/>
          <w:sz w:val="22"/>
          <w:szCs w:val="22"/>
        </w:rPr>
      </w:pPr>
    </w:p>
    <w:sectPr w:rsidR="00BD2475" w:rsidRPr="00F11059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85B" w:rsidRDefault="00D2185B" w:rsidP="00DC5C24">
      <w:r>
        <w:separator/>
      </w:r>
    </w:p>
  </w:endnote>
  <w:endnote w:type="continuationSeparator" w:id="0">
    <w:p w:rsidR="00D2185B" w:rsidRDefault="00D2185B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85B" w:rsidRDefault="00D2185B" w:rsidP="00DC5C24">
      <w:r>
        <w:separator/>
      </w:r>
    </w:p>
  </w:footnote>
  <w:footnote w:type="continuationSeparator" w:id="0">
    <w:p w:rsidR="00D2185B" w:rsidRDefault="00D2185B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FE"/>
    <w:rsid w:val="00CA3EE8"/>
    <w:rsid w:val="00CA47F9"/>
    <w:rsid w:val="00CA4EE5"/>
    <w:rsid w:val="00CA55FF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A56B3-DAB2-4408-9E0A-101F3B3DC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14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7</cp:revision>
  <cp:lastPrinted>2019-12-30T07:45:00Z</cp:lastPrinted>
  <dcterms:created xsi:type="dcterms:W3CDTF">2019-12-23T12:04:00Z</dcterms:created>
  <dcterms:modified xsi:type="dcterms:W3CDTF">2020-02-07T15:16:00Z</dcterms:modified>
</cp:coreProperties>
</file>