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43410" w14:textId="77777777" w:rsidR="00DD2E83" w:rsidRPr="006C31EC" w:rsidRDefault="00DD2E83" w:rsidP="00934058">
      <w:pPr>
        <w:tabs>
          <w:tab w:val="left" w:pos="6048"/>
        </w:tabs>
        <w:autoSpaceDE w:val="0"/>
        <w:autoSpaceDN w:val="0"/>
        <w:adjustRightInd w:val="0"/>
        <w:ind w:left="-142" w:right="-138"/>
        <w:rPr>
          <w:rFonts w:ascii="StobiSerif Regular" w:hAnsi="StobiSerif Regular"/>
          <w:b/>
          <w:i/>
          <w:color w:val="FF0000"/>
          <w:sz w:val="22"/>
          <w:szCs w:val="22"/>
        </w:rPr>
      </w:pPr>
    </w:p>
    <w:p w14:paraId="77EE14BD" w14:textId="77777777" w:rsidR="007B16B4" w:rsidRPr="006C31EC" w:rsidRDefault="00000000" w:rsidP="00934058">
      <w:pPr>
        <w:tabs>
          <w:tab w:val="left" w:pos="6048"/>
        </w:tabs>
        <w:autoSpaceDE w:val="0"/>
        <w:autoSpaceDN w:val="0"/>
        <w:adjustRightInd w:val="0"/>
        <w:ind w:left="-142" w:right="-138"/>
        <w:rPr>
          <w:rFonts w:ascii="StobiSerif Regular" w:hAnsi="StobiSerif Regular"/>
          <w:b/>
          <w:i/>
          <w:color w:val="FF0000"/>
          <w:sz w:val="22"/>
          <w:szCs w:val="22"/>
        </w:rPr>
      </w:pPr>
      <w:r>
        <w:rPr>
          <w:rFonts w:ascii="StobiSerif Regular" w:hAnsi="StobiSerif Regular"/>
          <w:i/>
          <w:noProof/>
          <w:color w:val="FF0000"/>
          <w:sz w:val="22"/>
          <w:szCs w:val="22"/>
          <w:lang w:eastAsia="mk-MK"/>
        </w:rPr>
        <w:pict w14:anchorId="20FF4B55">
          <v:line id="Straight Connector 3" o:spid="_x0000_s2051" style="position:absolute;left:0;text-align:left;flip:x y;z-index:251661312;visibility:visible;mso-wrap-distance-top:-8e-5mm;mso-wrap-distance-bottom:-8e-5mm;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w:r>
      <w:r w:rsidR="007B16B4" w:rsidRPr="006C31EC">
        <w:rPr>
          <w:rFonts w:ascii="StobiSerif Regular" w:hAnsi="StobiSerif Regular"/>
          <w:i/>
          <w:noProof/>
          <w:color w:val="FF0000"/>
          <w:sz w:val="22"/>
          <w:szCs w:val="22"/>
          <w:lang w:val="en-US" w:eastAsia="en-US"/>
        </w:rPr>
        <w:drawing>
          <wp:anchor distT="0" distB="0" distL="114300" distR="114300" simplePos="0" relativeHeight="251657216" behindDoc="0" locked="0" layoutInCell="1" allowOverlap="1" wp14:anchorId="7CF9AE74" wp14:editId="11A6894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anchor>
        </w:drawing>
      </w:r>
      <w:r w:rsidR="007B16B4" w:rsidRPr="006C31EC">
        <w:rPr>
          <w:rFonts w:ascii="StobiSerif Regular" w:hAnsi="StobiSerif Regular"/>
          <w:b/>
          <w:i/>
          <w:color w:val="FF0000"/>
          <w:sz w:val="22"/>
          <w:szCs w:val="22"/>
        </w:rPr>
        <w:tab/>
      </w:r>
      <w:r>
        <w:rPr>
          <w:rFonts w:ascii="StobiSerif Regular" w:hAnsi="StobiSerif Regular"/>
          <w:i/>
          <w:noProof/>
          <w:color w:val="FF0000"/>
          <w:sz w:val="22"/>
          <w:szCs w:val="22"/>
          <w:lang w:eastAsia="mk-MK"/>
        </w:rPr>
        <w:pict w14:anchorId="3CED73C9">
          <v:line id="Straight Connector 1" o:spid="_x0000_s2050" style="position:absolute;left:0;text-align:left;flip:x y;z-index:251663360;visibility:visible;mso-wrap-distance-top:-8e-5mm;mso-wrap-distance-bottom:-8e-5mm;mso-position-horizontal-relative:text;mso-position-vertical-relative:text;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w:r>
    </w:p>
    <w:p w14:paraId="039E8914" w14:textId="77777777" w:rsidR="007B16B4" w:rsidRPr="006C31EC" w:rsidRDefault="007B16B4" w:rsidP="00934058">
      <w:pPr>
        <w:autoSpaceDE w:val="0"/>
        <w:autoSpaceDN w:val="0"/>
        <w:adjustRightInd w:val="0"/>
        <w:ind w:left="-142" w:right="-138"/>
        <w:rPr>
          <w:rFonts w:ascii="StobiSerif Regular" w:hAnsi="StobiSerif Regular"/>
          <w:b/>
          <w:i/>
          <w:color w:val="FF0000"/>
          <w:sz w:val="22"/>
          <w:szCs w:val="22"/>
        </w:rPr>
      </w:pPr>
    </w:p>
    <w:p w14:paraId="73FD85D3" w14:textId="77777777" w:rsidR="00167451" w:rsidRPr="006C31EC" w:rsidRDefault="007A0A39" w:rsidP="00934058">
      <w:pPr>
        <w:tabs>
          <w:tab w:val="left" w:pos="7520"/>
        </w:tabs>
        <w:autoSpaceDE w:val="0"/>
        <w:autoSpaceDN w:val="0"/>
        <w:adjustRightInd w:val="0"/>
        <w:ind w:left="-142" w:right="-138"/>
        <w:rPr>
          <w:rFonts w:ascii="StobiSerif Regular" w:hAnsi="StobiSerif Regular"/>
          <w:b/>
          <w:i/>
          <w:sz w:val="22"/>
          <w:szCs w:val="22"/>
        </w:rPr>
      </w:pPr>
      <w:r w:rsidRPr="006C31EC">
        <w:rPr>
          <w:rFonts w:ascii="StobiSerif Regular" w:hAnsi="StobiSerif Regular"/>
          <w:b/>
          <w:i/>
          <w:color w:val="FF0000"/>
          <w:sz w:val="22"/>
          <w:szCs w:val="22"/>
        </w:rPr>
        <w:tab/>
      </w:r>
      <w:r w:rsidR="00257CA4" w:rsidRPr="000B2892">
        <w:rPr>
          <w:rFonts w:ascii="StobiSerif Regular" w:hAnsi="StobiSerif Regular"/>
          <w:b/>
          <w:i/>
          <w:color w:val="FFFFFF" w:themeColor="background1"/>
          <w:sz w:val="22"/>
          <w:szCs w:val="22"/>
        </w:rPr>
        <w:t>ПРЕДЛОГ</w:t>
      </w:r>
      <w:r w:rsidR="00257CA4" w:rsidRPr="000B2892">
        <w:rPr>
          <w:rFonts w:ascii="StobiSerif Regular" w:hAnsi="StobiSerif Regular"/>
          <w:b/>
          <w:i/>
          <w:color w:val="FFFFFF" w:themeColor="background1"/>
          <w:sz w:val="22"/>
          <w:szCs w:val="22"/>
          <w:lang w:val="en-US"/>
        </w:rPr>
        <w:t xml:space="preserve"> </w:t>
      </w:r>
      <w:r w:rsidR="00257CA4" w:rsidRPr="006C31EC">
        <w:rPr>
          <w:rFonts w:ascii="StobiSerif Regular" w:hAnsi="StobiSerif Regular"/>
          <w:b/>
          <w:i/>
          <w:sz w:val="22"/>
          <w:szCs w:val="22"/>
          <w:lang w:val="en-US"/>
        </w:rPr>
        <w:t xml:space="preserve">   </w:t>
      </w:r>
      <w:r w:rsidR="00257CA4" w:rsidRPr="006C31EC">
        <w:rPr>
          <w:rFonts w:ascii="StobiSerif Regular" w:hAnsi="StobiSerif Regular"/>
          <w:b/>
          <w:i/>
          <w:color w:val="FFFFFF" w:themeColor="background1"/>
          <w:sz w:val="22"/>
          <w:szCs w:val="22"/>
          <w:lang w:val="en-US"/>
        </w:rPr>
        <w:t xml:space="preserve">                  </w:t>
      </w:r>
      <w:r w:rsidR="00167451" w:rsidRPr="006C31EC">
        <w:rPr>
          <w:rFonts w:ascii="StobiSerif Regular" w:hAnsi="StobiSerif Regular" w:cstheme="minorHAnsi"/>
          <w:b/>
          <w:i/>
          <w:sz w:val="22"/>
          <w:szCs w:val="22"/>
        </w:rPr>
        <w:t>Број: 02 - __________</w:t>
      </w:r>
      <w:r w:rsidR="00167451" w:rsidRPr="006C31EC">
        <w:rPr>
          <w:rFonts w:ascii="StobiSerif Regular" w:hAnsi="StobiSerif Regular" w:cstheme="minorHAnsi"/>
          <w:b/>
          <w:i/>
          <w:color w:val="FFFFFF" w:themeColor="background1"/>
          <w:sz w:val="22"/>
          <w:szCs w:val="22"/>
        </w:rPr>
        <w:t>П Р Е Д Л О Г</w:t>
      </w:r>
    </w:p>
    <w:p w14:paraId="6003ED61" w14:textId="77777777" w:rsidR="00167451" w:rsidRPr="006C31EC" w:rsidRDefault="00167451" w:rsidP="00934058">
      <w:pPr>
        <w:ind w:left="-142" w:right="-138"/>
        <w:rPr>
          <w:rFonts w:ascii="StobiSerif Regular" w:hAnsi="StobiSerif Regular" w:cstheme="minorHAnsi"/>
          <w:b/>
          <w:i/>
          <w:sz w:val="22"/>
          <w:szCs w:val="22"/>
        </w:rPr>
      </w:pPr>
      <w:r w:rsidRPr="006C31EC">
        <w:rPr>
          <w:rFonts w:ascii="StobiSerif Regular" w:hAnsi="StobiSerif Regular" w:cstheme="minorHAnsi"/>
          <w:b/>
          <w:i/>
          <w:sz w:val="22"/>
          <w:szCs w:val="22"/>
        </w:rPr>
        <w:t>_______ 20</w:t>
      </w:r>
      <w:r w:rsidR="00752096" w:rsidRPr="006C31EC">
        <w:rPr>
          <w:rFonts w:ascii="StobiSerif Regular" w:hAnsi="StobiSerif Regular" w:cstheme="minorHAnsi"/>
          <w:b/>
          <w:i/>
          <w:sz w:val="22"/>
          <w:szCs w:val="22"/>
          <w:lang w:val="ru-RU"/>
        </w:rPr>
        <w:t>2</w:t>
      </w:r>
      <w:r w:rsidR="00BF525E" w:rsidRPr="006C31EC">
        <w:rPr>
          <w:rFonts w:ascii="StobiSerif Regular" w:hAnsi="StobiSerif Regular" w:cstheme="minorHAnsi"/>
          <w:b/>
          <w:i/>
          <w:sz w:val="22"/>
          <w:szCs w:val="22"/>
          <w:lang w:val="ru-RU"/>
        </w:rPr>
        <w:t>6</w:t>
      </w:r>
      <w:r w:rsidRPr="006C31EC">
        <w:rPr>
          <w:rFonts w:ascii="StobiSerif Regular" w:hAnsi="StobiSerif Regular" w:cstheme="minorHAnsi"/>
          <w:b/>
          <w:i/>
          <w:sz w:val="22"/>
          <w:szCs w:val="22"/>
        </w:rPr>
        <w:t xml:space="preserve"> година</w:t>
      </w:r>
    </w:p>
    <w:p w14:paraId="11B69AA7" w14:textId="77777777" w:rsidR="00167451" w:rsidRPr="006C31EC" w:rsidRDefault="00167451" w:rsidP="00934058">
      <w:pPr>
        <w:ind w:left="-142" w:right="-138"/>
        <w:rPr>
          <w:rFonts w:ascii="StobiSerif Regular" w:hAnsi="StobiSerif Regular" w:cstheme="minorHAnsi"/>
          <w:b/>
          <w:i/>
          <w:sz w:val="22"/>
          <w:szCs w:val="22"/>
        </w:rPr>
      </w:pPr>
      <w:r w:rsidRPr="006C31EC">
        <w:rPr>
          <w:rFonts w:ascii="StobiSerif Regular" w:hAnsi="StobiSerif Regular" w:cstheme="minorHAnsi"/>
          <w:b/>
          <w:i/>
          <w:sz w:val="22"/>
          <w:szCs w:val="22"/>
        </w:rPr>
        <w:t>С к о п ј е</w:t>
      </w:r>
    </w:p>
    <w:p w14:paraId="2557A82D" w14:textId="77777777" w:rsidR="00167451" w:rsidRPr="006C31EC" w:rsidRDefault="00167451" w:rsidP="00934058">
      <w:pPr>
        <w:autoSpaceDE w:val="0"/>
        <w:autoSpaceDN w:val="0"/>
        <w:adjustRightInd w:val="0"/>
        <w:ind w:left="-142" w:right="-138"/>
        <w:rPr>
          <w:rFonts w:ascii="StobiSerif Regular" w:hAnsi="StobiSerif Regular" w:cstheme="minorHAnsi"/>
          <w:i/>
          <w:sz w:val="22"/>
          <w:szCs w:val="22"/>
        </w:rPr>
      </w:pPr>
    </w:p>
    <w:p w14:paraId="2EDB7FF8" w14:textId="77777777" w:rsidR="00167451" w:rsidRPr="006C31EC" w:rsidRDefault="00167451" w:rsidP="00934058">
      <w:pPr>
        <w:autoSpaceDE w:val="0"/>
        <w:autoSpaceDN w:val="0"/>
        <w:adjustRightInd w:val="0"/>
        <w:ind w:left="-142" w:right="-138"/>
        <w:jc w:val="center"/>
        <w:rPr>
          <w:rFonts w:ascii="StobiSerif Regular" w:hAnsi="StobiSerif Regular" w:cstheme="minorHAnsi"/>
          <w:b/>
          <w:i/>
          <w:sz w:val="22"/>
          <w:szCs w:val="22"/>
        </w:rPr>
      </w:pPr>
      <w:r w:rsidRPr="006C31EC">
        <w:rPr>
          <w:rFonts w:ascii="StobiSerif Regular" w:eastAsia="@Arial Unicode MS" w:hAnsi="StobiSerif Regular" w:cstheme="minorHAnsi"/>
          <w:b/>
          <w:i/>
          <w:sz w:val="22"/>
          <w:szCs w:val="22"/>
        </w:rPr>
        <w:t>ЗАПИСНИК</w:t>
      </w:r>
    </w:p>
    <w:p w14:paraId="35C91AB8" w14:textId="77777777" w:rsidR="00167451" w:rsidRPr="006C31EC" w:rsidRDefault="00167451" w:rsidP="00934058">
      <w:pPr>
        <w:autoSpaceDE w:val="0"/>
        <w:autoSpaceDN w:val="0"/>
        <w:adjustRightInd w:val="0"/>
        <w:ind w:left="-142" w:right="-138"/>
        <w:jc w:val="center"/>
        <w:rPr>
          <w:rFonts w:ascii="StobiSerif Regular" w:hAnsi="StobiSerif Regular" w:cstheme="minorHAnsi"/>
          <w:b/>
          <w:i/>
          <w:sz w:val="22"/>
          <w:szCs w:val="22"/>
        </w:rPr>
      </w:pPr>
      <w:r w:rsidRPr="006C31EC">
        <w:rPr>
          <w:rFonts w:ascii="StobiSerif Regular" w:eastAsia="@Arial Unicode MS" w:hAnsi="StobiSerif Regular" w:cstheme="minorHAnsi"/>
          <w:b/>
          <w:i/>
          <w:sz w:val="22"/>
          <w:szCs w:val="22"/>
        </w:rPr>
        <w:t xml:space="preserve">од </w:t>
      </w:r>
      <w:r w:rsidR="00257CA4" w:rsidRPr="006C31EC">
        <w:rPr>
          <w:rFonts w:ascii="StobiSerif Regular" w:hAnsi="StobiSerif Regular" w:cstheme="minorHAnsi"/>
          <w:b/>
          <w:i/>
          <w:sz w:val="22"/>
          <w:szCs w:val="22"/>
        </w:rPr>
        <w:t xml:space="preserve">Дваесеттата </w:t>
      </w:r>
      <w:r w:rsidR="00FF2E73" w:rsidRPr="006C31EC">
        <w:rPr>
          <w:rFonts w:ascii="StobiSerif Regular" w:hAnsi="StobiSerif Regular" w:cstheme="minorHAnsi"/>
          <w:b/>
          <w:i/>
          <w:sz w:val="22"/>
          <w:szCs w:val="22"/>
        </w:rPr>
        <w:t xml:space="preserve">седница </w:t>
      </w:r>
      <w:r w:rsidRPr="006C31EC">
        <w:rPr>
          <w:rFonts w:ascii="StobiSerif Regular" w:eastAsia="@Arial Unicode MS" w:hAnsi="StobiSerif Regular" w:cstheme="minorHAnsi"/>
          <w:b/>
          <w:i/>
          <w:sz w:val="22"/>
          <w:szCs w:val="22"/>
        </w:rPr>
        <w:t>на Управниот одбор на</w:t>
      </w:r>
    </w:p>
    <w:p w14:paraId="7F12E593" w14:textId="77777777" w:rsidR="00167451" w:rsidRPr="006C31EC" w:rsidRDefault="00167451" w:rsidP="00934058">
      <w:pPr>
        <w:autoSpaceDE w:val="0"/>
        <w:autoSpaceDN w:val="0"/>
        <w:adjustRightInd w:val="0"/>
        <w:ind w:left="-142" w:right="-138"/>
        <w:jc w:val="center"/>
        <w:rPr>
          <w:rFonts w:ascii="StobiSerif Regular" w:hAnsi="StobiSerif Regular" w:cstheme="minorHAnsi"/>
          <w:b/>
          <w:i/>
          <w:sz w:val="22"/>
          <w:szCs w:val="22"/>
        </w:rPr>
      </w:pPr>
      <w:r w:rsidRPr="006C31EC">
        <w:rPr>
          <w:rFonts w:ascii="StobiSerif Regular" w:eastAsia="@Arial Unicode MS" w:hAnsi="StobiSerif Regular" w:cstheme="minorHAnsi"/>
          <w:b/>
          <w:i/>
          <w:sz w:val="22"/>
          <w:szCs w:val="22"/>
        </w:rPr>
        <w:t xml:space="preserve">Фондот за здравствено осигурување на </w:t>
      </w:r>
      <w:r w:rsidR="00D71BEA" w:rsidRPr="006C31EC">
        <w:rPr>
          <w:rFonts w:ascii="StobiSerif Regular" w:eastAsia="@Arial Unicode MS" w:hAnsi="StobiSerif Regular" w:cstheme="minorHAnsi"/>
          <w:b/>
          <w:i/>
          <w:sz w:val="22"/>
          <w:szCs w:val="22"/>
        </w:rPr>
        <w:t xml:space="preserve">Република Северна </w:t>
      </w:r>
      <w:r w:rsidRPr="006C31EC">
        <w:rPr>
          <w:rFonts w:ascii="StobiSerif Regular" w:eastAsia="@Arial Unicode MS" w:hAnsi="StobiSerif Regular" w:cstheme="minorHAnsi"/>
          <w:b/>
          <w:i/>
          <w:sz w:val="22"/>
          <w:szCs w:val="22"/>
        </w:rPr>
        <w:t>Македонија,</w:t>
      </w:r>
    </w:p>
    <w:p w14:paraId="12FE255A" w14:textId="77777777" w:rsidR="00447886" w:rsidRPr="006C31EC" w:rsidRDefault="00167451" w:rsidP="00934058">
      <w:pPr>
        <w:autoSpaceDE w:val="0"/>
        <w:autoSpaceDN w:val="0"/>
        <w:adjustRightInd w:val="0"/>
        <w:ind w:left="-142" w:right="-138"/>
        <w:jc w:val="center"/>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 xml:space="preserve">одржана на </w:t>
      </w:r>
      <w:r w:rsidR="00257CA4" w:rsidRPr="006C31EC">
        <w:rPr>
          <w:rFonts w:ascii="StobiSerif Regular" w:eastAsia="@Arial Unicode MS" w:hAnsi="StobiSerif Regular" w:cstheme="minorHAnsi"/>
          <w:b/>
          <w:i/>
          <w:sz w:val="22"/>
          <w:szCs w:val="22"/>
        </w:rPr>
        <w:t>20 јануари 2026 година</w:t>
      </w:r>
      <w:r w:rsidR="00752096" w:rsidRPr="006C31EC">
        <w:rPr>
          <w:rFonts w:ascii="StobiSerif Regular" w:eastAsia="@Arial Unicode MS" w:hAnsi="StobiSerif Regular" w:cstheme="minorHAnsi"/>
          <w:b/>
          <w:i/>
          <w:sz w:val="22"/>
          <w:szCs w:val="22"/>
        </w:rPr>
        <w:t xml:space="preserve"> со почеток во </w:t>
      </w:r>
      <w:r w:rsidR="00FB0BB3" w:rsidRPr="006C31EC">
        <w:rPr>
          <w:rFonts w:ascii="StobiSerif Regular" w:eastAsia="@Arial Unicode MS" w:hAnsi="StobiSerif Regular" w:cstheme="minorHAnsi"/>
          <w:b/>
          <w:i/>
          <w:sz w:val="22"/>
          <w:szCs w:val="22"/>
        </w:rPr>
        <w:t>1</w:t>
      </w:r>
      <w:r w:rsidR="00257CA4" w:rsidRPr="006C31EC">
        <w:rPr>
          <w:rFonts w:ascii="StobiSerif Regular" w:eastAsia="@Arial Unicode MS" w:hAnsi="StobiSerif Regular" w:cstheme="minorHAnsi"/>
          <w:b/>
          <w:i/>
          <w:sz w:val="22"/>
          <w:szCs w:val="22"/>
        </w:rPr>
        <w:t>1</w:t>
      </w:r>
      <w:r w:rsidR="000407BE" w:rsidRPr="006C31EC">
        <w:rPr>
          <w:rFonts w:ascii="StobiSerif Regular" w:eastAsia="@Arial Unicode MS" w:hAnsi="StobiSerif Regular" w:cstheme="minorHAnsi"/>
          <w:b/>
          <w:i/>
          <w:sz w:val="22"/>
          <w:szCs w:val="22"/>
        </w:rPr>
        <w:t>,</w:t>
      </w:r>
      <w:r w:rsidR="00FB0BB3" w:rsidRPr="006C31EC">
        <w:rPr>
          <w:rFonts w:ascii="StobiSerif Regular" w:eastAsia="@Arial Unicode MS" w:hAnsi="StobiSerif Regular" w:cstheme="minorHAnsi"/>
          <w:b/>
          <w:i/>
          <w:sz w:val="22"/>
          <w:szCs w:val="22"/>
        </w:rPr>
        <w:t>00</w:t>
      </w:r>
      <w:r w:rsidRPr="006C31EC">
        <w:rPr>
          <w:rFonts w:ascii="StobiSerif Regular" w:eastAsia="@Arial Unicode MS" w:hAnsi="StobiSerif Regular" w:cstheme="minorHAnsi"/>
          <w:b/>
          <w:i/>
          <w:sz w:val="22"/>
          <w:szCs w:val="22"/>
        </w:rPr>
        <w:t xml:space="preserve"> часот </w:t>
      </w:r>
    </w:p>
    <w:p w14:paraId="3AEBA55E" w14:textId="77777777" w:rsidR="00167451" w:rsidRPr="006C31EC" w:rsidRDefault="00167451" w:rsidP="00934058">
      <w:pPr>
        <w:autoSpaceDE w:val="0"/>
        <w:autoSpaceDN w:val="0"/>
        <w:adjustRightInd w:val="0"/>
        <w:ind w:left="-142" w:right="-138"/>
        <w:jc w:val="center"/>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 xml:space="preserve">во просториите на Фондот </w:t>
      </w:r>
    </w:p>
    <w:p w14:paraId="7D33DF69" w14:textId="77777777" w:rsidR="0097601B" w:rsidRPr="006C31EC" w:rsidRDefault="0097601B" w:rsidP="00934058">
      <w:pPr>
        <w:autoSpaceDE w:val="0"/>
        <w:autoSpaceDN w:val="0"/>
        <w:adjustRightInd w:val="0"/>
        <w:ind w:left="-142" w:right="-138"/>
        <w:rPr>
          <w:rFonts w:ascii="StobiSerif Regular" w:eastAsia="@Arial Unicode MS" w:hAnsi="StobiSerif Regular" w:cstheme="minorHAnsi"/>
          <w:b/>
          <w:i/>
          <w:color w:val="FF0000"/>
          <w:sz w:val="22"/>
          <w:szCs w:val="22"/>
        </w:rPr>
      </w:pPr>
    </w:p>
    <w:p w14:paraId="4A0EBE4C" w14:textId="77777777" w:rsidR="00167451" w:rsidRPr="006C31EC" w:rsidRDefault="00167451" w:rsidP="00934058">
      <w:pPr>
        <w:autoSpaceDE w:val="0"/>
        <w:autoSpaceDN w:val="0"/>
        <w:adjustRightInd w:val="0"/>
        <w:ind w:left="-142" w:right="-138"/>
        <w:contextualSpacing/>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Присутни членови на Управниот одбор:</w:t>
      </w:r>
    </w:p>
    <w:p w14:paraId="32A74CE4" w14:textId="77777777" w:rsidR="00257CA4" w:rsidRPr="006C31EC" w:rsidRDefault="00257CA4" w:rsidP="00257CA4">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rPr>
        <w:t>Ирена Петковски - претставник од Министерството за финансии –претседател;</w:t>
      </w:r>
    </w:p>
    <w:p w14:paraId="573D9427" w14:textId="77777777" w:rsidR="00257CA4" w:rsidRPr="006C31EC" w:rsidRDefault="00FB0BB3"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0" w:name="_Hlk184113351"/>
      <w:bookmarkStart w:id="1" w:name="_Hlk100059169"/>
      <w:r w:rsidRPr="006C31EC">
        <w:rPr>
          <w:rFonts w:ascii="StobiSerif Regular" w:eastAsia="@Arial Unicode MS" w:hAnsi="StobiSerif Regular" w:cstheme="minorHAnsi"/>
          <w:bCs/>
          <w:i/>
        </w:rPr>
        <w:t xml:space="preserve">Дритан Даути - </w:t>
      </w:r>
      <w:r w:rsidR="00616A3B" w:rsidRPr="006C31EC">
        <w:rPr>
          <w:rFonts w:ascii="StobiSerif Regular" w:eastAsia="@Arial Unicode MS" w:hAnsi="StobiSerif Regular" w:cstheme="minorHAnsi"/>
          <w:bCs/>
          <w:i/>
        </w:rPr>
        <w:t xml:space="preserve"> претставник од Министерст</w:t>
      </w:r>
      <w:r w:rsidR="006B4247" w:rsidRPr="006C31EC">
        <w:rPr>
          <w:rFonts w:ascii="StobiSerif Regular" w:eastAsia="@Arial Unicode MS" w:hAnsi="StobiSerif Regular" w:cstheme="minorHAnsi"/>
          <w:bCs/>
          <w:i/>
        </w:rPr>
        <w:t>в</w:t>
      </w:r>
      <w:r w:rsidR="00616A3B" w:rsidRPr="006C31EC">
        <w:rPr>
          <w:rFonts w:ascii="StobiSerif Regular" w:eastAsia="@Arial Unicode MS" w:hAnsi="StobiSerif Regular" w:cstheme="minorHAnsi"/>
          <w:bCs/>
          <w:i/>
        </w:rPr>
        <w:t>о</w:t>
      </w:r>
      <w:r w:rsidR="006B4247" w:rsidRPr="006C31EC">
        <w:rPr>
          <w:rFonts w:ascii="StobiSerif Regular" w:eastAsia="@Arial Unicode MS" w:hAnsi="StobiSerif Regular" w:cstheme="minorHAnsi"/>
          <w:bCs/>
          <w:i/>
        </w:rPr>
        <w:t>то</w:t>
      </w:r>
      <w:r w:rsidR="00616A3B" w:rsidRPr="006C31EC">
        <w:rPr>
          <w:rFonts w:ascii="StobiSerif Regular" w:eastAsia="@Arial Unicode MS" w:hAnsi="StobiSerif Regular" w:cstheme="minorHAnsi"/>
          <w:bCs/>
          <w:i/>
        </w:rPr>
        <w:t xml:space="preserve"> за здравство</w:t>
      </w:r>
      <w:bookmarkEnd w:id="0"/>
      <w:r w:rsidR="00C531D0" w:rsidRPr="006C31EC">
        <w:rPr>
          <w:rFonts w:ascii="StobiSerif Regular" w:eastAsia="@Arial Unicode MS" w:hAnsi="StobiSerif Regular" w:cstheme="minorHAnsi"/>
          <w:bCs/>
          <w:i/>
        </w:rPr>
        <w:t xml:space="preserve"> </w:t>
      </w:r>
      <w:r w:rsidR="000407BE" w:rsidRPr="006C31EC">
        <w:rPr>
          <w:rFonts w:ascii="StobiSerif Regular" w:eastAsia="@Arial Unicode MS" w:hAnsi="StobiSerif Regular" w:cstheme="minorHAnsi"/>
          <w:bCs/>
          <w:i/>
        </w:rPr>
        <w:t>–</w:t>
      </w:r>
      <w:r w:rsidR="00257CA4" w:rsidRPr="006C31EC">
        <w:rPr>
          <w:rFonts w:ascii="StobiSerif Regular" w:eastAsia="@Arial Unicode MS" w:hAnsi="StobiSerif Regular" w:cstheme="minorHAnsi"/>
          <w:bCs/>
          <w:i/>
        </w:rPr>
        <w:t>заменик</w:t>
      </w:r>
      <w:r w:rsidR="000407BE" w:rsidRPr="006C31EC">
        <w:rPr>
          <w:rFonts w:ascii="StobiSerif Regular" w:eastAsia="@Arial Unicode MS" w:hAnsi="StobiSerif Regular" w:cstheme="minorHAnsi"/>
          <w:bCs/>
          <w:i/>
        </w:rPr>
        <w:t xml:space="preserve"> претседател;</w:t>
      </w:r>
      <w:r w:rsidR="00257CA4" w:rsidRPr="006C31EC">
        <w:rPr>
          <w:rFonts w:ascii="StobiSerif Regular" w:eastAsia="@Arial Unicode MS" w:hAnsi="StobiSerif Regular" w:cstheme="minorHAnsi"/>
          <w:bCs/>
          <w:i/>
        </w:rPr>
        <w:t xml:space="preserve"> </w:t>
      </w:r>
    </w:p>
    <w:p w14:paraId="70698763" w14:textId="77777777" w:rsidR="000407BE" w:rsidRPr="006C31EC" w:rsidRDefault="00257CA4"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rPr>
        <w:t>Бранко Азески – претставник од Сојуз на стопански комори на Македонија</w:t>
      </w:r>
      <w:r w:rsidR="00C531D0" w:rsidRPr="006C31EC">
        <w:rPr>
          <w:rFonts w:ascii="StobiSerif Regular" w:eastAsia="@Arial Unicode MS" w:hAnsi="StobiSerif Regular" w:cstheme="minorHAnsi"/>
          <w:bCs/>
          <w:i/>
        </w:rPr>
        <w:t xml:space="preserve"> </w:t>
      </w:r>
      <w:r w:rsidRPr="006C31EC">
        <w:rPr>
          <w:rFonts w:ascii="StobiSerif Regular" w:eastAsia="@Arial Unicode MS" w:hAnsi="StobiSerif Regular" w:cstheme="minorHAnsi"/>
          <w:bCs/>
          <w:i/>
        </w:rPr>
        <w:t>- член;</w:t>
      </w:r>
    </w:p>
    <w:p w14:paraId="1B7BDE66" w14:textId="77777777" w:rsidR="00C9790E" w:rsidRPr="006C31EC" w:rsidRDefault="000407BE"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2" w:name="_Hlk188953232"/>
      <w:r w:rsidRPr="006C31EC">
        <w:rPr>
          <w:rFonts w:ascii="StobiSerif Regular" w:eastAsia="@Arial Unicode MS" w:hAnsi="StobiSerif Regular" w:cstheme="minorHAnsi"/>
          <w:bCs/>
          <w:i/>
        </w:rPr>
        <w:t xml:space="preserve">д-р </w:t>
      </w:r>
      <w:bookmarkEnd w:id="2"/>
      <w:r w:rsidRPr="006C31EC">
        <w:rPr>
          <w:rFonts w:ascii="StobiSerif Regular" w:eastAsia="@Arial Unicode MS" w:hAnsi="StobiSerif Regular" w:cstheme="minorHAnsi"/>
          <w:bCs/>
          <w:i/>
        </w:rPr>
        <w:t xml:space="preserve">Димитар Димитриевски </w:t>
      </w:r>
      <w:r w:rsidR="001F4628" w:rsidRPr="006C31EC">
        <w:rPr>
          <w:rFonts w:ascii="StobiSerif Regular" w:eastAsia="@Arial Unicode MS" w:hAnsi="StobiSerif Regular" w:cstheme="minorHAnsi"/>
          <w:bCs/>
          <w:i/>
        </w:rPr>
        <w:t xml:space="preserve">– </w:t>
      </w:r>
      <w:r w:rsidRPr="006C31EC">
        <w:rPr>
          <w:rFonts w:ascii="StobiSerif Regular" w:eastAsia="@Arial Unicode MS" w:hAnsi="StobiSerif Regular" w:cstheme="minorHAnsi"/>
          <w:bCs/>
          <w:i/>
        </w:rPr>
        <w:t xml:space="preserve">претставник </w:t>
      </w:r>
      <w:r w:rsidR="002337DC" w:rsidRPr="006C31EC">
        <w:rPr>
          <w:rFonts w:ascii="StobiSerif Regular" w:hAnsi="StobiSerif Regular" w:cs="Arial"/>
          <w:i/>
        </w:rPr>
        <w:t xml:space="preserve">од здружението </w:t>
      </w:r>
      <w:r w:rsidRPr="006C31EC">
        <w:rPr>
          <w:rFonts w:ascii="StobiSerif Regular" w:eastAsia="@Arial Unicode MS" w:hAnsi="StobiSerif Regular" w:cstheme="minorHAnsi"/>
          <w:bCs/>
          <w:i/>
        </w:rPr>
        <w:t>на пензионерите</w:t>
      </w:r>
      <w:r w:rsidR="00C531D0" w:rsidRPr="006C31EC">
        <w:rPr>
          <w:rFonts w:ascii="StobiSerif Regular" w:eastAsia="@Arial Unicode MS" w:hAnsi="StobiSerif Regular" w:cstheme="minorHAnsi"/>
          <w:bCs/>
          <w:i/>
        </w:rPr>
        <w:t xml:space="preserve"> </w:t>
      </w:r>
      <w:r w:rsidR="00A9540A" w:rsidRPr="006C31EC">
        <w:rPr>
          <w:rFonts w:ascii="StobiSerif Regular" w:eastAsia="@Arial Unicode MS" w:hAnsi="StobiSerif Regular" w:cstheme="minorHAnsi"/>
          <w:bCs/>
          <w:i/>
        </w:rPr>
        <w:t xml:space="preserve">– </w:t>
      </w:r>
      <w:r w:rsidRPr="006C31EC">
        <w:rPr>
          <w:rFonts w:ascii="StobiSerif Regular" w:eastAsia="@Arial Unicode MS" w:hAnsi="StobiSerif Regular" w:cstheme="minorHAnsi"/>
          <w:bCs/>
          <w:i/>
        </w:rPr>
        <w:t>член</w:t>
      </w:r>
      <w:r w:rsidR="00FF2E73" w:rsidRPr="006C31EC">
        <w:rPr>
          <w:rFonts w:ascii="StobiSerif Regular" w:eastAsia="@Arial Unicode MS" w:hAnsi="StobiSerif Regular" w:cstheme="minorHAnsi"/>
          <w:bCs/>
          <w:i/>
          <w:lang w:val="ru-RU"/>
        </w:rPr>
        <w:t>;</w:t>
      </w:r>
    </w:p>
    <w:p w14:paraId="7A0FA53A" w14:textId="77777777" w:rsidR="000407BE" w:rsidRPr="006C31EC" w:rsidRDefault="00FF2E73"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rPr>
        <w:t>Маја Чемер</w:t>
      </w:r>
      <w:r w:rsidR="007D373B" w:rsidRPr="006C31EC">
        <w:rPr>
          <w:rFonts w:ascii="StobiSerif Regular" w:eastAsia="@Arial Unicode MS" w:hAnsi="StobiSerif Regular" w:cstheme="minorHAnsi"/>
          <w:bCs/>
          <w:i/>
        </w:rPr>
        <w:t>икиќ</w:t>
      </w:r>
      <w:r w:rsidRPr="006C31EC">
        <w:rPr>
          <w:rFonts w:ascii="StobiSerif Regular" w:eastAsia="@Arial Unicode MS" w:hAnsi="StobiSerif Regular" w:cstheme="minorHAnsi"/>
          <w:bCs/>
          <w:i/>
        </w:rPr>
        <w:t xml:space="preserve"> Велковска</w:t>
      </w:r>
      <w:r w:rsidR="000407BE" w:rsidRPr="006C31EC">
        <w:rPr>
          <w:rFonts w:ascii="StobiSerif Regular" w:eastAsia="@Arial Unicode MS" w:hAnsi="StobiSerif Regular" w:cstheme="minorHAnsi"/>
          <w:bCs/>
          <w:i/>
        </w:rPr>
        <w:t>– претставник</w:t>
      </w:r>
      <w:r w:rsidRPr="006C31EC">
        <w:rPr>
          <w:rFonts w:ascii="StobiSerif Regular" w:eastAsia="@Arial Unicode MS" w:hAnsi="StobiSerif Regular" w:cstheme="minorHAnsi"/>
          <w:bCs/>
          <w:i/>
        </w:rPr>
        <w:t xml:space="preserve"> од Организацијата на потрошувачи</w:t>
      </w:r>
      <w:r w:rsidR="000407BE" w:rsidRPr="006C31EC">
        <w:rPr>
          <w:rFonts w:ascii="StobiSerif Regular" w:eastAsia="@Arial Unicode MS" w:hAnsi="StobiSerif Regular" w:cstheme="minorHAnsi"/>
          <w:bCs/>
          <w:i/>
        </w:rPr>
        <w:t xml:space="preserve"> – член</w:t>
      </w:r>
      <w:r w:rsidRPr="006C31EC">
        <w:rPr>
          <w:rFonts w:ascii="StobiSerif Regular" w:eastAsia="@Arial Unicode MS" w:hAnsi="StobiSerif Regular" w:cstheme="minorHAnsi"/>
          <w:bCs/>
          <w:i/>
          <w:lang w:val="ru-RU"/>
        </w:rPr>
        <w:t>;</w:t>
      </w:r>
    </w:p>
    <w:p w14:paraId="4542886C" w14:textId="77777777" w:rsidR="00044165" w:rsidRPr="006C31EC" w:rsidRDefault="006B4247"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bookmarkStart w:id="3" w:name="_Hlk217291470"/>
      <w:r w:rsidRPr="006C31EC">
        <w:rPr>
          <w:rFonts w:ascii="StobiSerif Regular" w:eastAsia="@Arial Unicode MS" w:hAnsi="StobiSerif Regular" w:cstheme="minorHAnsi"/>
          <w:bCs/>
          <w:i/>
        </w:rPr>
        <w:t>п</w:t>
      </w:r>
      <w:r w:rsidR="00FF2E73" w:rsidRPr="006C31EC">
        <w:rPr>
          <w:rFonts w:ascii="StobiSerif Regular" w:eastAsia="@Arial Unicode MS" w:hAnsi="StobiSerif Regular" w:cstheme="minorHAnsi"/>
          <w:bCs/>
          <w:i/>
        </w:rPr>
        <w:t xml:space="preserve">роф. </w:t>
      </w:r>
      <w:r w:rsidR="00BD152C" w:rsidRPr="006C31EC">
        <w:rPr>
          <w:rFonts w:ascii="StobiSerif Regular" w:eastAsia="@Arial Unicode MS" w:hAnsi="StobiSerif Regular" w:cstheme="minorHAnsi"/>
          <w:bCs/>
          <w:i/>
        </w:rPr>
        <w:t>д</w:t>
      </w:r>
      <w:r w:rsidR="00FF2E73" w:rsidRPr="006C31EC">
        <w:rPr>
          <w:rFonts w:ascii="StobiSerif Regular" w:eastAsia="@Arial Unicode MS" w:hAnsi="StobiSerif Regular" w:cstheme="minorHAnsi"/>
          <w:bCs/>
          <w:i/>
        </w:rPr>
        <w:t>-р Калина Гривчева Старделова</w:t>
      </w:r>
      <w:bookmarkEnd w:id="3"/>
      <w:r w:rsidR="00A9540A" w:rsidRPr="006C31EC">
        <w:rPr>
          <w:rFonts w:ascii="StobiSerif Regular" w:eastAsia="@Arial Unicode MS" w:hAnsi="StobiSerif Regular" w:cstheme="minorHAnsi"/>
          <w:bCs/>
          <w:i/>
        </w:rPr>
        <w:t xml:space="preserve">– </w:t>
      </w:r>
      <w:r w:rsidR="00FF2E73" w:rsidRPr="006C31EC">
        <w:rPr>
          <w:rFonts w:ascii="StobiSerif Regular" w:eastAsia="@Arial Unicode MS" w:hAnsi="StobiSerif Regular" w:cstheme="minorHAnsi"/>
          <w:bCs/>
          <w:i/>
        </w:rPr>
        <w:t xml:space="preserve">претставник од </w:t>
      </w:r>
      <w:r w:rsidR="00FB0BB3" w:rsidRPr="006C31EC">
        <w:rPr>
          <w:rFonts w:ascii="StobiSerif Regular" w:eastAsia="@Arial Unicode MS" w:hAnsi="StobiSerif Regular" w:cstheme="minorHAnsi"/>
          <w:bCs/>
          <w:i/>
        </w:rPr>
        <w:t xml:space="preserve">Лекарската, </w:t>
      </w:r>
      <w:r w:rsidR="00FF2E73" w:rsidRPr="006C31EC">
        <w:rPr>
          <w:rFonts w:ascii="StobiSerif Regular" w:eastAsia="@Arial Unicode MS" w:hAnsi="StobiSerif Regular" w:cstheme="minorHAnsi"/>
          <w:bCs/>
          <w:i/>
        </w:rPr>
        <w:t>Фармацевтска</w:t>
      </w:r>
      <w:r w:rsidR="00FB0BB3" w:rsidRPr="006C31EC">
        <w:rPr>
          <w:rFonts w:ascii="StobiSerif Regular" w:eastAsia="@Arial Unicode MS" w:hAnsi="StobiSerif Regular" w:cstheme="minorHAnsi"/>
          <w:bCs/>
          <w:i/>
        </w:rPr>
        <w:t>та</w:t>
      </w:r>
      <w:r w:rsidR="00257CA4" w:rsidRPr="006C31EC">
        <w:rPr>
          <w:rFonts w:ascii="StobiSerif Regular" w:eastAsia="@Arial Unicode MS" w:hAnsi="StobiSerif Regular" w:cstheme="minorHAnsi"/>
          <w:bCs/>
          <w:i/>
        </w:rPr>
        <w:t xml:space="preserve"> </w:t>
      </w:r>
      <w:r w:rsidR="00FB0BB3" w:rsidRPr="006C31EC">
        <w:rPr>
          <w:rFonts w:ascii="StobiSerif Regular" w:eastAsia="@Arial Unicode MS" w:hAnsi="StobiSerif Regular" w:cstheme="minorHAnsi"/>
          <w:bCs/>
          <w:i/>
        </w:rPr>
        <w:t xml:space="preserve">и Стоматолошката </w:t>
      </w:r>
      <w:r w:rsidR="00FF2E73" w:rsidRPr="006C31EC">
        <w:rPr>
          <w:rFonts w:ascii="StobiSerif Regular" w:eastAsia="@Arial Unicode MS" w:hAnsi="StobiSerif Regular" w:cstheme="minorHAnsi"/>
          <w:bCs/>
          <w:i/>
        </w:rPr>
        <w:t>комора на Македонија</w:t>
      </w:r>
      <w:r w:rsidR="00257CA4" w:rsidRPr="006C31EC">
        <w:rPr>
          <w:rFonts w:ascii="StobiSerif Regular" w:eastAsia="@Arial Unicode MS" w:hAnsi="StobiSerif Regular" w:cstheme="minorHAnsi"/>
          <w:bCs/>
          <w:i/>
          <w:lang w:val="ru-RU"/>
        </w:rPr>
        <w:t xml:space="preserve"> - член</w:t>
      </w:r>
      <w:r w:rsidR="00044165" w:rsidRPr="006C31EC">
        <w:rPr>
          <w:rFonts w:ascii="StobiSerif Regular" w:eastAsia="@Arial Unicode MS" w:hAnsi="StobiSerif Regular" w:cstheme="minorHAnsi"/>
          <w:bCs/>
          <w:i/>
          <w:lang w:val="en-US"/>
        </w:rPr>
        <w:t>;</w:t>
      </w:r>
    </w:p>
    <w:p w14:paraId="247875DF" w14:textId="77777777" w:rsidR="00A6322C" w:rsidRPr="006C31EC" w:rsidRDefault="00A2033D" w:rsidP="00934058">
      <w:pPr>
        <w:pStyle w:val="ListParagraph"/>
        <w:numPr>
          <w:ilvl w:val="0"/>
          <w:numId w:val="2"/>
        </w:numPr>
        <w:autoSpaceDE w:val="0"/>
        <w:autoSpaceDN w:val="0"/>
        <w:adjustRightInd w:val="0"/>
        <w:spacing w:after="0" w:line="240" w:lineRule="auto"/>
        <w:ind w:left="284" w:right="-138" w:hanging="357"/>
        <w:rPr>
          <w:rFonts w:ascii="StobiSerif Regular" w:eastAsia="@Arial Unicode MS" w:hAnsi="StobiSerif Regular" w:cstheme="minorHAnsi"/>
          <w:bCs/>
          <w:i/>
        </w:rPr>
      </w:pPr>
      <w:r w:rsidRPr="006C31EC">
        <w:rPr>
          <w:rFonts w:ascii="StobiSerif Regular" w:eastAsia="@Arial Unicode MS" w:hAnsi="StobiSerif Regular" w:cstheme="minorHAnsi"/>
          <w:bCs/>
          <w:i/>
          <w:lang w:val="ru-RU"/>
        </w:rPr>
        <w:t xml:space="preserve">Трпе Деаноски- </w:t>
      </w:r>
      <w:r w:rsidR="00A6322C" w:rsidRPr="006C31EC">
        <w:rPr>
          <w:rFonts w:ascii="StobiSerif Regular" w:hAnsi="StobiSerif Regular" w:cs="Arial"/>
          <w:i/>
        </w:rPr>
        <w:t>претставник од Сојузот на синдикатите на Македонија – член</w:t>
      </w:r>
      <w:r w:rsidR="00044165" w:rsidRPr="006C31EC">
        <w:rPr>
          <w:rFonts w:ascii="StobiSerif Regular" w:eastAsia="@Arial Unicode MS" w:hAnsi="StobiSerif Regular" w:cstheme="minorHAnsi"/>
          <w:bCs/>
          <w:i/>
          <w:lang w:val="en-US"/>
        </w:rPr>
        <w:t>.</w:t>
      </w:r>
    </w:p>
    <w:p w14:paraId="3C4EAF4C" w14:textId="77777777" w:rsidR="00044165" w:rsidRPr="006C31EC" w:rsidRDefault="00044165" w:rsidP="00934058">
      <w:pPr>
        <w:autoSpaceDE w:val="0"/>
        <w:autoSpaceDN w:val="0"/>
        <w:adjustRightInd w:val="0"/>
        <w:ind w:left="-73" w:right="-138"/>
        <w:rPr>
          <w:rFonts w:ascii="StobiSerif Regular" w:eastAsia="@Arial Unicode MS" w:hAnsi="StobiSerif Regular" w:cstheme="minorHAnsi"/>
          <w:bCs/>
          <w:i/>
          <w:sz w:val="22"/>
          <w:szCs w:val="22"/>
        </w:rPr>
      </w:pPr>
    </w:p>
    <w:p w14:paraId="31A7D4CC" w14:textId="77777777" w:rsidR="00D77F8F" w:rsidRPr="006C31EC" w:rsidRDefault="00167451" w:rsidP="00934058">
      <w:pPr>
        <w:autoSpaceDE w:val="0"/>
        <w:autoSpaceDN w:val="0"/>
        <w:adjustRightInd w:val="0"/>
        <w:ind w:left="-142" w:right="-138"/>
        <w:contextualSpacing/>
        <w:rPr>
          <w:rFonts w:ascii="StobiSerif Regular" w:eastAsia="@Arial Unicode MS" w:hAnsi="StobiSerif Regular" w:cstheme="minorHAnsi"/>
          <w:b/>
          <w:i/>
          <w:sz w:val="22"/>
          <w:szCs w:val="22"/>
          <w:lang w:val="ru-RU"/>
        </w:rPr>
      </w:pPr>
      <w:bookmarkStart w:id="4" w:name="_Hlk177543659"/>
      <w:bookmarkEnd w:id="1"/>
      <w:r w:rsidRPr="006C31EC">
        <w:rPr>
          <w:rFonts w:ascii="StobiSerif Regular" w:eastAsia="@Arial Unicode MS" w:hAnsi="StobiSerif Regular" w:cstheme="minorHAnsi"/>
          <w:b/>
          <w:i/>
          <w:sz w:val="22"/>
          <w:szCs w:val="22"/>
        </w:rPr>
        <w:t>Присутни од ФЗО</w:t>
      </w:r>
      <w:r w:rsidR="00A91B10" w:rsidRPr="006C31EC">
        <w:rPr>
          <w:rFonts w:ascii="StobiSerif Regular" w:eastAsia="@Arial Unicode MS" w:hAnsi="StobiSerif Regular" w:cstheme="minorHAnsi"/>
          <w:b/>
          <w:i/>
          <w:sz w:val="22"/>
          <w:szCs w:val="22"/>
        </w:rPr>
        <w:t>РС</w:t>
      </w:r>
      <w:r w:rsidRPr="006C31EC">
        <w:rPr>
          <w:rFonts w:ascii="StobiSerif Regular" w:eastAsia="@Arial Unicode MS" w:hAnsi="StobiSerif Regular" w:cstheme="minorHAnsi"/>
          <w:b/>
          <w:i/>
          <w:sz w:val="22"/>
          <w:szCs w:val="22"/>
        </w:rPr>
        <w:t>М:</w:t>
      </w:r>
    </w:p>
    <w:p w14:paraId="0E9B55F4" w14:textId="77777777" w:rsidR="00D77F8F" w:rsidRPr="006C31EC" w:rsidRDefault="00D77F8F"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6C31EC">
        <w:rPr>
          <w:rFonts w:ascii="StobiSerif Regular" w:eastAsia="@Arial Unicode MS" w:hAnsi="StobiSerif Regular" w:cstheme="minorHAnsi"/>
          <w:bCs/>
          <w:i/>
        </w:rPr>
        <w:t>Сашо Клековски, В</w:t>
      </w:r>
      <w:r w:rsidR="00257CA4" w:rsidRPr="006C31EC">
        <w:rPr>
          <w:rFonts w:ascii="StobiSerif Regular" w:eastAsia="@Arial Unicode MS" w:hAnsi="StobiSerif Regular" w:cstheme="minorHAnsi"/>
          <w:bCs/>
          <w:i/>
        </w:rPr>
        <w:t>.</w:t>
      </w:r>
      <w:r w:rsidRPr="006C31EC">
        <w:rPr>
          <w:rFonts w:ascii="StobiSerif Regular" w:eastAsia="@Arial Unicode MS" w:hAnsi="StobiSerif Regular" w:cstheme="minorHAnsi"/>
          <w:bCs/>
          <w:i/>
        </w:rPr>
        <w:t>Д</w:t>
      </w:r>
      <w:r w:rsidR="00C531D0" w:rsidRPr="006C31EC">
        <w:rPr>
          <w:rFonts w:ascii="StobiSerif Regular" w:eastAsia="@Arial Unicode MS" w:hAnsi="StobiSerif Regular" w:cstheme="minorHAnsi"/>
          <w:bCs/>
          <w:i/>
        </w:rPr>
        <w:t>.</w:t>
      </w:r>
      <w:r w:rsidRPr="006C31EC">
        <w:rPr>
          <w:rFonts w:ascii="StobiSerif Regular" w:eastAsia="@Arial Unicode MS" w:hAnsi="StobiSerif Regular" w:cstheme="minorHAnsi"/>
          <w:bCs/>
          <w:i/>
        </w:rPr>
        <w:t xml:space="preserve"> Директор на ФЗОРСМ</w:t>
      </w:r>
      <w:r w:rsidRPr="006C31EC">
        <w:rPr>
          <w:rFonts w:ascii="StobiSerif Regular" w:eastAsia="@Arial Unicode MS" w:hAnsi="StobiSerif Regular" w:cstheme="minorHAnsi"/>
          <w:bCs/>
          <w:i/>
          <w:lang w:val="ru-RU"/>
        </w:rPr>
        <w:t>;</w:t>
      </w:r>
    </w:p>
    <w:p w14:paraId="783D1BD2" w14:textId="77777777" w:rsidR="00D77F8F" w:rsidRPr="006C31EC" w:rsidRDefault="002E2562"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lang w:val="ru-RU"/>
        </w:rPr>
      </w:pPr>
      <w:r w:rsidRPr="006C31EC">
        <w:rPr>
          <w:rFonts w:ascii="StobiSerif Regular" w:eastAsia="@Arial Unicode MS" w:hAnsi="StobiSerif Regular" w:cstheme="minorHAnsi"/>
          <w:i/>
        </w:rPr>
        <w:t>Христо Трповски, раководител на одделението за регрес и судски постапки,</w:t>
      </w:r>
      <w:r w:rsidR="00C531D0" w:rsidRPr="006C31EC">
        <w:rPr>
          <w:rFonts w:ascii="StobiSerif Regular" w:eastAsia="@Arial Unicode MS" w:hAnsi="StobiSerif Regular" w:cstheme="minorHAnsi"/>
          <w:i/>
        </w:rPr>
        <w:t xml:space="preserve"> </w:t>
      </w:r>
      <w:r w:rsidR="00661560" w:rsidRPr="006C31EC">
        <w:rPr>
          <w:rFonts w:ascii="StobiSerif Regular" w:hAnsi="StobiSerif Regular"/>
          <w:i/>
        </w:rPr>
        <w:t>во својство на лице одговорно за организирање на работата на Управниот одбор на ФЗОРСМ;</w:t>
      </w:r>
    </w:p>
    <w:p w14:paraId="5B61519B" w14:textId="77777777" w:rsidR="00167451" w:rsidRPr="006C31EC" w:rsidRDefault="00C6297D" w:rsidP="00934058">
      <w:pPr>
        <w:pStyle w:val="ListParagraph"/>
        <w:numPr>
          <w:ilvl w:val="0"/>
          <w:numId w:val="3"/>
        </w:numPr>
        <w:autoSpaceDE w:val="0"/>
        <w:autoSpaceDN w:val="0"/>
        <w:adjustRightInd w:val="0"/>
        <w:spacing w:after="0" w:line="240" w:lineRule="auto"/>
        <w:ind w:left="284" w:right="-138"/>
        <w:rPr>
          <w:rFonts w:ascii="StobiSerif Regular" w:eastAsia="@Arial Unicode MS" w:hAnsi="StobiSerif Regular" w:cstheme="minorHAnsi"/>
          <w:b/>
          <w:i/>
        </w:rPr>
      </w:pPr>
      <w:r w:rsidRPr="006C31EC">
        <w:rPr>
          <w:rFonts w:ascii="StobiSerif Regular" w:eastAsia="@Arial Unicode MS" w:hAnsi="StobiSerif Regular" w:cstheme="minorHAnsi"/>
          <w:i/>
        </w:rPr>
        <w:t>Мелиха Рахим</w:t>
      </w:r>
      <w:r w:rsidR="004063E2" w:rsidRPr="006C31EC">
        <w:rPr>
          <w:rFonts w:ascii="StobiSerif Regular" w:eastAsia="@Arial Unicode MS" w:hAnsi="StobiSerif Regular" w:cstheme="minorHAnsi"/>
          <w:i/>
        </w:rPr>
        <w:t>,</w:t>
      </w:r>
      <w:r w:rsidR="00996944" w:rsidRPr="006C31EC">
        <w:rPr>
          <w:rFonts w:ascii="StobiSerif Regular" w:eastAsia="@Arial Unicode MS" w:hAnsi="StobiSerif Regular" w:cstheme="minorHAnsi"/>
          <w:i/>
        </w:rPr>
        <w:t xml:space="preserve"> </w:t>
      </w:r>
      <w:r w:rsidR="004A11F8" w:rsidRPr="006C31EC">
        <w:rPr>
          <w:rFonts w:ascii="StobiSerif Regular" w:eastAsia="@Arial Unicode MS" w:hAnsi="StobiSerif Regular" w:cstheme="minorHAnsi"/>
          <w:i/>
        </w:rPr>
        <w:t xml:space="preserve">со </w:t>
      </w:r>
      <w:r w:rsidRPr="006C31EC">
        <w:rPr>
          <w:rFonts w:ascii="StobiSerif Regular" w:eastAsia="@Arial Unicode MS" w:hAnsi="StobiSerif Regular" w:cstheme="minorHAnsi"/>
          <w:i/>
        </w:rPr>
        <w:t>задолжение републички контролор – инспектор,</w:t>
      </w:r>
      <w:r w:rsidR="00C531D0" w:rsidRPr="006C31EC">
        <w:rPr>
          <w:rFonts w:ascii="StobiSerif Regular" w:eastAsia="@Arial Unicode MS" w:hAnsi="StobiSerif Regular" w:cstheme="minorHAnsi"/>
          <w:i/>
        </w:rPr>
        <w:t xml:space="preserve"> </w:t>
      </w:r>
      <w:r w:rsidR="000E1A85" w:rsidRPr="006C31EC">
        <w:rPr>
          <w:rFonts w:ascii="StobiSerif Regular" w:eastAsia="@Arial Unicode MS" w:hAnsi="StobiSerif Regular" w:cstheme="minorHAnsi"/>
          <w:i/>
        </w:rPr>
        <w:t>во својство на записничар</w:t>
      </w:r>
      <w:r w:rsidR="00661560" w:rsidRPr="006C31EC">
        <w:rPr>
          <w:rFonts w:ascii="StobiSerif Regular" w:eastAsia="@Arial Unicode MS" w:hAnsi="StobiSerif Regular" w:cstheme="minorHAnsi"/>
          <w:i/>
        </w:rPr>
        <w:t>.</w:t>
      </w:r>
    </w:p>
    <w:bookmarkEnd w:id="4"/>
    <w:p w14:paraId="3F848D23" w14:textId="77777777" w:rsidR="00C05A20" w:rsidRPr="006C31EC" w:rsidRDefault="00C05A20" w:rsidP="00934058">
      <w:pPr>
        <w:tabs>
          <w:tab w:val="left" w:pos="142"/>
        </w:tabs>
        <w:ind w:left="-142" w:right="-138"/>
        <w:rPr>
          <w:rFonts w:ascii="StobiSerif Regular" w:eastAsia="@Arial Unicode MS" w:hAnsi="StobiSerif Regular" w:cstheme="minorHAnsi"/>
          <w:i/>
          <w:sz w:val="22"/>
          <w:szCs w:val="22"/>
        </w:rPr>
      </w:pPr>
    </w:p>
    <w:p w14:paraId="5B274BC8" w14:textId="77777777" w:rsidR="00A2033D" w:rsidRPr="006C31EC" w:rsidRDefault="00A2033D" w:rsidP="00934058">
      <w:pPr>
        <w:tabs>
          <w:tab w:val="left" w:pos="142"/>
        </w:tabs>
        <w:ind w:left="-142" w:right="-138"/>
        <w:rPr>
          <w:rFonts w:ascii="StobiSerif Regular" w:eastAsia="@Arial Unicode MS" w:hAnsi="StobiSerif Regular"/>
          <w:i/>
          <w:sz w:val="22"/>
          <w:szCs w:val="22"/>
        </w:rPr>
      </w:pPr>
      <w:r w:rsidRPr="006C31EC">
        <w:rPr>
          <w:rFonts w:ascii="StobiSerif Regular" w:eastAsia="@Arial Unicode MS" w:hAnsi="StobiSerif Regular" w:cstheme="minorHAnsi"/>
          <w:i/>
          <w:sz w:val="22"/>
          <w:szCs w:val="22"/>
        </w:rPr>
        <w:t>Седницата ја отвори</w:t>
      </w:r>
      <w:r w:rsidR="00B94B7A" w:rsidRPr="006C31EC">
        <w:rPr>
          <w:rFonts w:ascii="StobiSerif Regular" w:eastAsia="@Arial Unicode MS" w:hAnsi="StobiSerif Regular" w:cstheme="minorHAnsi"/>
          <w:i/>
          <w:sz w:val="22"/>
          <w:szCs w:val="22"/>
        </w:rPr>
        <w:t xml:space="preserve"> и водеше</w:t>
      </w:r>
      <w:r w:rsidR="00257CA4" w:rsidRPr="006C31EC">
        <w:rPr>
          <w:rFonts w:ascii="StobiSerif Regular" w:eastAsia="@Arial Unicode MS" w:hAnsi="StobiSerif Regular" w:cstheme="minorHAnsi"/>
          <w:i/>
          <w:sz w:val="22"/>
          <w:szCs w:val="22"/>
        </w:rPr>
        <w:t xml:space="preserve"> претседателката Ирена Петковски</w:t>
      </w:r>
      <w:r w:rsidRPr="006C31EC">
        <w:rPr>
          <w:rFonts w:ascii="StobiSerif Regular" w:eastAsia="@Arial Unicode MS" w:hAnsi="StobiSerif Regular" w:cstheme="minorHAnsi"/>
          <w:i/>
          <w:sz w:val="22"/>
          <w:szCs w:val="22"/>
        </w:rPr>
        <w:t xml:space="preserve">. </w:t>
      </w:r>
      <w:r w:rsidRPr="006C31EC">
        <w:rPr>
          <w:rFonts w:ascii="StobiSerif Regular" w:eastAsia="@Arial Unicode MS" w:hAnsi="StobiSerif Regular"/>
          <w:i/>
          <w:sz w:val="22"/>
          <w:szCs w:val="22"/>
        </w:rPr>
        <w:t>На почетокот утврди дека</w:t>
      </w:r>
      <w:r w:rsidR="00257CA4" w:rsidRPr="006C31EC">
        <w:rPr>
          <w:rFonts w:ascii="StobiSerif Regular" w:eastAsia="@Arial Unicode MS" w:hAnsi="StobiSerif Regular"/>
          <w:i/>
          <w:sz w:val="22"/>
          <w:szCs w:val="22"/>
        </w:rPr>
        <w:t xml:space="preserve"> на седницата</w:t>
      </w:r>
      <w:r w:rsidRPr="006C31EC">
        <w:rPr>
          <w:rFonts w:ascii="StobiSerif Regular" w:eastAsia="@Arial Unicode MS" w:hAnsi="StobiSerif Regular"/>
          <w:i/>
          <w:sz w:val="22"/>
          <w:szCs w:val="22"/>
        </w:rPr>
        <w:t xml:space="preserve"> се присутни </w:t>
      </w:r>
      <w:r w:rsidR="00257CA4" w:rsidRPr="006C31EC">
        <w:rPr>
          <w:rFonts w:ascii="StobiSerif Regular" w:eastAsia="@Arial Unicode MS" w:hAnsi="StobiSerif Regular"/>
          <w:i/>
          <w:sz w:val="22"/>
          <w:szCs w:val="22"/>
        </w:rPr>
        <w:t>сите членови</w:t>
      </w:r>
      <w:r w:rsidR="00044165" w:rsidRPr="006C31EC">
        <w:rPr>
          <w:rFonts w:ascii="StobiSerif Regular" w:eastAsia="@Arial Unicode MS" w:hAnsi="StobiSerif Regular"/>
          <w:i/>
          <w:sz w:val="22"/>
          <w:szCs w:val="22"/>
        </w:rPr>
        <w:t xml:space="preserve"> </w:t>
      </w:r>
      <w:r w:rsidR="00257CA4" w:rsidRPr="006C31EC">
        <w:rPr>
          <w:rFonts w:ascii="StobiSerif Regular" w:eastAsia="@Arial Unicode MS" w:hAnsi="StobiSerif Regular"/>
          <w:i/>
          <w:sz w:val="22"/>
          <w:szCs w:val="22"/>
        </w:rPr>
        <w:t xml:space="preserve">на Управниот одбор. </w:t>
      </w:r>
      <w:r w:rsidR="002E03CB" w:rsidRPr="006C31EC">
        <w:rPr>
          <w:rFonts w:ascii="StobiSerif Regular" w:eastAsia="@Arial Unicode MS" w:hAnsi="StobiSerif Regular" w:cstheme="minorHAnsi"/>
          <w:i/>
          <w:sz w:val="22"/>
          <w:szCs w:val="22"/>
        </w:rPr>
        <w:t xml:space="preserve">Со тоа </w:t>
      </w:r>
      <w:r w:rsidRPr="006C31EC">
        <w:rPr>
          <w:rFonts w:ascii="StobiSerif Regular" w:hAnsi="StobiSerif Regular" w:cs="Arial"/>
          <w:i/>
          <w:sz w:val="22"/>
          <w:szCs w:val="22"/>
        </w:rPr>
        <w:t xml:space="preserve">условите за полноважно работење и одлучување </w:t>
      </w:r>
      <w:r w:rsidR="00215A79" w:rsidRPr="006C31EC">
        <w:rPr>
          <w:rFonts w:ascii="StobiSerif Regular" w:hAnsi="StobiSerif Regular" w:cs="Arial"/>
          <w:i/>
          <w:sz w:val="22"/>
          <w:szCs w:val="22"/>
        </w:rPr>
        <w:t xml:space="preserve"> на Управниот одбор </w:t>
      </w:r>
      <w:r w:rsidRPr="006C31EC">
        <w:rPr>
          <w:rFonts w:ascii="StobiSerif Regular" w:hAnsi="StobiSerif Regular" w:cs="Arial"/>
          <w:i/>
          <w:sz w:val="22"/>
          <w:szCs w:val="22"/>
        </w:rPr>
        <w:t xml:space="preserve">се исполнети, по што </w:t>
      </w:r>
      <w:r w:rsidRPr="006C31EC">
        <w:rPr>
          <w:rFonts w:ascii="StobiSerif Regular" w:eastAsia="@Arial Unicode MS" w:hAnsi="StobiSerif Regular"/>
          <w:i/>
          <w:sz w:val="22"/>
          <w:szCs w:val="22"/>
        </w:rPr>
        <w:t xml:space="preserve">го прочита претходно доставениот </w:t>
      </w:r>
    </w:p>
    <w:p w14:paraId="0D933038" w14:textId="77777777" w:rsidR="00F31919" w:rsidRPr="006C31EC" w:rsidRDefault="00F31919"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lang w:val="en-US"/>
        </w:rPr>
      </w:pPr>
    </w:p>
    <w:p w14:paraId="62AD91C8" w14:textId="77777777" w:rsidR="00167451" w:rsidRPr="006C31EC" w:rsidRDefault="00167451"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П Р Е Д Л О Г - Д Н Е В Е Н  Р Е Д</w:t>
      </w:r>
    </w:p>
    <w:p w14:paraId="37BEA3C3" w14:textId="77777777" w:rsidR="00257CA4" w:rsidRPr="006C31EC" w:rsidRDefault="00257CA4" w:rsidP="00934058">
      <w:pPr>
        <w:pStyle w:val="BodyText2"/>
        <w:spacing w:after="0" w:line="240" w:lineRule="auto"/>
        <w:ind w:left="-142" w:right="-138"/>
        <w:contextualSpacing/>
        <w:jc w:val="center"/>
        <w:rPr>
          <w:rFonts w:ascii="StobiSerif Regular" w:eastAsia="@Arial Unicode MS" w:hAnsi="StobiSerif Regular" w:cstheme="minorHAnsi"/>
          <w:b/>
          <w:i/>
          <w:sz w:val="22"/>
          <w:szCs w:val="22"/>
        </w:rPr>
      </w:pPr>
    </w:p>
    <w:p w14:paraId="279D3E37" w14:textId="77777777" w:rsidR="00257CA4" w:rsidRPr="006C31EC" w:rsidRDefault="00257CA4" w:rsidP="00257CA4">
      <w:pPr>
        <w:pStyle w:val="ListParagraph"/>
        <w:widowControl w:val="0"/>
        <w:numPr>
          <w:ilvl w:val="0"/>
          <w:numId w:val="1"/>
        </w:numPr>
        <w:autoSpaceDE w:val="0"/>
        <w:autoSpaceDN w:val="0"/>
        <w:adjustRightInd w:val="0"/>
        <w:spacing w:after="0" w:line="240" w:lineRule="auto"/>
        <w:ind w:left="142" w:right="-266" w:hanging="284"/>
        <w:rPr>
          <w:rFonts w:ascii="StobiSerif Regular" w:hAnsi="StobiSerif Regular" w:cstheme="minorHAnsi"/>
          <w:bCs/>
          <w:i/>
          <w:spacing w:val="-6"/>
          <w:lang w:val="ru-RU"/>
        </w:rPr>
      </w:pPr>
      <w:r w:rsidRPr="006C31EC">
        <w:rPr>
          <w:rFonts w:ascii="StobiSerif Regular" w:hAnsi="StobiSerif Regular" w:cstheme="minorHAnsi"/>
          <w:bCs/>
          <w:i/>
        </w:rPr>
        <w:t xml:space="preserve">Усвојување на записникот од </w:t>
      </w:r>
      <w:r w:rsidRPr="006C31EC">
        <w:rPr>
          <w:rFonts w:ascii="StobiSerif Regular" w:hAnsi="StobiSerif Regular" w:cs="Arial"/>
          <w:bCs/>
          <w:i/>
        </w:rPr>
        <w:t xml:space="preserve">Деветнаесетата </w:t>
      </w:r>
      <w:r w:rsidRPr="006C31EC">
        <w:rPr>
          <w:rFonts w:ascii="StobiSerif Regular" w:hAnsi="StobiSerif Regular" w:cstheme="minorHAnsi"/>
          <w:bCs/>
          <w:i/>
        </w:rPr>
        <w:t xml:space="preserve">седница на Управниот одбор одржана </w:t>
      </w:r>
      <w:r w:rsidRPr="006C31EC">
        <w:rPr>
          <w:rFonts w:ascii="StobiSerif Regular" w:eastAsia="@Arial Unicode MS" w:hAnsi="StobiSerif Regular" w:cstheme="minorHAnsi"/>
          <w:bCs/>
          <w:i/>
        </w:rPr>
        <w:t>на 25 декември 2025</w:t>
      </w:r>
      <w:r w:rsidRPr="006C31EC">
        <w:rPr>
          <w:rFonts w:ascii="StobiSerif Regular" w:hAnsi="StobiSerif Regular" w:cstheme="minorHAnsi"/>
          <w:bCs/>
          <w:i/>
        </w:rPr>
        <w:t xml:space="preserve"> година</w:t>
      </w:r>
    </w:p>
    <w:p w14:paraId="56689DAB" w14:textId="77777777" w:rsidR="00257CA4" w:rsidRPr="006C31EC" w:rsidRDefault="00257CA4" w:rsidP="00257CA4">
      <w:pPr>
        <w:pStyle w:val="ListParagraph"/>
        <w:widowControl w:val="0"/>
        <w:autoSpaceDE w:val="0"/>
        <w:autoSpaceDN w:val="0"/>
        <w:adjustRightInd w:val="0"/>
        <w:spacing w:after="0" w:line="240" w:lineRule="auto"/>
        <w:ind w:left="142" w:right="-266"/>
        <w:rPr>
          <w:rFonts w:ascii="StobiSerif Regular" w:hAnsi="StobiSerif Regular" w:cstheme="minorHAnsi"/>
          <w:bCs/>
          <w:i/>
          <w:spacing w:val="-6"/>
          <w:highlight w:val="yellow"/>
          <w:lang w:val="en-US"/>
        </w:rPr>
      </w:pPr>
    </w:p>
    <w:p w14:paraId="06759339" w14:textId="77777777" w:rsidR="00257CA4" w:rsidRPr="00443C66" w:rsidRDefault="00257CA4" w:rsidP="00443C66">
      <w:pPr>
        <w:pStyle w:val="Heading1"/>
        <w:numPr>
          <w:ilvl w:val="0"/>
          <w:numId w:val="17"/>
        </w:numPr>
        <w:ind w:left="142"/>
      </w:pPr>
      <w:r w:rsidRPr="00443C66">
        <w:t>Предлог за донесување на Годишен план за јавни набавки за 2026 година на Фондот за здравствено осигурување на Република Северна Македонија;</w:t>
      </w:r>
    </w:p>
    <w:p w14:paraId="679DACF9" w14:textId="77777777" w:rsidR="00257CA4" w:rsidRPr="00443C66" w:rsidRDefault="00257CA4" w:rsidP="00443C66">
      <w:pPr>
        <w:pStyle w:val="Heading1"/>
        <w:numPr>
          <w:ilvl w:val="0"/>
          <w:numId w:val="17"/>
        </w:numPr>
        <w:ind w:left="142"/>
      </w:pPr>
      <w:r w:rsidRPr="00443C66">
        <w:t xml:space="preserve">Разгледување на известување со укажување од Стручната комисија која го утврдува предлогот на Листата на лекови кои паѓаат на товар на Фондот; </w:t>
      </w:r>
    </w:p>
    <w:p w14:paraId="2701C04C" w14:textId="77777777" w:rsidR="00257CA4" w:rsidRPr="00443C66" w:rsidRDefault="00257CA4" w:rsidP="00443C66">
      <w:pPr>
        <w:pStyle w:val="Heading1"/>
        <w:numPr>
          <w:ilvl w:val="0"/>
          <w:numId w:val="17"/>
        </w:numPr>
        <w:ind w:left="142"/>
      </w:pPr>
      <w:r w:rsidRPr="00443C66">
        <w:lastRenderedPageBreak/>
        <w:t xml:space="preserve">Разгледување на предлог од Стручната комисија која го утврдува предлогот на Листата на лекови кои паѓаат на товар на Фондот; </w:t>
      </w:r>
    </w:p>
    <w:p w14:paraId="093AF669" w14:textId="77777777" w:rsidR="00257CA4" w:rsidRPr="00443C66" w:rsidRDefault="00257CA4" w:rsidP="00443C66">
      <w:pPr>
        <w:pStyle w:val="Heading1"/>
        <w:numPr>
          <w:ilvl w:val="0"/>
          <w:numId w:val="17"/>
        </w:numPr>
        <w:ind w:left="142"/>
      </w:pPr>
      <w:r w:rsidRPr="00443C66">
        <w:t>Анализа на дијализата ина цената на дијализата во Македонија со Барање на Нефроплус и Диамед за зголемување на цена и Коментари на Нефроплус и Диамед на нацрт анализата;</w:t>
      </w:r>
    </w:p>
    <w:p w14:paraId="360BC29B" w14:textId="77777777" w:rsidR="00257CA4" w:rsidRPr="00443C66" w:rsidRDefault="00257CA4" w:rsidP="00443C66">
      <w:pPr>
        <w:pStyle w:val="Heading1"/>
        <w:numPr>
          <w:ilvl w:val="0"/>
          <w:numId w:val="17"/>
        </w:numPr>
        <w:ind w:left="142"/>
      </w:pPr>
      <w:r w:rsidRPr="00443C66">
        <w:t>Разгледување на Предлог – закон за високи раководители во органите на државната управа и фондовите и Мислење на Фондот по однос на Предлог – законот;</w:t>
      </w:r>
    </w:p>
    <w:p w14:paraId="7C359171" w14:textId="77777777" w:rsidR="00257CA4" w:rsidRPr="00443C66" w:rsidRDefault="00257CA4" w:rsidP="00443C66">
      <w:pPr>
        <w:pStyle w:val="Heading1"/>
        <w:numPr>
          <w:ilvl w:val="0"/>
          <w:numId w:val="17"/>
        </w:numPr>
        <w:ind w:left="142"/>
      </w:pPr>
      <w:r w:rsidRPr="00443C66">
        <w:t>Предлог за изменување на Одлуката за утврдување на референтни цени за пакетите на завршени епизоди на лекување за специјалистичко-консултативна здравствена заштита – амбулантски;</w:t>
      </w:r>
    </w:p>
    <w:p w14:paraId="2E1993CA" w14:textId="77777777" w:rsidR="00257CA4" w:rsidRPr="00443C66" w:rsidRDefault="00257CA4" w:rsidP="00443C66">
      <w:pPr>
        <w:pStyle w:val="Heading1"/>
        <w:numPr>
          <w:ilvl w:val="0"/>
          <w:numId w:val="17"/>
        </w:numPr>
        <w:ind w:left="142"/>
        <w:rPr>
          <w:lang w:val="en-US"/>
        </w:rPr>
      </w:pPr>
      <w:r w:rsidRPr="00443C66">
        <w:t>Предлог за донесување Одлука за склучување анекси на договори за издавање  ортопедски и други помагала;</w:t>
      </w:r>
    </w:p>
    <w:p w14:paraId="26476A0D" w14:textId="77777777" w:rsidR="00257CA4" w:rsidRPr="00443C66" w:rsidRDefault="00257CA4" w:rsidP="00443C66">
      <w:pPr>
        <w:pStyle w:val="Heading1"/>
        <w:numPr>
          <w:ilvl w:val="0"/>
          <w:numId w:val="17"/>
        </w:numPr>
        <w:ind w:left="142"/>
      </w:pPr>
      <w:r w:rsidRPr="00443C66">
        <w:t>Разгледување на Годишен план за извршување на целосни финансиски контроли во јавните здравствени установи за 2026 година;</w:t>
      </w:r>
    </w:p>
    <w:p w14:paraId="1CBC3B02" w14:textId="77777777" w:rsidR="00257CA4" w:rsidRPr="00443C66" w:rsidRDefault="00257CA4" w:rsidP="00443C66">
      <w:pPr>
        <w:pStyle w:val="Heading1"/>
        <w:numPr>
          <w:ilvl w:val="0"/>
          <w:numId w:val="17"/>
        </w:numPr>
        <w:ind w:left="142"/>
      </w:pPr>
      <w:r w:rsidRPr="00443C66">
        <w:t>Разгледување на приговори по одлуки за избор на кандидати по јавен оглас;</w:t>
      </w:r>
    </w:p>
    <w:p w14:paraId="75810702" w14:textId="77777777" w:rsidR="006C31EC" w:rsidRPr="00443C66" w:rsidRDefault="00257CA4" w:rsidP="00443C66">
      <w:pPr>
        <w:pStyle w:val="Heading1"/>
        <w:numPr>
          <w:ilvl w:val="0"/>
          <w:numId w:val="17"/>
        </w:numPr>
        <w:ind w:left="142"/>
      </w:pPr>
      <w:r w:rsidRPr="00443C66">
        <w:t>Разно.</w:t>
      </w:r>
      <w:bookmarkStart w:id="5" w:name="_Hlk161644419"/>
    </w:p>
    <w:p w14:paraId="5AB1E20B" w14:textId="77777777" w:rsidR="006C31EC" w:rsidRDefault="006C31EC" w:rsidP="00443C66">
      <w:pPr>
        <w:pStyle w:val="Heading1"/>
        <w:rPr>
          <w:lang w:val="en-US"/>
        </w:rPr>
      </w:pPr>
    </w:p>
    <w:p w14:paraId="31B0CF07" w14:textId="372DCCAD" w:rsidR="009367F1" w:rsidRPr="00443C66" w:rsidRDefault="009367F1" w:rsidP="00443C66">
      <w:pPr>
        <w:pStyle w:val="Heading1"/>
      </w:pPr>
      <w:r w:rsidRPr="00443C66">
        <w:t>По изложувањето на пре</w:t>
      </w:r>
      <w:r w:rsidR="00257CA4" w:rsidRPr="00443C66">
        <w:t>длог дневниот ред, претседателката</w:t>
      </w:r>
      <w:r w:rsidRPr="00443C66">
        <w:t xml:space="preserve"> праша дали има и други предлози за дневниот ред на денешната седница.</w:t>
      </w:r>
      <w:r w:rsidR="00FB0CF8">
        <w:rPr>
          <w:lang w:val="en-US"/>
        </w:rPr>
        <w:t xml:space="preserve"> </w:t>
      </w:r>
      <w:r w:rsidRPr="00443C66">
        <w:t xml:space="preserve">Бидејќи немаше други предлози за дневниот ред на седницата, за </w:t>
      </w:r>
      <w:r w:rsidR="00257CA4" w:rsidRPr="00443C66">
        <w:t>Дваесеттата</w:t>
      </w:r>
      <w:r w:rsidRPr="00443C66">
        <w:t xml:space="preserve"> седница на Управниот одбор на Фондот за здравствено осигурување на Република Северна Македонија едногласно се усвои следниот</w:t>
      </w:r>
    </w:p>
    <w:p w14:paraId="6703199B" w14:textId="77777777" w:rsidR="009367F1" w:rsidRPr="006C31EC" w:rsidRDefault="009367F1" w:rsidP="00934058">
      <w:pPr>
        <w:tabs>
          <w:tab w:val="left" w:pos="142"/>
        </w:tabs>
        <w:ind w:right="-138"/>
        <w:outlineLvl w:val="0"/>
        <w:rPr>
          <w:rFonts w:ascii="StobiSerif Regular" w:hAnsi="StobiSerif Regular" w:cs="Arial"/>
          <w:bCs/>
          <w:i/>
          <w:kern w:val="36"/>
          <w:sz w:val="22"/>
          <w:szCs w:val="22"/>
          <w:lang w:val="en-US" w:eastAsia="mk-MK"/>
        </w:rPr>
      </w:pPr>
    </w:p>
    <w:bookmarkEnd w:id="5"/>
    <w:p w14:paraId="7CFA35E2" w14:textId="77777777" w:rsidR="00167451" w:rsidRPr="006C31EC" w:rsidRDefault="00167451" w:rsidP="00934058">
      <w:pPr>
        <w:autoSpaceDE w:val="0"/>
        <w:autoSpaceDN w:val="0"/>
        <w:adjustRightInd w:val="0"/>
        <w:ind w:right="-138"/>
        <w:contextualSpacing/>
        <w:jc w:val="center"/>
        <w:rPr>
          <w:rFonts w:ascii="StobiSerif Regular" w:eastAsia="@Arial Unicode MS" w:hAnsi="StobiSerif Regular" w:cstheme="minorHAnsi"/>
          <w:b/>
          <w:i/>
          <w:sz w:val="22"/>
          <w:szCs w:val="22"/>
        </w:rPr>
      </w:pPr>
      <w:r w:rsidRPr="006C31EC">
        <w:rPr>
          <w:rFonts w:ascii="StobiSerif Regular" w:eastAsia="@Arial Unicode MS" w:hAnsi="StobiSerif Regular" w:cstheme="minorHAnsi"/>
          <w:b/>
          <w:i/>
          <w:sz w:val="22"/>
          <w:szCs w:val="22"/>
        </w:rPr>
        <w:t>Д Н Е В Е Н  Р Е Д</w:t>
      </w:r>
    </w:p>
    <w:p w14:paraId="25F2127E" w14:textId="77777777" w:rsidR="00257CA4" w:rsidRPr="006C31EC" w:rsidRDefault="00257CA4" w:rsidP="00934058">
      <w:pPr>
        <w:autoSpaceDE w:val="0"/>
        <w:autoSpaceDN w:val="0"/>
        <w:adjustRightInd w:val="0"/>
        <w:ind w:right="-138"/>
        <w:contextualSpacing/>
        <w:jc w:val="center"/>
        <w:rPr>
          <w:rFonts w:ascii="StobiSerif Regular" w:eastAsia="@Arial Unicode MS" w:hAnsi="StobiSerif Regular" w:cstheme="minorHAnsi"/>
          <w:b/>
          <w:i/>
          <w:sz w:val="22"/>
          <w:szCs w:val="22"/>
        </w:rPr>
      </w:pPr>
    </w:p>
    <w:p w14:paraId="52BC3B1F" w14:textId="77777777" w:rsidR="00257CA4" w:rsidRPr="006C31EC" w:rsidRDefault="00257CA4" w:rsidP="00257CA4">
      <w:pPr>
        <w:pStyle w:val="ListParagraph"/>
        <w:widowControl w:val="0"/>
        <w:numPr>
          <w:ilvl w:val="0"/>
          <w:numId w:val="1"/>
        </w:numPr>
        <w:autoSpaceDE w:val="0"/>
        <w:autoSpaceDN w:val="0"/>
        <w:adjustRightInd w:val="0"/>
        <w:spacing w:after="0" w:line="240" w:lineRule="auto"/>
        <w:ind w:left="142" w:right="-266" w:hanging="284"/>
        <w:rPr>
          <w:rFonts w:ascii="StobiSerif Regular" w:hAnsi="StobiSerif Regular" w:cstheme="minorHAnsi"/>
          <w:bCs/>
          <w:i/>
          <w:spacing w:val="-6"/>
          <w:lang w:val="ru-RU"/>
        </w:rPr>
      </w:pPr>
      <w:r w:rsidRPr="006C31EC">
        <w:rPr>
          <w:rFonts w:ascii="StobiSerif Regular" w:hAnsi="StobiSerif Regular" w:cstheme="minorHAnsi"/>
          <w:bCs/>
          <w:i/>
        </w:rPr>
        <w:t xml:space="preserve">Усвојување на записникот од </w:t>
      </w:r>
      <w:r w:rsidRPr="006C31EC">
        <w:rPr>
          <w:rFonts w:ascii="StobiSerif Regular" w:hAnsi="StobiSerif Regular" w:cs="Arial"/>
          <w:bCs/>
          <w:i/>
        </w:rPr>
        <w:t xml:space="preserve">Деветнаесетата </w:t>
      </w:r>
      <w:r w:rsidRPr="006C31EC">
        <w:rPr>
          <w:rFonts w:ascii="StobiSerif Regular" w:hAnsi="StobiSerif Regular" w:cstheme="minorHAnsi"/>
          <w:bCs/>
          <w:i/>
        </w:rPr>
        <w:t xml:space="preserve">седница на Управниот одбор одржана </w:t>
      </w:r>
      <w:r w:rsidRPr="006C31EC">
        <w:rPr>
          <w:rFonts w:ascii="StobiSerif Regular" w:eastAsia="@Arial Unicode MS" w:hAnsi="StobiSerif Regular" w:cstheme="minorHAnsi"/>
          <w:bCs/>
          <w:i/>
        </w:rPr>
        <w:t>на 25 декември 2025</w:t>
      </w:r>
      <w:r w:rsidRPr="006C31EC">
        <w:rPr>
          <w:rFonts w:ascii="StobiSerif Regular" w:hAnsi="StobiSerif Regular" w:cstheme="minorHAnsi"/>
          <w:bCs/>
          <w:i/>
        </w:rPr>
        <w:t xml:space="preserve"> година</w:t>
      </w:r>
    </w:p>
    <w:p w14:paraId="1A34FBD1" w14:textId="77777777" w:rsidR="00257CA4" w:rsidRPr="006C31EC" w:rsidRDefault="00257CA4" w:rsidP="00257CA4">
      <w:pPr>
        <w:pStyle w:val="ListParagraph"/>
        <w:widowControl w:val="0"/>
        <w:autoSpaceDE w:val="0"/>
        <w:autoSpaceDN w:val="0"/>
        <w:adjustRightInd w:val="0"/>
        <w:spacing w:after="0" w:line="240" w:lineRule="auto"/>
        <w:ind w:left="142" w:right="-266"/>
        <w:rPr>
          <w:rFonts w:ascii="StobiSerif Regular" w:hAnsi="StobiSerif Regular" w:cstheme="minorHAnsi"/>
          <w:bCs/>
          <w:i/>
          <w:spacing w:val="-6"/>
          <w:highlight w:val="yellow"/>
        </w:rPr>
      </w:pPr>
    </w:p>
    <w:p w14:paraId="7DAD3572" w14:textId="77777777" w:rsidR="0045010F" w:rsidRPr="00443C66" w:rsidRDefault="0045010F" w:rsidP="00443C66">
      <w:pPr>
        <w:pStyle w:val="Heading1"/>
        <w:numPr>
          <w:ilvl w:val="0"/>
          <w:numId w:val="18"/>
        </w:numPr>
        <w:ind w:left="142"/>
      </w:pPr>
      <w:r w:rsidRPr="00443C66">
        <w:t>Предлог за донесување на Годишен план за јавни набавки за 2026 година на Фондот за здравствено осигурување на Република Северна Македонија;</w:t>
      </w:r>
    </w:p>
    <w:p w14:paraId="78E86347" w14:textId="77777777" w:rsidR="0045010F" w:rsidRPr="00443C66" w:rsidRDefault="0045010F" w:rsidP="00443C66">
      <w:pPr>
        <w:pStyle w:val="Heading1"/>
        <w:numPr>
          <w:ilvl w:val="0"/>
          <w:numId w:val="18"/>
        </w:numPr>
        <w:ind w:left="142"/>
      </w:pPr>
      <w:r w:rsidRPr="00443C66">
        <w:t xml:space="preserve">Разгледување на известување со укажување од Стручната комисија која го утврдува предлогот на Листата на лекови кои паѓаат на товар на Фондот; </w:t>
      </w:r>
    </w:p>
    <w:p w14:paraId="06358738" w14:textId="77777777" w:rsidR="0045010F" w:rsidRPr="00443C66" w:rsidRDefault="0045010F" w:rsidP="00443C66">
      <w:pPr>
        <w:pStyle w:val="Heading1"/>
        <w:numPr>
          <w:ilvl w:val="0"/>
          <w:numId w:val="18"/>
        </w:numPr>
        <w:ind w:left="142"/>
      </w:pPr>
      <w:r w:rsidRPr="00443C66">
        <w:t xml:space="preserve">Разгледување на предлог од Стручната комисија која го утврдува предлогот на Листата на лекови кои паѓаат на товар на Фондот; </w:t>
      </w:r>
    </w:p>
    <w:p w14:paraId="4E911C86" w14:textId="77777777" w:rsidR="0045010F" w:rsidRPr="00443C66" w:rsidRDefault="0045010F" w:rsidP="00443C66">
      <w:pPr>
        <w:pStyle w:val="Heading1"/>
        <w:numPr>
          <w:ilvl w:val="0"/>
          <w:numId w:val="18"/>
        </w:numPr>
        <w:ind w:left="142"/>
      </w:pPr>
      <w:r w:rsidRPr="00443C66">
        <w:t>Анализа на дијализата ина цената на дијализата во Македонија со Барање на Нефроплус и Диамед за зголемување на цена и Коментари на Нефроплус и Диамед на нацрт анализата;</w:t>
      </w:r>
    </w:p>
    <w:p w14:paraId="30002ED3" w14:textId="77777777" w:rsidR="0045010F" w:rsidRPr="00443C66" w:rsidRDefault="0045010F" w:rsidP="00443C66">
      <w:pPr>
        <w:pStyle w:val="Heading1"/>
        <w:numPr>
          <w:ilvl w:val="0"/>
          <w:numId w:val="18"/>
        </w:numPr>
        <w:ind w:left="142"/>
      </w:pPr>
      <w:r w:rsidRPr="00443C66">
        <w:t>Разгледување на Предлог – закон за високи раководители во органите на државната управа и фондовите и Мислење на Фондот по однос на Предлог – законот;</w:t>
      </w:r>
    </w:p>
    <w:p w14:paraId="12112EF2" w14:textId="77777777" w:rsidR="0045010F" w:rsidRPr="00443C66" w:rsidRDefault="0045010F" w:rsidP="00443C66">
      <w:pPr>
        <w:pStyle w:val="Heading1"/>
        <w:numPr>
          <w:ilvl w:val="0"/>
          <w:numId w:val="18"/>
        </w:numPr>
        <w:ind w:left="142"/>
      </w:pPr>
      <w:r w:rsidRPr="00443C66">
        <w:t>Предлог за изменување на Одлуката за утврдување на референтни цени за пакетите на завршени епизоди на лекување за специјалистичко-консултативна здравствена заштита – амбулантски;</w:t>
      </w:r>
    </w:p>
    <w:p w14:paraId="3842A8AC" w14:textId="77777777" w:rsidR="0045010F" w:rsidRPr="00443C66" w:rsidRDefault="0045010F" w:rsidP="00443C66">
      <w:pPr>
        <w:pStyle w:val="Heading1"/>
        <w:numPr>
          <w:ilvl w:val="0"/>
          <w:numId w:val="18"/>
        </w:numPr>
        <w:ind w:left="142"/>
        <w:rPr>
          <w:lang w:val="en-US"/>
        </w:rPr>
      </w:pPr>
      <w:r w:rsidRPr="00443C66">
        <w:t>Предлог за донесување Одлука за склучување анекси на договори за издавање  ортопедски и други помагала;</w:t>
      </w:r>
    </w:p>
    <w:p w14:paraId="704D8F25" w14:textId="77777777" w:rsidR="0045010F" w:rsidRPr="00443C66" w:rsidRDefault="0045010F" w:rsidP="00443C66">
      <w:pPr>
        <w:pStyle w:val="Heading1"/>
        <w:numPr>
          <w:ilvl w:val="0"/>
          <w:numId w:val="18"/>
        </w:numPr>
        <w:ind w:left="142"/>
      </w:pPr>
      <w:r w:rsidRPr="00443C66">
        <w:t>Разгледување на Годишен план за извршување на целосни финансиски контроли во јавните здравствени установи за 2026 година;</w:t>
      </w:r>
    </w:p>
    <w:p w14:paraId="6A797547" w14:textId="77777777" w:rsidR="0045010F" w:rsidRPr="00443C66" w:rsidRDefault="0045010F" w:rsidP="00443C66">
      <w:pPr>
        <w:pStyle w:val="Heading1"/>
        <w:numPr>
          <w:ilvl w:val="0"/>
          <w:numId w:val="18"/>
        </w:numPr>
        <w:ind w:left="142"/>
      </w:pPr>
      <w:r w:rsidRPr="00443C66">
        <w:t>Разгледување на приговори по одлуки за избор на кандидати по јавен оглас;</w:t>
      </w:r>
    </w:p>
    <w:p w14:paraId="509501EE" w14:textId="77777777" w:rsidR="0045010F" w:rsidRPr="00443C66" w:rsidRDefault="0045010F" w:rsidP="00443C66">
      <w:pPr>
        <w:pStyle w:val="Heading1"/>
        <w:numPr>
          <w:ilvl w:val="0"/>
          <w:numId w:val="18"/>
        </w:numPr>
        <w:ind w:left="142"/>
      </w:pPr>
      <w:r w:rsidRPr="00443C66">
        <w:t>Разно.</w:t>
      </w:r>
    </w:p>
    <w:p w14:paraId="7F77D8D4" w14:textId="77777777" w:rsidR="008501E4" w:rsidRPr="006C31EC" w:rsidRDefault="008501E4" w:rsidP="00934058">
      <w:pPr>
        <w:tabs>
          <w:tab w:val="left" w:pos="142"/>
        </w:tabs>
        <w:ind w:right="-138"/>
        <w:outlineLvl w:val="0"/>
        <w:rPr>
          <w:rFonts w:ascii="StobiSerif Regular" w:hAnsi="StobiSerif Regular" w:cs="Arial"/>
          <w:bCs/>
          <w:i/>
          <w:kern w:val="36"/>
          <w:sz w:val="22"/>
          <w:szCs w:val="22"/>
          <w:lang w:eastAsia="mk-MK"/>
        </w:rPr>
      </w:pPr>
    </w:p>
    <w:p w14:paraId="33C64742" w14:textId="77777777" w:rsidR="008501E4" w:rsidRPr="006C31EC" w:rsidRDefault="008501E4" w:rsidP="00934058">
      <w:pPr>
        <w:ind w:left="-142" w:right="-138"/>
        <w:rPr>
          <w:rFonts w:ascii="StobiSerif Regular" w:hAnsi="StobiSerif Regular" w:cstheme="minorHAnsi"/>
          <w:i/>
          <w:sz w:val="22"/>
          <w:szCs w:val="22"/>
        </w:rPr>
      </w:pPr>
      <w:r w:rsidRPr="006C31EC">
        <w:rPr>
          <w:rFonts w:ascii="StobiSerif Regular" w:hAnsi="StobiSerif Regular" w:cstheme="minorHAnsi"/>
          <w:i/>
          <w:sz w:val="22"/>
          <w:szCs w:val="22"/>
        </w:rPr>
        <w:t>Потоа се пристапи кон разгледување на точките на дневниот ред.</w:t>
      </w:r>
    </w:p>
    <w:p w14:paraId="58A88DC2" w14:textId="77777777" w:rsidR="008501E4" w:rsidRPr="006C31EC" w:rsidRDefault="008501E4" w:rsidP="00934058">
      <w:pPr>
        <w:ind w:left="-142" w:right="-138"/>
        <w:rPr>
          <w:rFonts w:ascii="StobiSerif Regular" w:hAnsi="StobiSerif Regular" w:cstheme="minorHAnsi"/>
          <w:i/>
          <w:sz w:val="22"/>
          <w:szCs w:val="22"/>
        </w:rPr>
      </w:pPr>
    </w:p>
    <w:p w14:paraId="55534310" w14:textId="77777777" w:rsidR="0045010F" w:rsidRPr="006C31EC" w:rsidRDefault="0045010F" w:rsidP="0045010F">
      <w:pPr>
        <w:pStyle w:val="ListParagraph"/>
        <w:widowControl w:val="0"/>
        <w:numPr>
          <w:ilvl w:val="0"/>
          <w:numId w:val="1"/>
        </w:numPr>
        <w:autoSpaceDE w:val="0"/>
        <w:autoSpaceDN w:val="0"/>
        <w:adjustRightInd w:val="0"/>
        <w:spacing w:after="0" w:line="240" w:lineRule="auto"/>
        <w:ind w:left="142" w:right="-266" w:hanging="284"/>
        <w:rPr>
          <w:rFonts w:ascii="StobiSerif Regular" w:hAnsi="StobiSerif Regular" w:cstheme="minorHAnsi"/>
          <w:bCs/>
          <w:i/>
          <w:spacing w:val="-6"/>
          <w:lang w:val="ru-RU"/>
        </w:rPr>
      </w:pPr>
      <w:r w:rsidRPr="006C31EC">
        <w:rPr>
          <w:rFonts w:ascii="StobiSerif Regular" w:hAnsi="StobiSerif Regular" w:cstheme="minorHAnsi"/>
          <w:bCs/>
          <w:i/>
        </w:rPr>
        <w:t xml:space="preserve">Усвојување на записникот од </w:t>
      </w:r>
      <w:r w:rsidRPr="006C31EC">
        <w:rPr>
          <w:rFonts w:ascii="StobiSerif Regular" w:hAnsi="StobiSerif Regular" w:cs="Arial"/>
          <w:bCs/>
          <w:i/>
        </w:rPr>
        <w:t xml:space="preserve">Деветнаесетата </w:t>
      </w:r>
      <w:r w:rsidRPr="006C31EC">
        <w:rPr>
          <w:rFonts w:ascii="StobiSerif Regular" w:hAnsi="StobiSerif Regular" w:cstheme="minorHAnsi"/>
          <w:bCs/>
          <w:i/>
        </w:rPr>
        <w:t xml:space="preserve">седница на Управниот одбор одржана </w:t>
      </w:r>
      <w:r w:rsidRPr="006C31EC">
        <w:rPr>
          <w:rFonts w:ascii="StobiSerif Regular" w:eastAsia="@Arial Unicode MS" w:hAnsi="StobiSerif Regular" w:cstheme="minorHAnsi"/>
          <w:bCs/>
          <w:i/>
        </w:rPr>
        <w:t>на 25 декември 2025</w:t>
      </w:r>
      <w:r w:rsidRPr="006C31EC">
        <w:rPr>
          <w:rFonts w:ascii="StobiSerif Regular" w:hAnsi="StobiSerif Regular" w:cstheme="minorHAnsi"/>
          <w:bCs/>
          <w:i/>
        </w:rPr>
        <w:t xml:space="preserve"> година</w:t>
      </w:r>
    </w:p>
    <w:p w14:paraId="764092C1" w14:textId="77777777" w:rsidR="008501E4" w:rsidRPr="006C31EC" w:rsidRDefault="008501E4" w:rsidP="0045010F">
      <w:pPr>
        <w:widowControl w:val="0"/>
        <w:autoSpaceDE w:val="0"/>
        <w:autoSpaceDN w:val="0"/>
        <w:adjustRightInd w:val="0"/>
        <w:ind w:left="142" w:right="-138"/>
        <w:contextualSpacing/>
        <w:rPr>
          <w:rFonts w:ascii="StobiSerif Regular" w:eastAsia="Calibri" w:hAnsi="StobiSerif Regular" w:cstheme="minorHAnsi"/>
          <w:bCs/>
          <w:i/>
          <w:spacing w:val="-6"/>
          <w:sz w:val="22"/>
          <w:szCs w:val="22"/>
          <w:lang w:val="ru-RU" w:eastAsia="en-US"/>
        </w:rPr>
      </w:pPr>
    </w:p>
    <w:p w14:paraId="264ADD11" w14:textId="77777777" w:rsidR="00597B37" w:rsidRPr="006C31EC" w:rsidRDefault="008501E4" w:rsidP="00934058">
      <w:pPr>
        <w:pStyle w:val="ListParagraph"/>
        <w:spacing w:after="0" w:line="240" w:lineRule="auto"/>
        <w:ind w:left="-142" w:right="-138"/>
        <w:rPr>
          <w:rFonts w:ascii="StobiSerif Regular" w:hAnsi="StobiSerif Regular" w:cstheme="minorHAnsi"/>
          <w:bCs/>
          <w:i/>
        </w:rPr>
      </w:pPr>
      <w:r w:rsidRPr="006C31EC">
        <w:rPr>
          <w:rFonts w:ascii="StobiSerif Regular" w:hAnsi="StobiSerif Regular" w:cs="Arial"/>
          <w:i/>
        </w:rPr>
        <w:t>Управниот одбор едногласно и без забелешки г</w:t>
      </w:r>
      <w:r w:rsidR="00E9382B" w:rsidRPr="006C31EC">
        <w:rPr>
          <w:rFonts w:ascii="StobiSerif Regular" w:hAnsi="StobiSerif Regular" w:cs="Arial"/>
          <w:i/>
        </w:rPr>
        <w:t>о</w:t>
      </w:r>
      <w:r w:rsidRPr="006C31EC">
        <w:rPr>
          <w:rFonts w:ascii="StobiSerif Regular" w:hAnsi="StobiSerif Regular" w:cs="Arial"/>
          <w:i/>
        </w:rPr>
        <w:t xml:space="preserve"> усвои записни</w:t>
      </w:r>
      <w:r w:rsidR="00E9382B" w:rsidRPr="006C31EC">
        <w:rPr>
          <w:rFonts w:ascii="StobiSerif Regular" w:hAnsi="StobiSerif Regular" w:cs="Arial"/>
          <w:i/>
        </w:rPr>
        <w:t xml:space="preserve">кот </w:t>
      </w:r>
      <w:r w:rsidRPr="006C31EC">
        <w:rPr>
          <w:rFonts w:ascii="StobiSerif Regular" w:hAnsi="StobiSerif Regular" w:cs="Arial"/>
          <w:i/>
        </w:rPr>
        <w:t>од</w:t>
      </w:r>
      <w:r w:rsidRPr="006C31EC">
        <w:rPr>
          <w:rFonts w:ascii="StobiSerif Regular" w:hAnsi="StobiSerif Regular" w:cs="Arial"/>
          <w:bCs/>
          <w:i/>
        </w:rPr>
        <w:t xml:space="preserve"> </w:t>
      </w:r>
      <w:r w:rsidR="0045010F" w:rsidRPr="006C31EC">
        <w:rPr>
          <w:rFonts w:ascii="StobiSerif Regular" w:hAnsi="StobiSerif Regular" w:cs="Arial"/>
          <w:bCs/>
          <w:i/>
        </w:rPr>
        <w:t>Деветнаесетата</w:t>
      </w:r>
      <w:r w:rsidRPr="006C31EC">
        <w:rPr>
          <w:rFonts w:ascii="StobiSerif Regular" w:hAnsi="StobiSerif Regular" w:cs="Arial"/>
          <w:bCs/>
          <w:i/>
        </w:rPr>
        <w:t xml:space="preserve"> </w:t>
      </w:r>
      <w:r w:rsidRPr="006C31EC">
        <w:rPr>
          <w:rFonts w:ascii="StobiSerif Regular" w:hAnsi="StobiSerif Regular" w:cstheme="minorHAnsi"/>
          <w:bCs/>
          <w:i/>
        </w:rPr>
        <w:t>седница на Управниот одбор.</w:t>
      </w:r>
    </w:p>
    <w:p w14:paraId="210F9ED5" w14:textId="77777777" w:rsidR="00C531D0" w:rsidRPr="006C31EC" w:rsidRDefault="00C531D0" w:rsidP="00934058">
      <w:pPr>
        <w:pStyle w:val="ListParagraph"/>
        <w:spacing w:after="0" w:line="240" w:lineRule="auto"/>
        <w:ind w:left="-142" w:right="-138"/>
        <w:rPr>
          <w:rFonts w:ascii="StobiSerif Regular" w:hAnsi="StobiSerif Regular" w:cstheme="minorHAnsi"/>
          <w:bCs/>
          <w:i/>
        </w:rPr>
      </w:pPr>
    </w:p>
    <w:p w14:paraId="6F4D1A0F" w14:textId="77777777" w:rsidR="00B767E5" w:rsidRPr="00FB0CF8" w:rsidRDefault="00C531D0" w:rsidP="00B767E5">
      <w:pPr>
        <w:pStyle w:val="ListParagraph"/>
        <w:spacing w:after="0" w:line="240" w:lineRule="auto"/>
        <w:ind w:left="-142" w:right="-138"/>
        <w:rPr>
          <w:rFonts w:ascii="StobiSerif Regular" w:hAnsi="StobiSerif Regular"/>
          <w:i/>
          <w:iCs/>
        </w:rPr>
      </w:pPr>
      <w:r w:rsidRPr="006C31EC">
        <w:rPr>
          <w:rFonts w:ascii="StobiSerif Regular" w:hAnsi="StobiSerif Regular" w:cstheme="minorHAnsi"/>
          <w:bCs/>
          <w:i/>
        </w:rPr>
        <w:t>ТОЧКА 1 -</w:t>
      </w:r>
      <w:r w:rsidR="00B767E5" w:rsidRPr="006C31EC">
        <w:rPr>
          <w:rFonts w:ascii="StobiSerif Regular" w:hAnsi="StobiSerif Regular"/>
        </w:rPr>
        <w:t xml:space="preserve"> </w:t>
      </w:r>
      <w:r w:rsidR="00B767E5" w:rsidRPr="00FB0CF8">
        <w:rPr>
          <w:rFonts w:ascii="StobiSerif Regular" w:hAnsi="StobiSerif Regular"/>
          <w:i/>
          <w:iCs/>
        </w:rPr>
        <w:t>Предлог за донесување на Годишен план за јавни набавки за 2026 година на Фондот за здравствено осигурување на Република Северна Македонија.</w:t>
      </w:r>
    </w:p>
    <w:p w14:paraId="7BED92A1" w14:textId="77777777" w:rsidR="00B767E5" w:rsidRPr="006C31EC" w:rsidRDefault="00B767E5" w:rsidP="00B767E5">
      <w:pPr>
        <w:pStyle w:val="ListParagraph"/>
        <w:spacing w:after="0" w:line="240" w:lineRule="auto"/>
        <w:ind w:left="-142" w:right="-138"/>
        <w:rPr>
          <w:rFonts w:ascii="StobiSerif Regular" w:hAnsi="StobiSerif Regular"/>
          <w:i/>
        </w:rPr>
      </w:pPr>
    </w:p>
    <w:p w14:paraId="641F1AF4" w14:textId="7FF6733E" w:rsidR="00B767E5" w:rsidRPr="006C31EC" w:rsidRDefault="00B767E5" w:rsidP="00B767E5">
      <w:pPr>
        <w:pStyle w:val="ListParagraph"/>
        <w:spacing w:after="0" w:line="240" w:lineRule="auto"/>
        <w:ind w:left="-142" w:right="-138"/>
        <w:rPr>
          <w:rFonts w:ascii="StobiSerif Regular" w:hAnsi="StobiSerif Regular"/>
          <w:i/>
        </w:rPr>
      </w:pPr>
      <w:r w:rsidRPr="006C31EC">
        <w:rPr>
          <w:rFonts w:ascii="StobiSerif Regular" w:hAnsi="StobiSerif Regular"/>
          <w:i/>
          <w:lang w:val="en-US"/>
        </w:rPr>
        <w:t xml:space="preserve">Директорот Сашо Клековски образложи пред членовите на Управниот одбор дека нема промени во буџетот за функционални расходи и дека станува збор за </w:t>
      </w:r>
      <w:r w:rsidR="007A409F" w:rsidRPr="006C31EC">
        <w:rPr>
          <w:rFonts w:ascii="StobiSerif Regular" w:hAnsi="StobiSerif Regular"/>
          <w:i/>
          <w:lang w:val="en-US"/>
        </w:rPr>
        <w:t>редовн</w:t>
      </w:r>
      <w:r w:rsidR="007A409F">
        <w:rPr>
          <w:rFonts w:ascii="StobiSerif Regular" w:hAnsi="StobiSerif Regular"/>
          <w:i/>
        </w:rPr>
        <w:t>и</w:t>
      </w:r>
      <w:r w:rsidR="007A409F" w:rsidRPr="006C31EC">
        <w:rPr>
          <w:rFonts w:ascii="StobiSerif Regular" w:hAnsi="StobiSerif Regular"/>
          <w:i/>
          <w:lang w:val="en-US"/>
        </w:rPr>
        <w:t xml:space="preserve"> јавн</w:t>
      </w:r>
      <w:r w:rsidR="007A409F">
        <w:rPr>
          <w:rFonts w:ascii="StobiSerif Regular" w:hAnsi="StobiSerif Regular"/>
          <w:i/>
        </w:rPr>
        <w:t>и</w:t>
      </w:r>
      <w:r w:rsidR="007A409F" w:rsidRPr="006C31EC">
        <w:rPr>
          <w:rFonts w:ascii="StobiSerif Regular" w:hAnsi="StobiSerif Regular"/>
          <w:i/>
          <w:lang w:val="en-US"/>
        </w:rPr>
        <w:t xml:space="preserve"> набавк</w:t>
      </w:r>
      <w:r w:rsidR="007A409F">
        <w:rPr>
          <w:rFonts w:ascii="StobiSerif Regular" w:hAnsi="StobiSerif Regular"/>
          <w:i/>
        </w:rPr>
        <w:t>и</w:t>
      </w:r>
      <w:r w:rsidRPr="006C31EC">
        <w:rPr>
          <w:rFonts w:ascii="StobiSerif Regular" w:hAnsi="StobiSerif Regular"/>
          <w:i/>
          <w:lang w:val="en-US"/>
        </w:rPr>
        <w:t xml:space="preserve">, при што најголемиот дел се однесува на ИТ. Тој посочи дека нема разлика во однос на минатата година и дека </w:t>
      </w:r>
      <w:r w:rsidR="007A409F" w:rsidRPr="006C31EC">
        <w:rPr>
          <w:rFonts w:ascii="StobiSerif Regular" w:hAnsi="StobiSerif Regular"/>
          <w:i/>
          <w:lang w:val="en-US"/>
        </w:rPr>
        <w:t>јавн</w:t>
      </w:r>
      <w:r w:rsidR="007A409F">
        <w:rPr>
          <w:rFonts w:ascii="StobiSerif Regular" w:hAnsi="StobiSerif Regular"/>
          <w:i/>
        </w:rPr>
        <w:t>ите</w:t>
      </w:r>
      <w:r w:rsidR="007A409F" w:rsidRPr="006C31EC">
        <w:rPr>
          <w:rFonts w:ascii="StobiSerif Regular" w:hAnsi="StobiSerif Regular"/>
          <w:i/>
          <w:lang w:val="en-US"/>
        </w:rPr>
        <w:t xml:space="preserve"> набавк</w:t>
      </w:r>
      <w:r w:rsidR="007A409F">
        <w:rPr>
          <w:rFonts w:ascii="StobiSerif Regular" w:hAnsi="StobiSerif Regular"/>
          <w:i/>
        </w:rPr>
        <w:t>и</w:t>
      </w:r>
      <w:r w:rsidR="007A409F" w:rsidRPr="006C31EC">
        <w:rPr>
          <w:rFonts w:ascii="StobiSerif Regular" w:hAnsi="StobiSerif Regular"/>
          <w:i/>
          <w:lang w:val="en-US"/>
        </w:rPr>
        <w:t xml:space="preserve"> </w:t>
      </w:r>
      <w:r w:rsidR="007A409F">
        <w:rPr>
          <w:rFonts w:ascii="StobiSerif Regular" w:hAnsi="StobiSerif Regular"/>
          <w:i/>
        </w:rPr>
        <w:t>с</w:t>
      </w:r>
      <w:r w:rsidRPr="006C31EC">
        <w:rPr>
          <w:rFonts w:ascii="StobiSerif Regular" w:hAnsi="StobiSerif Regular"/>
          <w:i/>
          <w:lang w:val="en-US"/>
        </w:rPr>
        <w:t>е во рамки на одобрените средства од Министерството за финансии.</w:t>
      </w:r>
      <w:r w:rsidRPr="006C31EC">
        <w:rPr>
          <w:rFonts w:ascii="StobiSerif Regular" w:hAnsi="StobiSerif Regular"/>
          <w:i/>
        </w:rPr>
        <w:t xml:space="preserve"> </w:t>
      </w:r>
      <w:r w:rsidRPr="006C31EC">
        <w:rPr>
          <w:rFonts w:ascii="StobiSerif Regular" w:hAnsi="StobiSerif Regular"/>
          <w:i/>
          <w:lang w:val="en-US"/>
        </w:rPr>
        <w:t>Директорот наведе дека одобрениот буџет на Фондот за 2026 година не е доволен за целосна дигитализација на институцијата, што ќе претставува сериозен предизвик во работењето.</w:t>
      </w:r>
      <w:r w:rsidRPr="006C31EC">
        <w:rPr>
          <w:rFonts w:ascii="StobiSerif Regular" w:hAnsi="StobiSerif Regular"/>
          <w:i/>
        </w:rPr>
        <w:t xml:space="preserve"> </w:t>
      </w:r>
      <w:r w:rsidRPr="006C31EC">
        <w:rPr>
          <w:rFonts w:ascii="StobiSerif Regular" w:hAnsi="StobiSerif Regular"/>
          <w:i/>
          <w:lang w:val="en-US"/>
        </w:rPr>
        <w:t>Дополнително, директорот Клековски истакна дека во однос на трезорското работење, на Фондот му е потребно ново софтверско решение, со цел усогласување со ЕУ регулативите, за што институцијата во моментов не располага со доволни финансиски средства.</w:t>
      </w:r>
    </w:p>
    <w:p w14:paraId="1859F535" w14:textId="77777777" w:rsidR="00B767E5" w:rsidRPr="006C31EC" w:rsidRDefault="00B767E5" w:rsidP="00B767E5">
      <w:pPr>
        <w:pStyle w:val="ListParagraph"/>
        <w:spacing w:after="0" w:line="240" w:lineRule="auto"/>
        <w:ind w:left="-142" w:right="-138"/>
        <w:rPr>
          <w:rFonts w:ascii="StobiSerif Regular" w:hAnsi="StobiSerif Regular"/>
          <w:i/>
        </w:rPr>
      </w:pPr>
    </w:p>
    <w:p w14:paraId="4E20C1AD" w14:textId="1BC1D0F7" w:rsidR="00B767E5" w:rsidRPr="006C31EC" w:rsidRDefault="00B767E5" w:rsidP="00B767E5">
      <w:pPr>
        <w:pStyle w:val="ListParagraph"/>
        <w:spacing w:after="0" w:line="240" w:lineRule="auto"/>
        <w:ind w:left="-142" w:right="-138"/>
        <w:rPr>
          <w:rFonts w:ascii="StobiSerif Regular" w:hAnsi="StobiSerif Regular"/>
          <w:i/>
        </w:rPr>
      </w:pPr>
      <w:r w:rsidRPr="006C31EC">
        <w:rPr>
          <w:rFonts w:ascii="StobiSerif Regular" w:hAnsi="StobiSerif Regular"/>
          <w:i/>
        </w:rPr>
        <w:t xml:space="preserve">Потоа, Ирена Петковски се осврна на реден бр.12 од Предлог годишниот план за јавни набавки за 2026 година – Лиценци за периметарска заштита на ИТ инфраструктура </w:t>
      </w:r>
      <w:r w:rsidRPr="006C31EC">
        <w:rPr>
          <w:rFonts w:ascii="StobiSerif Regular" w:hAnsi="StobiSerif Regular"/>
          <w:i/>
          <w:lang w:val="en-US"/>
        </w:rPr>
        <w:t>(firewall) + WAF</w:t>
      </w:r>
      <w:r w:rsidRPr="006C31EC">
        <w:rPr>
          <w:rFonts w:ascii="StobiSerif Regular" w:hAnsi="StobiSerif Regular"/>
          <w:i/>
        </w:rPr>
        <w:t xml:space="preserve"> и укажа дека проценетата вредност на договорот, односно рам</w:t>
      </w:r>
      <w:r w:rsidR="000A72B9">
        <w:rPr>
          <w:rFonts w:ascii="StobiSerif Regular" w:hAnsi="StobiSerif Regular"/>
          <w:i/>
        </w:rPr>
        <w:t>к</w:t>
      </w:r>
      <w:r w:rsidRPr="006C31EC">
        <w:rPr>
          <w:rFonts w:ascii="StobiSerif Regular" w:hAnsi="StobiSerif Regular"/>
          <w:i/>
        </w:rPr>
        <w:t>овната спогодба за 2025 година била за 50% пониска во однос на 2026 година. На ова, директорот Клековски одговори дека станува збор за проценети вредности од спроведени истражувања на пазарот и дека има соодветна комисија за проценка.</w:t>
      </w:r>
    </w:p>
    <w:p w14:paraId="59B2F85E" w14:textId="77777777" w:rsidR="00B767E5" w:rsidRPr="006C31EC" w:rsidRDefault="00B767E5" w:rsidP="00B767E5">
      <w:pPr>
        <w:pStyle w:val="ListParagraph"/>
        <w:spacing w:after="0" w:line="240" w:lineRule="auto"/>
        <w:ind w:left="-142" w:right="-138"/>
        <w:rPr>
          <w:rFonts w:ascii="StobiSerif Regular" w:hAnsi="StobiSerif Regular"/>
          <w:i/>
        </w:rPr>
      </w:pPr>
    </w:p>
    <w:p w14:paraId="41EF04EA" w14:textId="77777777" w:rsidR="00B767E5" w:rsidRDefault="00B767E5" w:rsidP="00B767E5">
      <w:pPr>
        <w:pStyle w:val="ListParagraph"/>
        <w:spacing w:after="0" w:line="240" w:lineRule="auto"/>
        <w:ind w:left="-142" w:right="-138"/>
        <w:rPr>
          <w:rFonts w:ascii="StobiSerif Regular" w:hAnsi="StobiSerif Regular"/>
          <w:i/>
        </w:rPr>
      </w:pPr>
      <w:r w:rsidRPr="006C31EC">
        <w:rPr>
          <w:rFonts w:ascii="StobiSerif Regular" w:hAnsi="StobiSerif Regular"/>
          <w:i/>
        </w:rPr>
        <w:t>Дополнително, директорот Клековски ги информираше членовите на Управниот одбор дека е во план да се спроведе целосна дигитализација на архивата, поради непропорционалност во бројот на вработени во подрачните служби на Фондот, со цел да може да се разменуваат предмети за работа помеѓу подрачните служби.</w:t>
      </w:r>
    </w:p>
    <w:p w14:paraId="2DA7F3B8" w14:textId="77777777" w:rsidR="00F300F2" w:rsidRPr="006C31EC" w:rsidRDefault="00F300F2" w:rsidP="00B767E5">
      <w:pPr>
        <w:pStyle w:val="ListParagraph"/>
        <w:spacing w:after="0" w:line="240" w:lineRule="auto"/>
        <w:ind w:left="-142" w:right="-138"/>
        <w:rPr>
          <w:rFonts w:ascii="StobiSerif Regular" w:hAnsi="StobiSerif Regular"/>
          <w:i/>
        </w:rPr>
      </w:pPr>
    </w:p>
    <w:p w14:paraId="099C6BE3" w14:textId="77777777" w:rsidR="00B767E5" w:rsidRPr="006C31EC" w:rsidRDefault="00B767E5" w:rsidP="00B767E5">
      <w:pPr>
        <w:pStyle w:val="ListParagraph"/>
        <w:spacing w:after="0" w:line="240" w:lineRule="auto"/>
        <w:ind w:left="-142" w:right="-138"/>
        <w:rPr>
          <w:rFonts w:ascii="StobiSerif Regular" w:hAnsi="StobiSerif Regular"/>
          <w:i/>
        </w:rPr>
      </w:pPr>
      <w:r w:rsidRPr="006C31EC">
        <w:rPr>
          <w:rFonts w:ascii="StobiSerif Regular" w:hAnsi="StobiSerif Regular"/>
          <w:i/>
        </w:rPr>
        <w:t>На ова, Трпе Деаноски ја посочи разликата во платите помеѓу вработените во централата и подрачните служби на Фондот и наведе дека е неопходно да се приближат платите, особено за Подрачната служба Скопје, каде што обемот на работа е многу голем.</w:t>
      </w:r>
    </w:p>
    <w:p w14:paraId="50E3A600" w14:textId="77777777" w:rsidR="00B767E5" w:rsidRPr="006C31EC" w:rsidRDefault="00B767E5" w:rsidP="00B767E5">
      <w:pPr>
        <w:pStyle w:val="ListParagraph"/>
        <w:spacing w:after="0" w:line="240" w:lineRule="auto"/>
        <w:ind w:left="-142" w:right="-138"/>
        <w:rPr>
          <w:rFonts w:ascii="StobiSerif Regular" w:hAnsi="StobiSerif Regular"/>
          <w:i/>
        </w:rPr>
      </w:pPr>
    </w:p>
    <w:p w14:paraId="4864333A" w14:textId="77777777" w:rsidR="00B767E5" w:rsidRDefault="00B767E5" w:rsidP="00B767E5">
      <w:pPr>
        <w:pStyle w:val="ListParagraph"/>
        <w:spacing w:after="0" w:line="240" w:lineRule="auto"/>
        <w:ind w:left="-142" w:right="-138"/>
        <w:rPr>
          <w:rFonts w:ascii="StobiSerif Regular" w:hAnsi="StobiSerif Regular" w:cs="Arial"/>
          <w:bCs/>
          <w:i/>
          <w:kern w:val="36"/>
          <w:lang w:eastAsia="mk-MK"/>
        </w:rPr>
      </w:pPr>
      <w:r w:rsidRPr="006C31EC">
        <w:rPr>
          <w:rFonts w:ascii="StobiSerif Regular" w:hAnsi="StobiSerif Regular" w:cs="Arial"/>
          <w:bCs/>
          <w:i/>
          <w:kern w:val="36"/>
          <w:lang w:eastAsia="mk-MK"/>
        </w:rPr>
        <w:t>По даденото објаснување и дискусијата, Управниот одбор едногласно донесе</w:t>
      </w:r>
    </w:p>
    <w:p w14:paraId="1A9F2F38" w14:textId="77777777" w:rsidR="00F300F2" w:rsidRPr="006C31EC" w:rsidRDefault="00F300F2" w:rsidP="00B767E5">
      <w:pPr>
        <w:pStyle w:val="ListParagraph"/>
        <w:spacing w:after="0" w:line="240" w:lineRule="auto"/>
        <w:ind w:left="-142" w:right="-138"/>
        <w:rPr>
          <w:rFonts w:ascii="StobiSerif Regular" w:hAnsi="StobiSerif Regular" w:cs="Arial"/>
          <w:bCs/>
          <w:i/>
          <w:kern w:val="36"/>
          <w:lang w:eastAsia="mk-MK"/>
        </w:rPr>
      </w:pPr>
    </w:p>
    <w:p w14:paraId="470E211F" w14:textId="77777777" w:rsidR="00B767E5" w:rsidRPr="006C31EC" w:rsidRDefault="00B767E5" w:rsidP="00B767E5">
      <w:pPr>
        <w:pStyle w:val="ListParagraph"/>
        <w:spacing w:after="0" w:line="240" w:lineRule="auto"/>
        <w:ind w:left="-142" w:right="-138"/>
        <w:jc w:val="center"/>
        <w:rPr>
          <w:rFonts w:ascii="StobiSerif Regular" w:hAnsi="StobiSerif Regular"/>
          <w:b/>
          <w:i/>
        </w:rPr>
      </w:pPr>
      <w:r w:rsidRPr="006C31EC">
        <w:rPr>
          <w:rFonts w:ascii="StobiSerif Regular" w:hAnsi="StobiSerif Regular"/>
          <w:b/>
          <w:i/>
        </w:rPr>
        <w:t>Годишен план</w:t>
      </w:r>
    </w:p>
    <w:p w14:paraId="04196F11" w14:textId="77777777" w:rsidR="00B767E5" w:rsidRPr="006C31EC" w:rsidRDefault="00B767E5" w:rsidP="00B767E5">
      <w:pPr>
        <w:pStyle w:val="ListParagraph"/>
        <w:spacing w:after="0" w:line="240" w:lineRule="auto"/>
        <w:ind w:left="-142" w:right="-138"/>
        <w:jc w:val="center"/>
        <w:rPr>
          <w:rFonts w:ascii="StobiSerif Regular" w:hAnsi="StobiSerif Regular"/>
        </w:rPr>
      </w:pPr>
      <w:r w:rsidRPr="006C31EC">
        <w:rPr>
          <w:rFonts w:ascii="StobiSerif Regular" w:hAnsi="StobiSerif Regular"/>
          <w:b/>
          <w:i/>
        </w:rPr>
        <w:t>за јавни набавки за 2026 година на Фондот за здравствено осигурување на Република Северна Македонија</w:t>
      </w:r>
    </w:p>
    <w:p w14:paraId="5EC6999E" w14:textId="77777777" w:rsidR="00015E6F" w:rsidRPr="006C31EC" w:rsidRDefault="00015E6F" w:rsidP="00B767E5">
      <w:pPr>
        <w:pStyle w:val="ListParagraph"/>
        <w:spacing w:after="0" w:line="240" w:lineRule="auto"/>
        <w:ind w:left="-142" w:right="-138"/>
        <w:jc w:val="center"/>
        <w:rPr>
          <w:rFonts w:ascii="StobiSerif Regular" w:hAnsi="StobiSerif Regular"/>
        </w:rPr>
      </w:pPr>
    </w:p>
    <w:p w14:paraId="04003651" w14:textId="77777777" w:rsidR="00015E6F" w:rsidRPr="006C31EC" w:rsidRDefault="00015E6F" w:rsidP="00015E6F">
      <w:pPr>
        <w:pStyle w:val="ListParagraph"/>
        <w:spacing w:after="0" w:line="240" w:lineRule="auto"/>
        <w:ind w:left="-142" w:right="-138"/>
        <w:rPr>
          <w:rFonts w:ascii="StobiSerif Regular" w:hAnsi="StobiSerif Regular"/>
        </w:rPr>
      </w:pPr>
      <w:r w:rsidRPr="006C31EC">
        <w:rPr>
          <w:rFonts w:ascii="StobiSerif Regular" w:hAnsi="StobiSerif Regular" w:cstheme="minorHAnsi"/>
          <w:bCs/>
          <w:i/>
        </w:rPr>
        <w:t>ТОЧКА 2 -</w:t>
      </w:r>
      <w:r w:rsidRPr="006C31EC">
        <w:rPr>
          <w:rFonts w:ascii="StobiSerif Regular" w:hAnsi="StobiSerif Regular"/>
        </w:rPr>
        <w:t xml:space="preserve"> </w:t>
      </w:r>
      <w:r w:rsidRPr="00F300F2">
        <w:rPr>
          <w:rFonts w:ascii="StobiSerif Regular" w:hAnsi="StobiSerif Regular"/>
          <w:i/>
          <w:iCs/>
        </w:rPr>
        <w:t>Разгледување на известување со укажување од Стручната комисија која го утврдува предлогот на Листата на лекови кои паѓаат на товар на Фондот.</w:t>
      </w:r>
    </w:p>
    <w:p w14:paraId="173074D4" w14:textId="77777777" w:rsidR="00015E6F" w:rsidRPr="006C31EC" w:rsidRDefault="00015E6F" w:rsidP="00015E6F">
      <w:pPr>
        <w:pStyle w:val="ListParagraph"/>
        <w:spacing w:after="0" w:line="240" w:lineRule="auto"/>
        <w:ind w:left="-142" w:right="-138"/>
        <w:rPr>
          <w:rFonts w:ascii="StobiSerif Regular" w:hAnsi="StobiSerif Regular"/>
        </w:rPr>
      </w:pPr>
    </w:p>
    <w:p w14:paraId="38FEB3B8" w14:textId="77777777" w:rsidR="00015E6F" w:rsidRPr="006C31EC" w:rsidRDefault="00015E6F" w:rsidP="00015E6F">
      <w:pPr>
        <w:pStyle w:val="ListParagraph"/>
        <w:spacing w:after="0" w:line="240" w:lineRule="auto"/>
        <w:ind w:left="-142" w:right="-138"/>
        <w:rPr>
          <w:rFonts w:ascii="StobiSerif Regular" w:hAnsi="StobiSerif Regular"/>
          <w:i/>
        </w:rPr>
      </w:pPr>
      <w:r w:rsidRPr="006C31EC">
        <w:rPr>
          <w:rFonts w:ascii="StobiSerif Regular" w:hAnsi="StobiSerif Regular"/>
          <w:i/>
          <w:lang w:val="en-US"/>
        </w:rPr>
        <w:t>Директорот Сашо Клековски наведе дека станува збор за одговор од Стручната комисија, согласно одлуката на Управниот одбор донесена на Осумнаесеттата седница, со која беше одложено гласањето по точката 1 од дневниот ред – разгледување на предлози од Стручната комисија која го утврдува предлогот на Листата на лекови кои паѓаат на товар на Фондот.</w:t>
      </w:r>
      <w:r w:rsidRPr="006C31EC">
        <w:rPr>
          <w:rFonts w:ascii="StobiSerif Regular" w:hAnsi="StobiSerif Regular"/>
          <w:i/>
        </w:rPr>
        <w:t xml:space="preserve"> </w:t>
      </w:r>
      <w:r w:rsidRPr="006C31EC">
        <w:rPr>
          <w:rFonts w:ascii="StobiSerif Regular" w:hAnsi="StobiSerif Regular"/>
          <w:i/>
          <w:lang w:val="en-US"/>
        </w:rPr>
        <w:t xml:space="preserve">Со наведената одлука, Фондот беше задолжен да се обрати до Стручната комисија која го утврдува предлогот на Листата на лекови кои паѓаат на товар на ФЗОРСМ, со цел да </w:t>
      </w:r>
      <w:r w:rsidRPr="006C31EC">
        <w:rPr>
          <w:rFonts w:ascii="StobiSerif Regular" w:hAnsi="StobiSerif Regular"/>
          <w:i/>
        </w:rPr>
        <w:t>и</w:t>
      </w:r>
      <w:r w:rsidRPr="006C31EC">
        <w:rPr>
          <w:rFonts w:ascii="StobiSerif Regular" w:hAnsi="StobiSerif Regular"/>
          <w:i/>
          <w:lang w:val="en-US"/>
        </w:rPr>
        <w:t xml:space="preserve"> даде соодветни насоки за понатамошно постапување</w:t>
      </w:r>
      <w:r w:rsidRPr="006C31EC">
        <w:rPr>
          <w:rFonts w:ascii="StobiSerif Regular" w:hAnsi="StobiSerif Regular"/>
          <w:lang w:val="en-US"/>
        </w:rPr>
        <w:t>.</w:t>
      </w:r>
      <w:r w:rsidRPr="006C31EC">
        <w:rPr>
          <w:rFonts w:ascii="StobiSerif Regular" w:hAnsi="StobiSerif Regular"/>
        </w:rPr>
        <w:t xml:space="preserve"> </w:t>
      </w:r>
      <w:r w:rsidRPr="006C31EC">
        <w:rPr>
          <w:rFonts w:ascii="StobiSerif Regular" w:hAnsi="StobiSerif Regular"/>
          <w:i/>
        </w:rPr>
        <w:t>Дополнително, директорот наведе дека ќе се направат максимални напори лекот nadroparin да биде префрлен од Листа Б на Листа А од Листата на лекови кои паѓаат на товар на ФЗОРСМ.</w:t>
      </w:r>
    </w:p>
    <w:p w14:paraId="1E41775B" w14:textId="77777777" w:rsidR="00015E6F" w:rsidRPr="006C31EC" w:rsidRDefault="00015E6F" w:rsidP="00015E6F">
      <w:pPr>
        <w:pStyle w:val="ListParagraph"/>
        <w:spacing w:after="0" w:line="240" w:lineRule="auto"/>
        <w:ind w:left="-142" w:right="-138"/>
        <w:rPr>
          <w:rFonts w:ascii="StobiSerif Regular" w:hAnsi="StobiSerif Regular"/>
          <w:i/>
        </w:rPr>
      </w:pPr>
    </w:p>
    <w:p w14:paraId="508CABE9" w14:textId="59DE0B56" w:rsidR="00015E6F" w:rsidRPr="006C31EC" w:rsidRDefault="00015E6F" w:rsidP="00015E6F">
      <w:pPr>
        <w:pStyle w:val="ListParagraph"/>
        <w:spacing w:after="0" w:line="240" w:lineRule="auto"/>
        <w:ind w:left="-142" w:right="-138"/>
        <w:rPr>
          <w:rFonts w:ascii="StobiSerif Regular" w:hAnsi="StobiSerif Regular" w:cs="Arial"/>
          <w:bCs/>
          <w:i/>
          <w:iCs/>
          <w:color w:val="000000" w:themeColor="text1"/>
          <w:kern w:val="36"/>
          <w:lang w:eastAsia="mk-MK"/>
        </w:rPr>
      </w:pPr>
      <w:r w:rsidRPr="006C31EC">
        <w:rPr>
          <w:rFonts w:ascii="StobiSerif Regular" w:hAnsi="StobiSerif Regular"/>
          <w:i/>
        </w:rPr>
        <w:t xml:space="preserve">Маја Чемерикиќ Велковска укажа дека </w:t>
      </w:r>
      <w:r w:rsidRPr="006C31EC">
        <w:rPr>
          <w:rFonts w:ascii="StobiSerif Regular" w:hAnsi="StobiSerif Regular" w:cs="Arial"/>
          <w:bCs/>
          <w:i/>
          <w:iCs/>
          <w:color w:val="000000" w:themeColor="text1"/>
          <w:kern w:val="36"/>
          <w:lang w:eastAsia="mk-MK"/>
        </w:rPr>
        <w:t>стручната комисија треба редовно да укажува на  МАЛМЕД и за ажури</w:t>
      </w:r>
      <w:r w:rsidR="00324005">
        <w:rPr>
          <w:rFonts w:ascii="StobiSerif Regular" w:hAnsi="StobiSerif Regular" w:cs="Arial"/>
          <w:bCs/>
          <w:i/>
          <w:iCs/>
          <w:color w:val="000000" w:themeColor="text1"/>
          <w:kern w:val="36"/>
          <w:lang w:eastAsia="mk-MK"/>
        </w:rPr>
        <w:t>р</w:t>
      </w:r>
      <w:r w:rsidRPr="006C31EC">
        <w:rPr>
          <w:rFonts w:ascii="StobiSerif Regular" w:hAnsi="StobiSerif Regular" w:cs="Arial"/>
          <w:bCs/>
          <w:i/>
          <w:iCs/>
          <w:color w:val="000000" w:themeColor="text1"/>
          <w:kern w:val="36"/>
          <w:lang w:eastAsia="mk-MK"/>
        </w:rPr>
        <w:t>ање на АТК кодовите на сите лекови кои имаат Одобрение за пуштање на готов лек во промет за кои е потребно вакво ажурирање.</w:t>
      </w:r>
    </w:p>
    <w:p w14:paraId="3FABD8EB" w14:textId="77777777" w:rsidR="00015E6F" w:rsidRPr="006C31EC" w:rsidRDefault="00015E6F" w:rsidP="00015E6F">
      <w:pPr>
        <w:pStyle w:val="ListParagraph"/>
        <w:spacing w:after="0" w:line="240" w:lineRule="auto"/>
        <w:ind w:left="-142" w:right="-138"/>
        <w:rPr>
          <w:rFonts w:ascii="StobiSerif Regular" w:hAnsi="StobiSerif Regular"/>
          <w:i/>
        </w:rPr>
      </w:pPr>
    </w:p>
    <w:p w14:paraId="3EAD8FF4" w14:textId="77777777" w:rsidR="00015E6F" w:rsidRPr="006C31EC" w:rsidRDefault="00015E6F" w:rsidP="00015E6F">
      <w:pPr>
        <w:pStyle w:val="ListParagraph"/>
        <w:spacing w:after="0" w:line="240" w:lineRule="auto"/>
        <w:ind w:left="-142" w:right="-138"/>
        <w:rPr>
          <w:rFonts w:ascii="StobiSerif Regular" w:hAnsi="StobiSerif Regular"/>
        </w:rPr>
      </w:pPr>
      <w:r w:rsidRPr="006C31EC">
        <w:rPr>
          <w:rFonts w:ascii="StobiSerif Regular" w:hAnsi="StobiSerif Regular"/>
          <w:i/>
        </w:rPr>
        <w:t>ТОЧКА 3 -</w:t>
      </w:r>
      <w:r w:rsidRPr="006C31EC">
        <w:rPr>
          <w:rFonts w:ascii="StobiSerif Regular" w:hAnsi="StobiSerif Regular"/>
        </w:rPr>
        <w:t xml:space="preserve"> </w:t>
      </w:r>
      <w:r w:rsidRPr="00324005">
        <w:rPr>
          <w:rFonts w:ascii="StobiSerif Regular" w:hAnsi="StobiSerif Regular"/>
          <w:i/>
          <w:iCs/>
        </w:rPr>
        <w:t>Разгледување на предлог од Стручната комисија која го утврдува предлогот на Листата на лекови кои паѓаат на товар на Фондот.</w:t>
      </w:r>
    </w:p>
    <w:p w14:paraId="237862A7" w14:textId="77777777" w:rsidR="00015E6F" w:rsidRPr="006C31EC" w:rsidRDefault="00015E6F" w:rsidP="00015E6F">
      <w:pPr>
        <w:pStyle w:val="ListParagraph"/>
        <w:spacing w:after="0" w:line="240" w:lineRule="auto"/>
        <w:ind w:left="-142" w:right="-138"/>
        <w:rPr>
          <w:rFonts w:ascii="StobiSerif Regular" w:hAnsi="StobiSerif Regular"/>
        </w:rPr>
      </w:pPr>
    </w:p>
    <w:p w14:paraId="5C6D606E" w14:textId="77777777" w:rsidR="00015E6F" w:rsidRPr="006C31EC" w:rsidRDefault="00015E6F" w:rsidP="00015E6F">
      <w:pPr>
        <w:pStyle w:val="ListParagraph"/>
        <w:spacing w:after="0" w:line="240" w:lineRule="auto"/>
        <w:ind w:left="-142" w:right="-138"/>
        <w:rPr>
          <w:rFonts w:ascii="StobiSerif Regular" w:hAnsi="StobiSerif Regular" w:cs="Arial"/>
          <w:bCs/>
          <w:i/>
          <w:iCs/>
          <w:color w:val="000000" w:themeColor="text1"/>
          <w:kern w:val="36"/>
          <w:lang w:eastAsia="mk-MK"/>
        </w:rPr>
      </w:pPr>
      <w:r w:rsidRPr="006C31EC">
        <w:rPr>
          <w:rFonts w:ascii="StobiSerif Regular" w:hAnsi="StobiSerif Regular" w:cs="Arial"/>
          <w:bCs/>
          <w:i/>
          <w:iCs/>
          <w:kern w:val="36"/>
          <w:lang w:eastAsia="mk-MK"/>
        </w:rPr>
        <w:t xml:space="preserve">Директорот Сашо Клековски образложи пред членовите на Управниот одбор дека предлогот на стручната комисија за префрлање на лекот </w:t>
      </w:r>
      <w:r w:rsidRPr="006C31EC">
        <w:rPr>
          <w:rFonts w:ascii="StobiSerif Regular" w:hAnsi="StobiSerif Regular" w:cs="Arial"/>
          <w:bCs/>
          <w:i/>
          <w:iCs/>
          <w:kern w:val="36"/>
          <w:lang w:val="en-US" w:eastAsia="mk-MK"/>
        </w:rPr>
        <w:t>enoxaparin</w:t>
      </w:r>
      <w:r w:rsidRPr="006C31EC">
        <w:rPr>
          <w:rFonts w:ascii="StobiSerif Regular" w:hAnsi="StobiSerif Regular" w:cs="Arial"/>
          <w:bCs/>
          <w:i/>
          <w:iCs/>
          <w:kern w:val="36"/>
          <w:lang w:eastAsia="mk-MK"/>
        </w:rPr>
        <w:t xml:space="preserve"> од Листа Б, на  Листа А на Листата на лекови кои паѓаат на товар на ФЗОРСМ е на иницијатива на Фондот, со цел осигурените лица да можат овој лек да го подигнат на рецепт во аптека, со што нема да има потреба да одат на шалтерите во подрачните служби на Фондот за подне</w:t>
      </w:r>
      <w:r w:rsidRPr="006C31EC">
        <w:rPr>
          <w:rFonts w:ascii="StobiSerif Regular" w:hAnsi="StobiSerif Regular" w:cs="Arial"/>
          <w:bCs/>
          <w:i/>
          <w:iCs/>
          <w:color w:val="000000" w:themeColor="text1"/>
          <w:kern w:val="36"/>
          <w:lang w:eastAsia="mk-MK"/>
        </w:rPr>
        <w:t xml:space="preserve">сување на документи за рефундација на средства за лекови, а и службите на Фондот нема да бидат толку оптоварени со оваа проблематика, бидејќи најголем дел од рефундациите на средства за лекови се однесуваат на лекот </w:t>
      </w:r>
      <w:r w:rsidRPr="006C31EC">
        <w:rPr>
          <w:rFonts w:ascii="StobiSerif Regular" w:hAnsi="StobiSerif Regular" w:cs="Arial"/>
          <w:bCs/>
          <w:i/>
          <w:iCs/>
          <w:color w:val="000000" w:themeColor="text1"/>
          <w:kern w:val="36"/>
          <w:lang w:val="en-US" w:eastAsia="mk-MK"/>
        </w:rPr>
        <w:t>enoxaparin,</w:t>
      </w:r>
      <w:r w:rsidRPr="006C31EC">
        <w:rPr>
          <w:rFonts w:ascii="StobiSerif Regular" w:hAnsi="StobiSerif Regular" w:cs="Arial"/>
          <w:bCs/>
          <w:i/>
          <w:iCs/>
          <w:color w:val="000000" w:themeColor="text1"/>
          <w:kern w:val="36"/>
          <w:lang w:eastAsia="mk-MK"/>
        </w:rPr>
        <w:t xml:space="preserve"> што е еден пример за рационализација.</w:t>
      </w:r>
    </w:p>
    <w:p w14:paraId="6B194BE7" w14:textId="77777777" w:rsidR="00015E6F" w:rsidRPr="006C31EC" w:rsidRDefault="00015E6F" w:rsidP="00015E6F">
      <w:pPr>
        <w:pStyle w:val="ListParagraph"/>
        <w:spacing w:after="0" w:line="240" w:lineRule="auto"/>
        <w:ind w:left="-142" w:right="-138"/>
        <w:rPr>
          <w:rFonts w:ascii="StobiSerif Regular" w:hAnsi="StobiSerif Regular"/>
          <w:i/>
        </w:rPr>
      </w:pPr>
    </w:p>
    <w:p w14:paraId="4481C4FE" w14:textId="2CB0072A" w:rsidR="00015E6F" w:rsidRDefault="00015E6F" w:rsidP="00015E6F">
      <w:pPr>
        <w:pStyle w:val="ListParagraph"/>
        <w:spacing w:after="0" w:line="240" w:lineRule="auto"/>
        <w:ind w:left="-142" w:right="-138"/>
        <w:rPr>
          <w:rFonts w:ascii="StobiSerif Regular" w:hAnsi="StobiSerif Regular"/>
          <w:i/>
        </w:rPr>
      </w:pPr>
      <w:r w:rsidRPr="006C31EC">
        <w:rPr>
          <w:rFonts w:ascii="StobiSerif Regular" w:hAnsi="StobiSerif Regular" w:cs="Arial"/>
          <w:bCs/>
          <w:i/>
          <w:kern w:val="36"/>
          <w:lang w:eastAsia="mk-MK"/>
        </w:rPr>
        <w:t xml:space="preserve">По даденото објаснување, Управниот одбор едногласно го усвои Предлогот </w:t>
      </w:r>
      <w:r w:rsidRPr="006C31EC">
        <w:rPr>
          <w:rFonts w:ascii="StobiSerif Regular" w:hAnsi="StobiSerif Regular"/>
          <w:i/>
        </w:rPr>
        <w:t>од Стручната комисија која го утврдува предлогот на Листата на лекови кои паѓаат на товар на Фондот</w:t>
      </w:r>
      <w:r w:rsidR="007F72EB">
        <w:rPr>
          <w:rFonts w:ascii="StobiSerif Regular" w:hAnsi="StobiSerif Regular"/>
          <w:i/>
        </w:rPr>
        <w:t xml:space="preserve"> и донесе</w:t>
      </w:r>
    </w:p>
    <w:p w14:paraId="4D1B4908" w14:textId="77777777" w:rsidR="007F72EB" w:rsidRDefault="007F72EB" w:rsidP="00015E6F">
      <w:pPr>
        <w:pStyle w:val="ListParagraph"/>
        <w:spacing w:after="0" w:line="240" w:lineRule="auto"/>
        <w:ind w:left="-142" w:right="-138"/>
        <w:rPr>
          <w:rFonts w:ascii="StobiSerif Regular" w:hAnsi="StobiSerif Regular"/>
          <w:i/>
        </w:rPr>
      </w:pPr>
    </w:p>
    <w:p w14:paraId="38439976" w14:textId="0BE73C35" w:rsidR="007F72EB" w:rsidRPr="000F2C7D" w:rsidRDefault="007F72EB" w:rsidP="000F2C7D">
      <w:pPr>
        <w:pStyle w:val="ListParagraph"/>
        <w:spacing w:after="0" w:line="240" w:lineRule="auto"/>
        <w:ind w:left="-142" w:right="-138"/>
        <w:jc w:val="center"/>
        <w:rPr>
          <w:rFonts w:ascii="StobiSerif Regular" w:hAnsi="StobiSerif Regular"/>
          <w:b/>
          <w:bCs/>
          <w:i/>
        </w:rPr>
      </w:pPr>
      <w:r w:rsidRPr="000F2C7D">
        <w:rPr>
          <w:rFonts w:ascii="StobiSerif Regular" w:hAnsi="StobiSerif Regular"/>
          <w:b/>
          <w:bCs/>
          <w:i/>
        </w:rPr>
        <w:t>Одлука</w:t>
      </w:r>
    </w:p>
    <w:p w14:paraId="2A2374CC" w14:textId="70EF1D78" w:rsidR="007F72EB" w:rsidRPr="000F2C7D" w:rsidRDefault="007F72EB" w:rsidP="000F2C7D">
      <w:pPr>
        <w:pStyle w:val="ListParagraph"/>
        <w:spacing w:after="0" w:line="240" w:lineRule="auto"/>
        <w:ind w:left="-142" w:right="-138"/>
        <w:jc w:val="center"/>
        <w:rPr>
          <w:rFonts w:ascii="StobiSerif Regular" w:hAnsi="StobiSerif Regular"/>
          <w:b/>
          <w:bCs/>
          <w:i/>
        </w:rPr>
      </w:pPr>
      <w:r w:rsidRPr="000F2C7D">
        <w:rPr>
          <w:rFonts w:ascii="StobiSerif Regular" w:hAnsi="StobiSerif Regular"/>
          <w:b/>
          <w:bCs/>
          <w:i/>
        </w:rPr>
        <w:t>за изменување и дополнување на Листата на лекови кои паѓаат на товар на Фондот</w:t>
      </w:r>
      <w:r w:rsidR="00BC4D75">
        <w:rPr>
          <w:rFonts w:ascii="StobiSerif Regular" w:hAnsi="StobiSerif Regular"/>
          <w:b/>
          <w:bCs/>
          <w:i/>
        </w:rPr>
        <w:t xml:space="preserve"> за здравствено осигурување на Република Северна Македонија</w:t>
      </w:r>
    </w:p>
    <w:p w14:paraId="416F29A7" w14:textId="77777777" w:rsidR="00015E6F" w:rsidRPr="006C31EC" w:rsidRDefault="00015E6F" w:rsidP="00015E6F">
      <w:pPr>
        <w:pStyle w:val="ListParagraph"/>
        <w:spacing w:after="0" w:line="240" w:lineRule="auto"/>
        <w:ind w:left="-142" w:right="-138"/>
        <w:rPr>
          <w:rFonts w:ascii="StobiSerif Regular" w:hAnsi="StobiSerif Regular"/>
          <w:i/>
        </w:rPr>
      </w:pPr>
    </w:p>
    <w:p w14:paraId="609DBC4A" w14:textId="36B6ED57" w:rsidR="00D162EB" w:rsidRPr="000F2C7D" w:rsidRDefault="00D162EB" w:rsidP="00D162EB">
      <w:pPr>
        <w:pStyle w:val="ListParagraph"/>
        <w:spacing w:after="0" w:line="240" w:lineRule="auto"/>
        <w:ind w:left="-142" w:right="-138"/>
        <w:rPr>
          <w:rFonts w:ascii="StobiSerif Regular" w:hAnsi="StobiSerif Regular"/>
          <w:i/>
        </w:rPr>
      </w:pPr>
      <w:r w:rsidRPr="005115A8">
        <w:rPr>
          <w:rFonts w:ascii="StobiSerif Regular" w:hAnsi="StobiSerif Regular"/>
          <w:i/>
        </w:rPr>
        <w:t>ТОЧКА</w:t>
      </w:r>
      <w:r w:rsidR="00015E6F" w:rsidRPr="005115A8">
        <w:rPr>
          <w:rFonts w:ascii="StobiSerif Regular" w:hAnsi="StobiSerif Regular"/>
          <w:i/>
        </w:rPr>
        <w:t xml:space="preserve"> 4 - </w:t>
      </w:r>
      <w:r w:rsidR="00015E6F" w:rsidRPr="000F2C7D">
        <w:rPr>
          <w:rFonts w:ascii="StobiSerif Regular" w:hAnsi="StobiSerif Regular"/>
          <w:i/>
        </w:rPr>
        <w:t>Анализа на дијализата и</w:t>
      </w:r>
      <w:r w:rsidR="005115A8" w:rsidRPr="000F2C7D">
        <w:rPr>
          <w:rFonts w:ascii="StobiSerif Regular" w:hAnsi="StobiSerif Regular"/>
          <w:i/>
        </w:rPr>
        <w:t xml:space="preserve"> </w:t>
      </w:r>
      <w:r w:rsidR="00015E6F" w:rsidRPr="000F2C7D">
        <w:rPr>
          <w:rFonts w:ascii="StobiSerif Regular" w:hAnsi="StobiSerif Regular"/>
          <w:i/>
        </w:rPr>
        <w:t>на цената на дијализата во Македонија со Барање на Нефроплус и Диамед за зголемување на цена и Коментари на Нефроплус и Диамед на нацрт анализата.</w:t>
      </w:r>
    </w:p>
    <w:p w14:paraId="1E4D4DCF" w14:textId="77777777" w:rsidR="00D162EB" w:rsidRPr="006C31EC" w:rsidRDefault="00D162EB" w:rsidP="00D162EB">
      <w:pPr>
        <w:pStyle w:val="ListParagraph"/>
        <w:spacing w:after="0" w:line="240" w:lineRule="auto"/>
        <w:ind w:left="-142" w:right="-138"/>
        <w:rPr>
          <w:rFonts w:ascii="StobiSerif Regular" w:hAnsi="StobiSerif Regular"/>
        </w:rPr>
      </w:pPr>
    </w:p>
    <w:p w14:paraId="16AEB965" w14:textId="77777777" w:rsidR="00D162EB" w:rsidRPr="006C31EC" w:rsidRDefault="00D162EB" w:rsidP="00D162EB">
      <w:pPr>
        <w:pStyle w:val="ListParagraph"/>
        <w:spacing w:after="0" w:line="240" w:lineRule="auto"/>
        <w:ind w:left="-142" w:right="-138"/>
        <w:rPr>
          <w:rFonts w:ascii="StobiSerif Regular" w:hAnsi="StobiSerif Regular"/>
          <w:i/>
        </w:rPr>
      </w:pPr>
      <w:r w:rsidRPr="006C31EC">
        <w:rPr>
          <w:rFonts w:ascii="StobiSerif Regular" w:hAnsi="StobiSerif Regular"/>
          <w:i/>
          <w:lang w:val="en-US"/>
        </w:rPr>
        <w:t xml:space="preserve">Директорот Сашо Клековски образложи пред членовите на Управниот одбор дека повеќе прашања во Фондот со години остануваат отворени. Како едно од решените прашања го посочи зголемувањето на референтната цена на дел од пакетите </w:t>
      </w:r>
      <w:r w:rsidRPr="006C31EC">
        <w:rPr>
          <w:rFonts w:ascii="StobiSerif Regular" w:hAnsi="StobiSerif Regular"/>
          <w:i/>
        </w:rPr>
        <w:t xml:space="preserve">на завршени </w:t>
      </w:r>
      <w:r w:rsidRPr="006C31EC">
        <w:rPr>
          <w:rFonts w:ascii="StobiSerif Regular" w:hAnsi="StobiSerif Regular"/>
          <w:i/>
          <w:lang w:val="en-US"/>
        </w:rPr>
        <w:t>здравствени услуги, при што ефектот од оваа мерка ќе биде фактурирање на околу 1,5 милијарди денари повеќе од страна на здравствените установи кон Фондот, што ќе придонесе за одржливост на установите на ниво од минимум 80%.</w:t>
      </w:r>
      <w:r w:rsidRPr="006C31EC">
        <w:rPr>
          <w:rFonts w:ascii="StobiSerif Regular" w:hAnsi="StobiSerif Regular"/>
          <w:i/>
        </w:rPr>
        <w:t xml:space="preserve"> </w:t>
      </w:r>
      <w:r w:rsidRPr="006C31EC">
        <w:rPr>
          <w:rFonts w:ascii="StobiSerif Regular" w:hAnsi="StobiSerif Regular"/>
          <w:i/>
          <w:lang w:val="en-US"/>
        </w:rPr>
        <w:t xml:space="preserve">Како дополнително отворено прашање, директорот ги наведе барањата на приватните </w:t>
      </w:r>
      <w:r w:rsidRPr="006C31EC">
        <w:rPr>
          <w:rFonts w:ascii="StobiSerif Regular" w:hAnsi="StobiSerif Regular"/>
          <w:i/>
          <w:lang w:val="en-US"/>
        </w:rPr>
        <w:lastRenderedPageBreak/>
        <w:t>провајдери за зголемување на референтната цена на хемодијализата за околу 25%, со цел усогласување со нивото на инфлација во државата. Во таа насока, Фондот побарал од сите здравствени установи кои изведуваат хемодијализа да достават детални пресметки за трошоците за спроведување на методата, при што до Фондот пристигнале пресметки со значителни разлики меѓу јавните и приватните провајдери.</w:t>
      </w:r>
      <w:r w:rsidRPr="006C31EC">
        <w:rPr>
          <w:rFonts w:ascii="StobiSerif Regular" w:hAnsi="StobiSerif Regular"/>
          <w:i/>
        </w:rPr>
        <w:t xml:space="preserve"> </w:t>
      </w:r>
      <w:r w:rsidRPr="006C31EC">
        <w:rPr>
          <w:rFonts w:ascii="StobiSerif Regular" w:hAnsi="StobiSerif Regular"/>
          <w:i/>
          <w:lang w:val="en-US"/>
        </w:rPr>
        <w:t>Директорот Клековски ги информираше членовите на Управниот одбор дека Фондот ги исплаќа сите извршени дијализни третмани на здравствените установи. Тој посочи дека просечната стапка на добивка кај приватните провајдери кои ја изведуваат методата на хемодијализа изнесува 17%, што е во рамки на очекуваното ниво од 10% до 20%.</w:t>
      </w:r>
      <w:r w:rsidRPr="006C31EC">
        <w:rPr>
          <w:rFonts w:ascii="StobiSerif Regular" w:hAnsi="StobiSerif Regular"/>
          <w:i/>
        </w:rPr>
        <w:t xml:space="preserve"> </w:t>
      </w:r>
      <w:r w:rsidRPr="006C31EC">
        <w:rPr>
          <w:rFonts w:ascii="StobiSerif Regular" w:hAnsi="StobiSerif Regular"/>
          <w:i/>
          <w:lang w:val="en-US"/>
        </w:rPr>
        <w:t>Согласно извршените анализи, предлогот на Фондот е да се одбие барањето на приватните провајдери, имајќи предвид дека инфлацијата не може да биде единствен основ за корекција на цената. Дополнително, согласно важечките законски и подзаконски акти, доктор по општа медицина може да раководи со дијализен центар, при што платата на доктор по општа медицина и на специјалист по нефрологија не е иста, што исто така влијае врз структурата на трошоците.</w:t>
      </w:r>
      <w:r w:rsidRPr="006C31EC">
        <w:rPr>
          <w:rFonts w:ascii="StobiSerif Regular" w:hAnsi="StobiSerif Regular"/>
          <w:i/>
        </w:rPr>
        <w:t xml:space="preserve"> </w:t>
      </w:r>
      <w:r w:rsidRPr="006C31EC">
        <w:rPr>
          <w:rFonts w:ascii="StobiSerif Regular" w:hAnsi="StobiSerif Regular"/>
          <w:i/>
          <w:lang w:val="en-US"/>
        </w:rPr>
        <w:t>Директорот нагласи дека не постои аргумент кој би оправдал зголемување на цената на дијализата, бидејќи Фондот како институција мора да обезбеди фер маржа кон сите здравствени установи со кои има склучено договор, при што како пример ги наведе аптеките, кои работат со добивка од 1,5%.</w:t>
      </w:r>
      <w:r w:rsidRPr="006C31EC">
        <w:rPr>
          <w:rFonts w:ascii="StobiSerif Regular" w:hAnsi="StobiSerif Regular"/>
          <w:i/>
        </w:rPr>
        <w:t xml:space="preserve"> </w:t>
      </w:r>
      <w:r w:rsidRPr="006C31EC">
        <w:rPr>
          <w:rFonts w:ascii="StobiSerif Regular" w:hAnsi="StobiSerif Regular"/>
          <w:i/>
          <w:lang w:val="en-US"/>
        </w:rPr>
        <w:t xml:space="preserve">Понатаму, директорот Клековски истакна дека финансиските </w:t>
      </w:r>
      <w:r w:rsidRPr="006C31EC">
        <w:rPr>
          <w:rFonts w:ascii="StobiSerif Regular" w:hAnsi="StobiSerif Regular"/>
          <w:i/>
        </w:rPr>
        <w:t>сметки</w:t>
      </w:r>
      <w:r w:rsidRPr="006C31EC">
        <w:rPr>
          <w:rFonts w:ascii="StobiSerif Regular" w:hAnsi="StobiSerif Regular"/>
          <w:i/>
          <w:lang w:val="en-US"/>
        </w:rPr>
        <w:t xml:space="preserve"> на приватните провајдери кои вршат дијализен третман со години не биле ревидирани и дека истите треба да бидат предмет на ревизија, со цел Фондот да има увид во реалните расходи. Во однос на ограничувањето од 10% за право на хемодијафилтрација на товар на Фондот од вкупниот број осигурени лица на дијализа во соодветната здравствена установа, Фондот планира да го укине, но притоа е неопходно изготвување на стручни водичи.</w:t>
      </w:r>
      <w:r w:rsidRPr="006C31EC">
        <w:rPr>
          <w:rFonts w:ascii="StobiSerif Regular" w:hAnsi="StobiSerif Regular"/>
          <w:i/>
        </w:rPr>
        <w:t xml:space="preserve"> </w:t>
      </w:r>
      <w:r w:rsidRPr="006C31EC">
        <w:rPr>
          <w:rFonts w:ascii="StobiSerif Regular" w:hAnsi="StobiSerif Regular"/>
          <w:i/>
          <w:lang w:val="en-US"/>
        </w:rPr>
        <w:t>Дополнително, директорот посочи дека Македонија е една од ретките земји во која бројот на пациенти на дијализа континуирано расте, што се должи на недоволна специјалистичка грижа и ограничен пристап до современи лекови. Фондот за здравствено осигурување годишно издвојува околу 22 милиони евра за исплата на извршените дијализи во приватните здравствени установи, што ги обврзува истите редовно да доставуваат ревидирани и целосни извештаи до Фондот.</w:t>
      </w:r>
    </w:p>
    <w:p w14:paraId="480B1E33" w14:textId="77777777" w:rsidR="00D162EB" w:rsidRPr="006C31EC" w:rsidRDefault="00D162EB" w:rsidP="00D162EB">
      <w:pPr>
        <w:pStyle w:val="ListParagraph"/>
        <w:spacing w:after="0" w:line="240" w:lineRule="auto"/>
        <w:ind w:left="-142" w:right="-138"/>
        <w:rPr>
          <w:rFonts w:ascii="StobiSerif Regular" w:hAnsi="StobiSerif Regular"/>
          <w:i/>
        </w:rPr>
      </w:pPr>
    </w:p>
    <w:p w14:paraId="6D926171" w14:textId="780F90A0" w:rsidR="00D162EB" w:rsidRPr="006C31EC" w:rsidRDefault="00D162EB" w:rsidP="00D162EB">
      <w:pPr>
        <w:pStyle w:val="ListParagraph"/>
        <w:spacing w:after="0" w:line="240" w:lineRule="auto"/>
        <w:ind w:left="-142" w:right="-138"/>
        <w:rPr>
          <w:rFonts w:ascii="StobiSerif Regular" w:hAnsi="StobiSerif Regular"/>
          <w:i/>
        </w:rPr>
      </w:pPr>
      <w:r w:rsidRPr="006C31EC">
        <w:rPr>
          <w:rFonts w:ascii="StobiSerif Regular" w:hAnsi="StobiSerif Regular" w:cs="Arial"/>
          <w:bCs/>
          <w:i/>
          <w:kern w:val="36"/>
          <w:lang w:eastAsia="mk-MK"/>
        </w:rPr>
        <w:t xml:space="preserve">По даденото објаснување, Управниот одбор едногласно </w:t>
      </w:r>
      <w:r w:rsidR="00287F2A">
        <w:rPr>
          <w:rFonts w:ascii="StobiSerif Regular" w:hAnsi="StobiSerif Regular" w:cs="Arial"/>
          <w:bCs/>
          <w:i/>
          <w:kern w:val="36"/>
          <w:lang w:eastAsia="mk-MK"/>
        </w:rPr>
        <w:t xml:space="preserve"> одлучи </w:t>
      </w:r>
      <w:r w:rsidRPr="006C31EC">
        <w:rPr>
          <w:rFonts w:ascii="StobiSerif Regular" w:hAnsi="StobiSerif Regular" w:cs="Arial"/>
          <w:bCs/>
          <w:i/>
          <w:kern w:val="36"/>
          <w:lang w:eastAsia="mk-MK"/>
        </w:rPr>
        <w:t xml:space="preserve">да се одбие барањето на </w:t>
      </w:r>
      <w:r w:rsidRPr="006C31EC">
        <w:rPr>
          <w:rFonts w:ascii="StobiSerif Regular" w:hAnsi="StobiSerif Regular"/>
        </w:rPr>
        <w:t xml:space="preserve"> </w:t>
      </w:r>
      <w:r w:rsidRPr="006C31EC">
        <w:rPr>
          <w:rFonts w:ascii="StobiSerif Regular" w:hAnsi="StobiSerif Regular"/>
          <w:i/>
        </w:rPr>
        <w:t>„Нефроплус“ и „Диамед“ за зголемување на цената на дијализата.</w:t>
      </w:r>
    </w:p>
    <w:p w14:paraId="23B120DE" w14:textId="77777777" w:rsidR="00D162EB" w:rsidRPr="006C31EC" w:rsidRDefault="00D162EB" w:rsidP="00D162EB">
      <w:pPr>
        <w:pStyle w:val="ListParagraph"/>
        <w:spacing w:after="0" w:line="240" w:lineRule="auto"/>
        <w:ind w:left="-142" w:right="-138"/>
        <w:rPr>
          <w:rFonts w:ascii="StobiSerif Regular" w:hAnsi="StobiSerif Regular"/>
          <w:i/>
        </w:rPr>
      </w:pPr>
    </w:p>
    <w:p w14:paraId="5D469F04" w14:textId="77777777" w:rsidR="00D162EB" w:rsidRPr="000F2C7D" w:rsidRDefault="00D162EB" w:rsidP="00D162EB">
      <w:pPr>
        <w:pStyle w:val="ListParagraph"/>
        <w:spacing w:after="0" w:line="240" w:lineRule="auto"/>
        <w:ind w:left="-142" w:right="-138"/>
        <w:rPr>
          <w:rFonts w:ascii="StobiSerif Regular" w:hAnsi="StobiSerif Regular"/>
          <w:i/>
        </w:rPr>
      </w:pPr>
      <w:r w:rsidRPr="00287F2A">
        <w:rPr>
          <w:rFonts w:ascii="StobiSerif Regular" w:hAnsi="StobiSerif Regular"/>
          <w:i/>
        </w:rPr>
        <w:t xml:space="preserve">ТОЧКА 5 - </w:t>
      </w:r>
      <w:r w:rsidRPr="000F2C7D">
        <w:rPr>
          <w:rFonts w:ascii="StobiSerif Regular" w:hAnsi="StobiSerif Regular"/>
          <w:i/>
        </w:rPr>
        <w:t>Разгледување на Предлог – закон за високи раководители во органите на државната управа и фондовите и Мислење на Фондот по однос на Предлог – законот.</w:t>
      </w:r>
    </w:p>
    <w:p w14:paraId="794F4965" w14:textId="77777777" w:rsidR="00D162EB" w:rsidRPr="006C31EC" w:rsidRDefault="00D162EB" w:rsidP="00D162EB">
      <w:pPr>
        <w:pStyle w:val="ListParagraph"/>
        <w:spacing w:after="0" w:line="240" w:lineRule="auto"/>
        <w:ind w:left="-142" w:right="-138"/>
        <w:rPr>
          <w:rFonts w:ascii="StobiSerif Regular" w:hAnsi="StobiSerif Regular"/>
        </w:rPr>
      </w:pPr>
    </w:p>
    <w:p w14:paraId="71BFABF0" w14:textId="77777777" w:rsidR="00D162EB" w:rsidRDefault="00D162EB" w:rsidP="00D162EB">
      <w:pPr>
        <w:pStyle w:val="ListParagraph"/>
        <w:spacing w:after="0" w:line="240" w:lineRule="auto"/>
        <w:ind w:left="-142" w:right="-138"/>
        <w:rPr>
          <w:rFonts w:ascii="StobiSerif Regular" w:hAnsi="StobiSerif Regular"/>
          <w:i/>
        </w:rPr>
      </w:pPr>
      <w:r w:rsidRPr="006C31EC">
        <w:rPr>
          <w:rFonts w:ascii="StobiSerif Regular" w:hAnsi="StobiSerif Regular"/>
          <w:i/>
          <w:lang w:val="en-US"/>
        </w:rPr>
        <w:t>Директорот Сашо Клековски појасни пред членовите на Управниот одбор дека материјалите подготвени за оваа точка од дневниот ред имаат информативен карактер. Тој посочи дека моделот на функционирање на Фондот за здравствено осигурување е позитивно оценет на меѓународно ниво.</w:t>
      </w:r>
    </w:p>
    <w:p w14:paraId="335A31FB" w14:textId="77777777" w:rsidR="00B402A4" w:rsidRPr="00B402A4" w:rsidRDefault="00B402A4" w:rsidP="00D162EB">
      <w:pPr>
        <w:pStyle w:val="ListParagraph"/>
        <w:spacing w:after="0" w:line="240" w:lineRule="auto"/>
        <w:ind w:left="-142" w:right="-138"/>
        <w:rPr>
          <w:rFonts w:ascii="StobiSerif Regular" w:hAnsi="StobiSerif Regular"/>
          <w:i/>
        </w:rPr>
      </w:pPr>
    </w:p>
    <w:p w14:paraId="613406F4" w14:textId="2CDC0C4D" w:rsidR="00D162EB" w:rsidRPr="006C31EC" w:rsidRDefault="00D162EB" w:rsidP="00D162EB">
      <w:pPr>
        <w:pStyle w:val="ListParagraph"/>
        <w:spacing w:after="0" w:line="240" w:lineRule="auto"/>
        <w:ind w:left="-142" w:right="-138"/>
        <w:rPr>
          <w:rFonts w:ascii="StobiSerif Regular" w:hAnsi="StobiSerif Regular"/>
          <w:i/>
        </w:rPr>
      </w:pPr>
      <w:r w:rsidRPr="006C31EC">
        <w:rPr>
          <w:rFonts w:ascii="StobiSerif Regular" w:hAnsi="StobiSerif Regular"/>
          <w:i/>
          <w:lang w:val="en-US"/>
        </w:rPr>
        <w:t xml:space="preserve">Трпе Деаноски се осврна на предлог-законот и истакна дека истиот не е соодветно подготвен, при што </w:t>
      </w:r>
      <w:r w:rsidRPr="006C31EC">
        <w:rPr>
          <w:rFonts w:ascii="StobiSerif Regular" w:hAnsi="StobiSerif Regular"/>
          <w:i/>
        </w:rPr>
        <w:t>наведе дека е потребно</w:t>
      </w:r>
      <w:r w:rsidRPr="006C31EC">
        <w:rPr>
          <w:rFonts w:ascii="StobiSerif Regular" w:hAnsi="StobiSerif Regular"/>
          <w:i/>
          <w:lang w:val="en-US"/>
        </w:rPr>
        <w:t xml:space="preserve"> </w:t>
      </w:r>
      <w:r w:rsidR="00287F2A">
        <w:rPr>
          <w:rFonts w:ascii="StobiSerif Regular" w:hAnsi="StobiSerif Regular"/>
          <w:i/>
        </w:rPr>
        <w:t xml:space="preserve">во процесот на именување на високите раководители </w:t>
      </w:r>
      <w:r w:rsidRPr="006C31EC">
        <w:rPr>
          <w:rFonts w:ascii="StobiSerif Regular" w:hAnsi="StobiSerif Regular"/>
          <w:i/>
          <w:lang w:val="en-US"/>
        </w:rPr>
        <w:t>да се организира јавно сослушување со претходно формирана комисија. Според него, на тој начин би се овозможило вклучување на приватниот сектор и невладините организации, со цел поставување прашања и давање конструктивни предлози.</w:t>
      </w:r>
    </w:p>
    <w:p w14:paraId="23FBA6B8" w14:textId="77777777" w:rsidR="00D162EB" w:rsidRPr="006C31EC" w:rsidRDefault="00D162EB" w:rsidP="00D162EB">
      <w:pPr>
        <w:pStyle w:val="ListParagraph"/>
        <w:spacing w:after="0" w:line="240" w:lineRule="auto"/>
        <w:ind w:left="-142" w:right="-138"/>
        <w:rPr>
          <w:rFonts w:ascii="StobiSerif Regular" w:hAnsi="StobiSerif Regular"/>
          <w:i/>
        </w:rPr>
      </w:pPr>
    </w:p>
    <w:p w14:paraId="08379FCA" w14:textId="77777777" w:rsidR="00D162EB" w:rsidRPr="000F2C7D" w:rsidRDefault="00D162EB" w:rsidP="000F2C7D">
      <w:pPr>
        <w:pStyle w:val="ListParagraph"/>
        <w:spacing w:after="0" w:line="240" w:lineRule="auto"/>
        <w:ind w:left="-142" w:right="-136"/>
        <w:rPr>
          <w:rFonts w:ascii="StobiSerif Regular" w:hAnsi="StobiSerif Regular"/>
          <w:i/>
        </w:rPr>
      </w:pPr>
      <w:r w:rsidRPr="00287F2A">
        <w:rPr>
          <w:rFonts w:ascii="StobiSerif Regular" w:hAnsi="StobiSerif Regular"/>
          <w:i/>
        </w:rPr>
        <w:t xml:space="preserve">ТОЧКА 6 - </w:t>
      </w:r>
      <w:r w:rsidRPr="000F2C7D">
        <w:rPr>
          <w:rFonts w:ascii="StobiSerif Regular" w:hAnsi="StobiSerif Regular"/>
          <w:i/>
        </w:rPr>
        <w:t>Предлог за изменување на Одлуката за утврдување на референтни цени за пакетите на завршени епизоди на лекување за специјалистичко-консултативна здравствена заштита – амбулантски.</w:t>
      </w:r>
    </w:p>
    <w:p w14:paraId="58F9ABAC" w14:textId="77777777" w:rsidR="00D162EB" w:rsidRPr="006C31EC" w:rsidRDefault="00D162EB" w:rsidP="00D162EB">
      <w:pPr>
        <w:pStyle w:val="ListParagraph"/>
        <w:spacing w:after="0" w:line="240" w:lineRule="auto"/>
        <w:ind w:left="-142" w:right="-138"/>
        <w:rPr>
          <w:rFonts w:ascii="StobiSerif Regular" w:hAnsi="StobiSerif Regular"/>
          <w:i/>
        </w:rPr>
      </w:pPr>
    </w:p>
    <w:p w14:paraId="7D3BD486" w14:textId="082C3713" w:rsidR="00D162EB" w:rsidRPr="006C31EC" w:rsidRDefault="00D162EB" w:rsidP="00D162EB">
      <w:pPr>
        <w:pStyle w:val="ListParagraph"/>
        <w:spacing w:after="0" w:line="240" w:lineRule="auto"/>
        <w:ind w:left="-142" w:right="-138"/>
        <w:rPr>
          <w:rFonts w:ascii="StobiSerif Regular" w:hAnsi="StobiSerif Regular"/>
          <w:i/>
        </w:rPr>
      </w:pPr>
      <w:r w:rsidRPr="006C31EC">
        <w:rPr>
          <w:rFonts w:ascii="StobiSerif Regular" w:hAnsi="StobiSerif Regular"/>
          <w:i/>
        </w:rPr>
        <w:t xml:space="preserve">Директорот Клековски појасни дека Комисијата за референтни цени на здравствени услуги, во рамките на своите надлежности иницираше ревизија на цените на пакетите на завршени здравствени услуги од специјалистичко – консултативна здравствена заштита, односно АСК и АИМ пакетите. Притоа  Комисијата не забележала дека пакетот АСК 3 – Проширен специјалистички пакет со контрола и дијагностика, со </w:t>
      </w:r>
      <w:r w:rsidR="00287F2A" w:rsidRPr="006C31EC">
        <w:rPr>
          <w:rFonts w:ascii="StobiSerif Regular" w:hAnsi="StobiSerif Regular"/>
          <w:i/>
        </w:rPr>
        <w:t>о</w:t>
      </w:r>
      <w:r w:rsidR="00287F2A">
        <w:rPr>
          <w:rFonts w:ascii="StobiSerif Regular" w:hAnsi="StobiSerif Regular"/>
          <w:i/>
        </w:rPr>
        <w:t>д</w:t>
      </w:r>
      <w:r w:rsidR="00287F2A" w:rsidRPr="006C31EC">
        <w:rPr>
          <w:rFonts w:ascii="StobiSerif Regular" w:hAnsi="StobiSerif Regular"/>
          <w:i/>
        </w:rPr>
        <w:t xml:space="preserve">лука </w:t>
      </w:r>
      <w:r w:rsidRPr="006C31EC">
        <w:rPr>
          <w:rFonts w:ascii="StobiSerif Regular" w:hAnsi="StobiSerif Regular"/>
          <w:i/>
        </w:rPr>
        <w:t>на Управниот одбор е укинат во 2010 година, па за истиот предложи промена на референтната цена. Директорот наведе дека од тие причини потребна е измена на Одлуката за изменување и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 донесена од страна на Управниот одбор на Фондот на седницата одржана на 25.12.2025, со која кај услугата со шифра АСК, во колоната 4 бројот „900“ се заменува со бројот „1.700“.</w:t>
      </w:r>
    </w:p>
    <w:p w14:paraId="7B552039" w14:textId="77777777" w:rsidR="00D162EB" w:rsidRPr="006C31EC" w:rsidRDefault="00D162EB" w:rsidP="00D162EB">
      <w:pPr>
        <w:pStyle w:val="ListParagraph"/>
        <w:spacing w:after="0" w:line="240" w:lineRule="auto"/>
        <w:ind w:left="-142" w:right="-138"/>
        <w:rPr>
          <w:rFonts w:ascii="StobiSerif Regular" w:hAnsi="StobiSerif Regular"/>
          <w:i/>
        </w:rPr>
      </w:pPr>
    </w:p>
    <w:p w14:paraId="0BC21B2E" w14:textId="77777777" w:rsidR="00D162EB" w:rsidRPr="006C31EC" w:rsidRDefault="00D162EB" w:rsidP="00D162EB">
      <w:pPr>
        <w:pStyle w:val="ListParagraph"/>
        <w:spacing w:after="0" w:line="240" w:lineRule="auto"/>
        <w:ind w:left="-142" w:right="-138"/>
        <w:rPr>
          <w:rFonts w:ascii="StobiSerif Regular" w:hAnsi="StobiSerif Regular" w:cs="Arial"/>
          <w:bCs/>
          <w:i/>
          <w:kern w:val="36"/>
          <w:lang w:eastAsia="mk-MK"/>
        </w:rPr>
      </w:pPr>
      <w:r w:rsidRPr="006C31EC">
        <w:rPr>
          <w:rFonts w:ascii="StobiSerif Regular" w:hAnsi="StobiSerif Regular" w:cs="Arial"/>
          <w:bCs/>
          <w:i/>
          <w:kern w:val="36"/>
          <w:lang w:eastAsia="mk-MK"/>
        </w:rPr>
        <w:t>По даденото објаснување, Управниот одбор едногласно донесе</w:t>
      </w:r>
    </w:p>
    <w:p w14:paraId="3099598D" w14:textId="77777777" w:rsidR="00D162EB" w:rsidRPr="006C31EC" w:rsidRDefault="00D162EB" w:rsidP="00D162EB">
      <w:pPr>
        <w:pStyle w:val="ListParagraph"/>
        <w:spacing w:after="0" w:line="240" w:lineRule="auto"/>
        <w:ind w:left="-142" w:right="-138"/>
        <w:rPr>
          <w:rFonts w:ascii="StobiSerif Regular" w:hAnsi="StobiSerif Regular" w:cs="Arial"/>
          <w:bCs/>
          <w:i/>
          <w:kern w:val="36"/>
          <w:lang w:eastAsia="mk-MK"/>
        </w:rPr>
      </w:pPr>
    </w:p>
    <w:p w14:paraId="060D45A7" w14:textId="77777777" w:rsidR="00D162EB" w:rsidRPr="006C31EC" w:rsidRDefault="00D162EB" w:rsidP="00D162EB">
      <w:pPr>
        <w:pStyle w:val="ListParagraph"/>
        <w:spacing w:after="0" w:line="240" w:lineRule="auto"/>
        <w:ind w:left="-142" w:right="-138"/>
        <w:jc w:val="center"/>
        <w:rPr>
          <w:rFonts w:ascii="StobiSerif Regular" w:hAnsi="StobiSerif Regular"/>
          <w:b/>
          <w:i/>
        </w:rPr>
      </w:pPr>
      <w:r w:rsidRPr="006C31EC">
        <w:rPr>
          <w:rFonts w:ascii="StobiSerif Regular" w:hAnsi="StobiSerif Regular"/>
          <w:b/>
          <w:i/>
        </w:rPr>
        <w:t>Одлука</w:t>
      </w:r>
    </w:p>
    <w:p w14:paraId="4635B976" w14:textId="77777777" w:rsidR="00D162EB" w:rsidRDefault="00D162EB" w:rsidP="00D162EB">
      <w:pPr>
        <w:pStyle w:val="ListParagraph"/>
        <w:spacing w:after="0" w:line="240" w:lineRule="auto"/>
        <w:ind w:left="-142" w:right="-138"/>
        <w:jc w:val="center"/>
        <w:rPr>
          <w:rFonts w:ascii="StobiSerif Regular" w:hAnsi="StobiSerif Regular"/>
          <w:b/>
          <w:i/>
        </w:rPr>
      </w:pPr>
      <w:r w:rsidRPr="006C31EC">
        <w:rPr>
          <w:rFonts w:ascii="StobiSerif Regular" w:hAnsi="StobiSerif Regular"/>
          <w:b/>
          <w:i/>
        </w:rPr>
        <w:t>за изменување и дополнување на Одлуката за утврдување на референтни цени за пакетите на завршени епизоди на лекување за специјалистичко – консултативна здравствена заштита – амбулантски</w:t>
      </w:r>
    </w:p>
    <w:p w14:paraId="0098DE77" w14:textId="77777777" w:rsidR="00287F2A" w:rsidRPr="006C31EC" w:rsidRDefault="00287F2A" w:rsidP="00D162EB">
      <w:pPr>
        <w:pStyle w:val="ListParagraph"/>
        <w:spacing w:after="0" w:line="240" w:lineRule="auto"/>
        <w:ind w:left="-142" w:right="-138"/>
        <w:jc w:val="center"/>
        <w:rPr>
          <w:rFonts w:ascii="StobiSerif Regular" w:hAnsi="StobiSerif Regular"/>
          <w:b/>
          <w:i/>
        </w:rPr>
      </w:pPr>
    </w:p>
    <w:p w14:paraId="1618BAA3" w14:textId="577C5EAB" w:rsidR="00D162EB" w:rsidRPr="000F2C7D" w:rsidRDefault="00D162EB" w:rsidP="00D162EB">
      <w:pPr>
        <w:pStyle w:val="ListParagraph"/>
        <w:spacing w:after="0" w:line="240" w:lineRule="auto"/>
        <w:ind w:left="-142" w:right="-138"/>
        <w:jc w:val="center"/>
        <w:rPr>
          <w:rFonts w:ascii="StobiSerif Regular" w:hAnsi="StobiSerif Regular" w:cs="Arial"/>
          <w:bCs/>
          <w:i/>
          <w:kern w:val="36"/>
          <w:lang w:eastAsia="mk-MK"/>
        </w:rPr>
      </w:pPr>
      <w:r w:rsidRPr="000F2C7D">
        <w:rPr>
          <w:rFonts w:ascii="StobiSerif Regular" w:hAnsi="StobiSerif Regular"/>
          <w:i/>
        </w:rPr>
        <w:t xml:space="preserve">со која се </w:t>
      </w:r>
      <w:r w:rsidR="00287F2A" w:rsidRPr="000F2C7D">
        <w:rPr>
          <w:rFonts w:ascii="StobiSerif Regular" w:hAnsi="StobiSerif Regular"/>
          <w:i/>
        </w:rPr>
        <w:t xml:space="preserve">брише </w:t>
      </w:r>
      <w:r w:rsidRPr="000F2C7D">
        <w:rPr>
          <w:rFonts w:ascii="StobiSerif Regular" w:hAnsi="StobiSerif Regular"/>
          <w:i/>
        </w:rPr>
        <w:t xml:space="preserve">цената на </w:t>
      </w:r>
      <w:r w:rsidR="00287F2A" w:rsidRPr="000F2C7D">
        <w:rPr>
          <w:rFonts w:ascii="StobiSerif Regular" w:hAnsi="StobiSerif Regular"/>
          <w:i/>
        </w:rPr>
        <w:t xml:space="preserve">укинатиот </w:t>
      </w:r>
      <w:r w:rsidRPr="000F2C7D">
        <w:rPr>
          <w:rFonts w:ascii="StobiSerif Regular" w:hAnsi="StobiSerif Regular"/>
          <w:i/>
        </w:rPr>
        <w:t>АСК3 пакет за завршени здравствени услуги.</w:t>
      </w:r>
    </w:p>
    <w:p w14:paraId="4DBCBFBA" w14:textId="77777777" w:rsidR="00D162EB" w:rsidRPr="006C31EC" w:rsidRDefault="00D162EB" w:rsidP="00D162EB">
      <w:pPr>
        <w:pStyle w:val="ListParagraph"/>
        <w:spacing w:after="0" w:line="240" w:lineRule="auto"/>
        <w:ind w:left="-142" w:right="-138"/>
        <w:rPr>
          <w:rFonts w:ascii="StobiSerif Regular" w:hAnsi="StobiSerif Regular"/>
          <w:i/>
        </w:rPr>
      </w:pPr>
    </w:p>
    <w:p w14:paraId="5D142B78" w14:textId="77777777" w:rsidR="00015E6F" w:rsidRPr="000F2C7D" w:rsidRDefault="0009057A" w:rsidP="0009057A">
      <w:pPr>
        <w:ind w:right="-138"/>
        <w:rPr>
          <w:rFonts w:ascii="StobiSerif Regular" w:hAnsi="StobiSerif Regular"/>
          <w:i/>
          <w:sz w:val="22"/>
          <w:szCs w:val="22"/>
        </w:rPr>
      </w:pPr>
      <w:r w:rsidRPr="00287F2A">
        <w:rPr>
          <w:rFonts w:ascii="StobiSerif Regular" w:eastAsia="Calibri" w:hAnsi="StobiSerif Regular"/>
          <w:i/>
          <w:sz w:val="22"/>
          <w:szCs w:val="22"/>
          <w:lang w:eastAsia="en-US"/>
        </w:rPr>
        <w:t xml:space="preserve">ТОЧКА 7 - </w:t>
      </w:r>
      <w:r w:rsidRPr="000F2C7D">
        <w:rPr>
          <w:rFonts w:ascii="StobiSerif Regular" w:hAnsi="StobiSerif Regular"/>
          <w:i/>
          <w:sz w:val="22"/>
          <w:szCs w:val="22"/>
        </w:rPr>
        <w:t>Предлог за донесување Одлука за склучување анекси на договори за издавање  ортопедски и други помагала.</w:t>
      </w:r>
    </w:p>
    <w:p w14:paraId="69D47FD2" w14:textId="77777777" w:rsidR="0009057A" w:rsidRPr="006C31EC" w:rsidRDefault="0009057A" w:rsidP="0009057A">
      <w:pPr>
        <w:ind w:right="-138"/>
        <w:rPr>
          <w:rFonts w:ascii="StobiSerif Regular" w:hAnsi="StobiSerif Regular"/>
          <w:sz w:val="22"/>
          <w:szCs w:val="22"/>
        </w:rPr>
      </w:pPr>
    </w:p>
    <w:p w14:paraId="18388457" w14:textId="59489EE9" w:rsidR="0009057A" w:rsidRPr="006C31EC" w:rsidRDefault="0009057A" w:rsidP="0009057A">
      <w:pPr>
        <w:ind w:right="-138"/>
        <w:rPr>
          <w:rFonts w:ascii="StobiSerif Regular" w:hAnsi="StobiSerif Regular" w:cstheme="minorHAnsi"/>
          <w:i/>
          <w:sz w:val="22"/>
          <w:szCs w:val="22"/>
        </w:rPr>
      </w:pPr>
      <w:r w:rsidRPr="006C31EC">
        <w:rPr>
          <w:rFonts w:ascii="StobiSerif Regular" w:hAnsi="StobiSerif Regular" w:cstheme="minorHAnsi"/>
          <w:i/>
          <w:sz w:val="22"/>
          <w:szCs w:val="22"/>
        </w:rPr>
        <w:t xml:space="preserve">Директорот Сашо Клековски образложи дека станува збор за точка која била разгледувана и на претходни седници и претставува редовна точка на седниците на Управниот одбор. Тој укажа дека се исполнети сите критериуми за потпишување на анексите, со што </w:t>
      </w:r>
      <w:r w:rsidR="00257306">
        <w:rPr>
          <w:rFonts w:ascii="StobiSerif Regular" w:hAnsi="StobiSerif Regular" w:cstheme="minorHAnsi"/>
          <w:i/>
          <w:sz w:val="22"/>
          <w:szCs w:val="22"/>
        </w:rPr>
        <w:t>за наведените установи се врши проширување на листата на помагала кои ги издаваат на товар на Фондот.</w:t>
      </w:r>
    </w:p>
    <w:p w14:paraId="4B39CA68" w14:textId="77777777" w:rsidR="0009057A" w:rsidRPr="006C31EC" w:rsidRDefault="0009057A" w:rsidP="0009057A">
      <w:pPr>
        <w:ind w:right="-138"/>
        <w:rPr>
          <w:rFonts w:ascii="StobiSerif Regular" w:hAnsi="StobiSerif Regular" w:cstheme="minorHAnsi"/>
          <w:i/>
          <w:sz w:val="22"/>
          <w:szCs w:val="22"/>
        </w:rPr>
      </w:pPr>
    </w:p>
    <w:p w14:paraId="0316D898" w14:textId="77777777" w:rsidR="0009057A" w:rsidRDefault="0009057A" w:rsidP="0009057A">
      <w:pPr>
        <w:pStyle w:val="ListParagraph"/>
        <w:spacing w:after="0" w:line="240" w:lineRule="auto"/>
        <w:ind w:left="-142" w:right="-138"/>
        <w:rPr>
          <w:rFonts w:ascii="StobiSerif Regular" w:hAnsi="StobiSerif Regular" w:cs="Arial"/>
          <w:bCs/>
          <w:i/>
          <w:kern w:val="36"/>
          <w:lang w:eastAsia="mk-MK"/>
        </w:rPr>
      </w:pPr>
      <w:r w:rsidRPr="006C31EC">
        <w:rPr>
          <w:rFonts w:ascii="StobiSerif Regular" w:hAnsi="StobiSerif Regular" w:cs="Arial"/>
          <w:bCs/>
          <w:i/>
          <w:kern w:val="36"/>
          <w:lang w:eastAsia="mk-MK"/>
        </w:rPr>
        <w:t>По даденото објаснување, Управниот одбор едногласно донесе</w:t>
      </w:r>
    </w:p>
    <w:p w14:paraId="4990B426" w14:textId="77777777" w:rsidR="00287F2A" w:rsidRPr="006C31EC" w:rsidRDefault="00287F2A" w:rsidP="0009057A">
      <w:pPr>
        <w:pStyle w:val="ListParagraph"/>
        <w:spacing w:after="0" w:line="240" w:lineRule="auto"/>
        <w:ind w:left="-142" w:right="-138"/>
        <w:rPr>
          <w:rFonts w:ascii="StobiSerif Regular" w:hAnsi="StobiSerif Regular" w:cs="Arial"/>
          <w:bCs/>
          <w:i/>
          <w:kern w:val="36"/>
          <w:lang w:eastAsia="mk-MK"/>
        </w:rPr>
      </w:pPr>
    </w:p>
    <w:p w14:paraId="1E7FE669" w14:textId="77777777" w:rsidR="0009057A" w:rsidRPr="006C31EC" w:rsidRDefault="0009057A" w:rsidP="00E84B32">
      <w:pPr>
        <w:pStyle w:val="ListParagraph"/>
        <w:spacing w:after="0" w:line="240" w:lineRule="auto"/>
        <w:ind w:left="-142" w:right="-138"/>
        <w:jc w:val="center"/>
        <w:rPr>
          <w:rFonts w:ascii="StobiSerif Regular" w:hAnsi="StobiSerif Regular"/>
          <w:b/>
          <w:i/>
        </w:rPr>
      </w:pPr>
      <w:r w:rsidRPr="006C31EC">
        <w:rPr>
          <w:rFonts w:ascii="StobiSerif Regular" w:hAnsi="StobiSerif Regular"/>
          <w:b/>
          <w:i/>
        </w:rPr>
        <w:t>Одлука</w:t>
      </w:r>
    </w:p>
    <w:p w14:paraId="2BB6FD8D" w14:textId="77777777" w:rsidR="0009057A" w:rsidRPr="006C31EC" w:rsidRDefault="0009057A" w:rsidP="00E84B32">
      <w:pPr>
        <w:pStyle w:val="ListParagraph"/>
        <w:spacing w:after="0" w:line="240" w:lineRule="auto"/>
        <w:ind w:left="-142" w:right="-138"/>
        <w:jc w:val="center"/>
        <w:rPr>
          <w:rFonts w:ascii="StobiSerif Regular" w:hAnsi="StobiSerif Regular"/>
          <w:b/>
          <w:i/>
        </w:rPr>
      </w:pPr>
      <w:r w:rsidRPr="006C31EC">
        <w:rPr>
          <w:rFonts w:ascii="StobiSerif Regular" w:hAnsi="StobiSerif Regular"/>
          <w:b/>
          <w:i/>
        </w:rPr>
        <w:t>за склучување анекси на договори за издавање  ортопедски и други помагала</w:t>
      </w:r>
    </w:p>
    <w:p w14:paraId="2629C591" w14:textId="61C90D9C" w:rsidR="00E84B32" w:rsidRPr="000F2C7D" w:rsidRDefault="00257306" w:rsidP="00E84B32">
      <w:pPr>
        <w:pStyle w:val="ListParagraph"/>
        <w:spacing w:after="0" w:line="240" w:lineRule="auto"/>
        <w:ind w:left="-142" w:right="-138"/>
        <w:jc w:val="center"/>
        <w:rPr>
          <w:rFonts w:ascii="StobiSerif Regular" w:hAnsi="StobiSerif Regular" w:cstheme="minorHAnsi"/>
          <w:i/>
        </w:rPr>
      </w:pPr>
      <w:r w:rsidRPr="000F2C7D">
        <w:rPr>
          <w:rFonts w:ascii="StobiSerif Regular" w:hAnsi="StobiSerif Regular" w:cstheme="minorHAnsi"/>
          <w:i/>
        </w:rPr>
        <w:t>со која се врши проширување на листата на помагала кои приватните здравствени установи ги издаваат на товар на Фондот</w:t>
      </w:r>
    </w:p>
    <w:p w14:paraId="2B8D201F" w14:textId="77777777" w:rsidR="0045566B" w:rsidRPr="006C31EC" w:rsidRDefault="0045566B" w:rsidP="00E84B32">
      <w:pPr>
        <w:pStyle w:val="ListParagraph"/>
        <w:spacing w:after="0" w:line="240" w:lineRule="auto"/>
        <w:ind w:left="-142" w:right="-138"/>
        <w:jc w:val="center"/>
        <w:rPr>
          <w:rFonts w:ascii="StobiSerif Regular" w:hAnsi="StobiSerif Regular" w:cstheme="minorHAnsi"/>
          <w:i/>
          <w:color w:val="FF0000"/>
        </w:rPr>
      </w:pPr>
    </w:p>
    <w:p w14:paraId="601613EF" w14:textId="77777777" w:rsidR="0045566B" w:rsidRPr="006C31EC" w:rsidRDefault="0045566B" w:rsidP="0045566B">
      <w:pPr>
        <w:pStyle w:val="ListParagraph"/>
        <w:spacing w:after="0" w:line="240" w:lineRule="auto"/>
        <w:ind w:left="-142" w:right="-138"/>
        <w:rPr>
          <w:rFonts w:ascii="StobiSerif Regular" w:hAnsi="StobiSerif Regular"/>
        </w:rPr>
      </w:pPr>
      <w:r w:rsidRPr="006C31EC">
        <w:rPr>
          <w:rFonts w:ascii="StobiSerif Regular" w:hAnsi="StobiSerif Regular" w:cstheme="minorHAnsi"/>
          <w:i/>
          <w:color w:val="000000" w:themeColor="text1"/>
        </w:rPr>
        <w:t xml:space="preserve">ТОЧКА 8 - </w:t>
      </w:r>
      <w:r w:rsidRPr="000F2C7D">
        <w:rPr>
          <w:rFonts w:ascii="StobiSerif Regular" w:hAnsi="StobiSerif Regular"/>
          <w:i/>
          <w:iCs/>
        </w:rPr>
        <w:t>Разгледување на Годишен план за извршување на целосни финансиски контроли во јавните здравствени установи за 2026 година.</w:t>
      </w:r>
    </w:p>
    <w:p w14:paraId="4A07AD63" w14:textId="77777777" w:rsidR="0045566B" w:rsidRPr="006C31EC" w:rsidRDefault="0045566B" w:rsidP="0045566B">
      <w:pPr>
        <w:pStyle w:val="ListParagraph"/>
        <w:spacing w:after="0" w:line="240" w:lineRule="auto"/>
        <w:ind w:left="-142" w:right="-138"/>
        <w:rPr>
          <w:rFonts w:ascii="StobiSerif Regular" w:hAnsi="StobiSerif Regular"/>
          <w:i/>
        </w:rPr>
      </w:pPr>
    </w:p>
    <w:p w14:paraId="23938895" w14:textId="77777777" w:rsidR="0045566B" w:rsidRPr="006C31EC" w:rsidRDefault="0045566B" w:rsidP="0045566B">
      <w:pPr>
        <w:pStyle w:val="ListParagraph"/>
        <w:spacing w:after="0" w:line="240" w:lineRule="auto"/>
        <w:ind w:left="-142" w:right="-138"/>
        <w:rPr>
          <w:rFonts w:ascii="StobiSerif Regular" w:hAnsi="StobiSerif Regular"/>
          <w:i/>
        </w:rPr>
      </w:pPr>
      <w:r w:rsidRPr="006C31EC">
        <w:rPr>
          <w:rFonts w:ascii="StobiSerif Regular" w:hAnsi="StobiSerif Regular"/>
          <w:i/>
          <w:lang w:val="en-US"/>
        </w:rPr>
        <w:t xml:space="preserve">Директорот Клековски појасни пред членовите на Управниот одбор дека станува збор за план за контроли кој треба да биде разгледан и одобрен од нивна страна. Дополнително, </w:t>
      </w:r>
      <w:r w:rsidRPr="006C31EC">
        <w:rPr>
          <w:rFonts w:ascii="StobiSerif Regular" w:hAnsi="StobiSerif Regular"/>
          <w:i/>
          <w:lang w:val="en-US"/>
        </w:rPr>
        <w:lastRenderedPageBreak/>
        <w:t>директорот истакна дека, согласно забелешките на ДЗР, се спроведува процес на дигитализација на извршувањето на контролите. Во таа насока, Фондот набавил лаптоп компјутери, со што записниците од извршените контроли ќе се потпишуваат електронски и веднаш ќе се прикачуваат во системот на Фондот, со цел зголемување на ефикасноста и транспарентноста во работењето.</w:t>
      </w:r>
    </w:p>
    <w:p w14:paraId="6DEB78E5" w14:textId="77777777" w:rsidR="0045566B" w:rsidRPr="006C31EC" w:rsidRDefault="0045566B" w:rsidP="0045566B">
      <w:pPr>
        <w:pStyle w:val="ListParagraph"/>
        <w:spacing w:after="0" w:line="240" w:lineRule="auto"/>
        <w:ind w:left="-142" w:right="-138"/>
        <w:rPr>
          <w:rFonts w:ascii="StobiSerif Regular" w:hAnsi="StobiSerif Regular"/>
          <w:i/>
        </w:rPr>
      </w:pPr>
    </w:p>
    <w:p w14:paraId="7D89CEF1" w14:textId="77777777" w:rsidR="0045566B" w:rsidRPr="006C31EC" w:rsidRDefault="0045566B" w:rsidP="0045566B">
      <w:pPr>
        <w:pStyle w:val="ListParagraph"/>
        <w:spacing w:after="0" w:line="240" w:lineRule="auto"/>
        <w:ind w:left="-142" w:right="-138"/>
        <w:rPr>
          <w:rFonts w:ascii="StobiSerif Regular" w:hAnsi="StobiSerif Regular"/>
          <w:i/>
        </w:rPr>
      </w:pPr>
      <w:r w:rsidRPr="006C31EC">
        <w:rPr>
          <w:rFonts w:ascii="StobiSerif Regular" w:hAnsi="StobiSerif Regular"/>
          <w:i/>
        </w:rPr>
        <w:t>По даденото објаснување, Управниот одбор едногласно го одобри Годишниот план за извршување на целосни финансиски контроли во јавните здравствени установи за 2026 година.</w:t>
      </w:r>
    </w:p>
    <w:p w14:paraId="2AD4E72B" w14:textId="77777777" w:rsidR="00126005" w:rsidRPr="006C31EC" w:rsidRDefault="00126005" w:rsidP="0045566B">
      <w:pPr>
        <w:pStyle w:val="ListParagraph"/>
        <w:spacing w:after="0" w:line="240" w:lineRule="auto"/>
        <w:ind w:left="-142" w:right="-138"/>
        <w:rPr>
          <w:rFonts w:ascii="StobiSerif Regular" w:hAnsi="StobiSerif Regular"/>
          <w:i/>
        </w:rPr>
      </w:pPr>
    </w:p>
    <w:p w14:paraId="44B51A96" w14:textId="77777777" w:rsidR="00126005" w:rsidRPr="000F2C7D" w:rsidRDefault="00126005" w:rsidP="0045566B">
      <w:pPr>
        <w:pStyle w:val="ListParagraph"/>
        <w:spacing w:after="0" w:line="240" w:lineRule="auto"/>
        <w:ind w:left="-142" w:right="-138"/>
        <w:rPr>
          <w:rFonts w:ascii="StobiSerif Regular" w:hAnsi="StobiSerif Regular"/>
          <w:i/>
        </w:rPr>
      </w:pPr>
      <w:r w:rsidRPr="00164A0C">
        <w:rPr>
          <w:rFonts w:ascii="StobiSerif Regular" w:hAnsi="StobiSerif Regular"/>
          <w:i/>
        </w:rPr>
        <w:t xml:space="preserve">ТОЧКА 9 - </w:t>
      </w:r>
      <w:r w:rsidRPr="000F2C7D">
        <w:rPr>
          <w:rFonts w:ascii="StobiSerif Regular" w:hAnsi="StobiSerif Regular"/>
          <w:i/>
        </w:rPr>
        <w:t>Разгледување на приговори по одлуки за избор на кандидати по јавен оглас.</w:t>
      </w:r>
    </w:p>
    <w:p w14:paraId="72C9CEA5" w14:textId="77777777" w:rsidR="00126005" w:rsidRPr="006C31EC" w:rsidRDefault="00126005" w:rsidP="0045566B">
      <w:pPr>
        <w:pStyle w:val="ListParagraph"/>
        <w:spacing w:after="0" w:line="240" w:lineRule="auto"/>
        <w:ind w:left="-142" w:right="-138"/>
        <w:rPr>
          <w:rFonts w:ascii="StobiSerif Regular" w:hAnsi="StobiSerif Regular"/>
          <w:i/>
        </w:rPr>
      </w:pPr>
    </w:p>
    <w:p w14:paraId="43098E32" w14:textId="77777777" w:rsidR="00126005" w:rsidRPr="006C31EC" w:rsidRDefault="00126005" w:rsidP="00126005">
      <w:pPr>
        <w:pStyle w:val="ListParagraph"/>
        <w:spacing w:after="0" w:line="240" w:lineRule="auto"/>
        <w:ind w:left="-142" w:right="-138"/>
        <w:rPr>
          <w:rFonts w:ascii="StobiSerif Regular" w:hAnsi="StobiSerif Regular"/>
          <w:i/>
        </w:rPr>
      </w:pPr>
      <w:r w:rsidRPr="006C31EC">
        <w:rPr>
          <w:rFonts w:ascii="StobiSerif Regular" w:hAnsi="StobiSerif Regular"/>
          <w:i/>
        </w:rPr>
        <w:t>Директорот Сашо Клековски ги информираше членовите на Управниот одбор дека до нив се доставени приговори по одлуките за избор на кандидати по јавен оглас, со цел нивно разгледување и постапување.</w:t>
      </w:r>
    </w:p>
    <w:p w14:paraId="60A0F08D" w14:textId="77777777" w:rsidR="00126005" w:rsidRPr="006C31EC" w:rsidRDefault="00126005" w:rsidP="00126005">
      <w:pPr>
        <w:pStyle w:val="ListParagraph"/>
        <w:spacing w:after="0" w:line="240" w:lineRule="auto"/>
        <w:ind w:left="-142" w:right="-138"/>
        <w:rPr>
          <w:rFonts w:ascii="StobiSerif Regular" w:hAnsi="StobiSerif Regular"/>
          <w:i/>
        </w:rPr>
      </w:pPr>
    </w:p>
    <w:p w14:paraId="193929A4" w14:textId="3B080910" w:rsidR="00126005" w:rsidRPr="006C31EC" w:rsidRDefault="00126005" w:rsidP="00126005">
      <w:pPr>
        <w:pStyle w:val="ListParagraph"/>
        <w:spacing w:after="0" w:line="240" w:lineRule="auto"/>
        <w:ind w:left="-142" w:right="-138"/>
        <w:rPr>
          <w:rFonts w:ascii="StobiSerif Regular" w:hAnsi="StobiSerif Regular"/>
          <w:i/>
        </w:rPr>
      </w:pPr>
      <w:r w:rsidRPr="006C31EC">
        <w:rPr>
          <w:rFonts w:ascii="StobiSerif Regular" w:hAnsi="StobiSerif Regular"/>
          <w:i/>
          <w:lang w:val="en-US"/>
        </w:rPr>
        <w:t xml:space="preserve">По разгледување на приговорите, членовите на Управниот одбор, со исклучок на Трпе Деаноски кој беше воздржан, побараа од Фондот да се </w:t>
      </w:r>
      <w:r w:rsidR="00164A0C">
        <w:rPr>
          <w:rFonts w:ascii="StobiSerif Regular" w:hAnsi="StobiSerif Regular"/>
          <w:i/>
        </w:rPr>
        <w:t xml:space="preserve">даде поисцрпно </w:t>
      </w:r>
      <w:r w:rsidRPr="006C31EC">
        <w:rPr>
          <w:rFonts w:ascii="StobiSerif Regular" w:hAnsi="StobiSerif Regular"/>
          <w:i/>
          <w:lang w:val="en-US"/>
        </w:rPr>
        <w:t>образложение за одбиените кандидати по спроведениот јавен оглас за вработување, при што во подготовката на новото образложение да биде вклучена и правната служба на Фондот</w:t>
      </w:r>
      <w:r w:rsidRPr="006C31EC">
        <w:rPr>
          <w:rFonts w:ascii="StobiSerif Regular" w:hAnsi="StobiSerif Regular"/>
          <w:i/>
        </w:rPr>
        <w:t xml:space="preserve">. </w:t>
      </w:r>
      <w:r w:rsidRPr="006C31EC">
        <w:rPr>
          <w:rFonts w:ascii="StobiSerif Regular" w:hAnsi="StobiSerif Regular"/>
          <w:i/>
          <w:lang w:val="en-US"/>
        </w:rPr>
        <w:t>Дополнително, членовите на Управниот одбор побараа на увид да им бидат доставени и образложенијата за примените кандидати по спроведениот јавен оглас за вработување</w:t>
      </w:r>
      <w:r w:rsidRPr="006C31EC">
        <w:rPr>
          <w:rFonts w:ascii="StobiSerif Regular" w:hAnsi="StobiSerif Regular"/>
          <w:lang w:val="en-US"/>
        </w:rPr>
        <w:t>.</w:t>
      </w:r>
    </w:p>
    <w:p w14:paraId="40FF38F1" w14:textId="77777777" w:rsidR="00126005" w:rsidRPr="006C31EC" w:rsidRDefault="00126005" w:rsidP="0045566B">
      <w:pPr>
        <w:pStyle w:val="ListParagraph"/>
        <w:spacing w:after="0" w:line="240" w:lineRule="auto"/>
        <w:ind w:left="-142" w:right="-138"/>
        <w:rPr>
          <w:rFonts w:ascii="StobiSerif Regular" w:hAnsi="StobiSerif Regular"/>
          <w:i/>
        </w:rPr>
      </w:pPr>
    </w:p>
    <w:p w14:paraId="1A385084" w14:textId="77777777" w:rsidR="00F77C78" w:rsidRPr="006C31EC" w:rsidRDefault="00F77C78" w:rsidP="00F77C78">
      <w:pPr>
        <w:autoSpaceDE w:val="0"/>
        <w:autoSpaceDN w:val="0"/>
        <w:adjustRightInd w:val="0"/>
        <w:ind w:left="-142" w:right="-138"/>
        <w:contextualSpacing/>
        <w:rPr>
          <w:rFonts w:ascii="StobiSerif Regular" w:hAnsi="StobiSerif Regular" w:cstheme="minorHAnsi"/>
          <w:i/>
          <w:color w:val="000000" w:themeColor="text1"/>
          <w:sz w:val="22"/>
          <w:szCs w:val="22"/>
          <w:lang w:val="ru-RU"/>
        </w:rPr>
      </w:pPr>
      <w:r w:rsidRPr="006C31EC">
        <w:rPr>
          <w:rFonts w:ascii="StobiSerif Regular" w:hAnsi="StobiSerif Regular" w:cstheme="minorHAnsi"/>
          <w:i/>
          <w:color w:val="000000" w:themeColor="text1"/>
          <w:sz w:val="22"/>
          <w:szCs w:val="22"/>
        </w:rPr>
        <w:t xml:space="preserve">Со тоа, дневниот ред беше исцрпен по што </w:t>
      </w:r>
      <w:r w:rsidRPr="006C31EC">
        <w:rPr>
          <w:rFonts w:ascii="StobiSerif Regular" w:hAnsi="StobiSerif Regular" w:cstheme="minorHAnsi"/>
          <w:i/>
          <w:color w:val="000000" w:themeColor="text1"/>
          <w:sz w:val="22"/>
          <w:szCs w:val="22"/>
          <w:lang w:val="ru-RU"/>
        </w:rPr>
        <w:t xml:space="preserve">претседателката </w:t>
      </w:r>
      <w:r w:rsidRPr="006C31EC">
        <w:rPr>
          <w:rFonts w:ascii="StobiSerif Regular" w:eastAsia="@Arial Unicode MS" w:hAnsi="StobiSerif Regular" w:cstheme="minorHAnsi"/>
          <w:i/>
          <w:color w:val="000000" w:themeColor="text1"/>
          <w:sz w:val="22"/>
          <w:szCs w:val="22"/>
        </w:rPr>
        <w:t>Ирена Петковски во</w:t>
      </w:r>
      <w:r w:rsidRPr="006C31EC">
        <w:rPr>
          <w:rFonts w:ascii="StobiSerif Regular" w:hAnsi="StobiSerif Regular" w:cstheme="minorHAnsi"/>
          <w:i/>
          <w:color w:val="000000" w:themeColor="text1"/>
          <w:sz w:val="22"/>
          <w:szCs w:val="22"/>
        </w:rPr>
        <w:t xml:space="preserve"> 12,00 часот </w:t>
      </w:r>
      <w:r w:rsidRPr="006C31EC">
        <w:rPr>
          <w:rFonts w:ascii="StobiSerif Regular" w:hAnsi="StobiSerif Regular" w:cstheme="minorHAnsi"/>
          <w:i/>
          <w:color w:val="000000" w:themeColor="text1"/>
          <w:sz w:val="22"/>
          <w:szCs w:val="22"/>
          <w:lang w:val="ru-RU"/>
        </w:rPr>
        <w:t>ја заклучи Дваесеттата седница на Управниот одбор на Фондот.</w:t>
      </w:r>
    </w:p>
    <w:p w14:paraId="7D759F0F" w14:textId="77777777" w:rsidR="00B767E5" w:rsidRPr="006C31EC" w:rsidRDefault="00B767E5" w:rsidP="00F77C78">
      <w:pPr>
        <w:ind w:right="-138"/>
        <w:rPr>
          <w:rFonts w:ascii="StobiSerif Regular" w:hAnsi="StobiSerif Regular" w:cs="Arial"/>
          <w:bCs/>
          <w:i/>
          <w:kern w:val="36"/>
          <w:sz w:val="22"/>
          <w:szCs w:val="22"/>
          <w:lang w:eastAsia="mk-MK"/>
        </w:rPr>
      </w:pPr>
    </w:p>
    <w:p w14:paraId="2463EAC0" w14:textId="77777777" w:rsidR="00B767E5" w:rsidRPr="006C31EC" w:rsidRDefault="00B767E5" w:rsidP="00B767E5">
      <w:pPr>
        <w:pStyle w:val="ListParagraph"/>
        <w:spacing w:after="0" w:line="240" w:lineRule="auto"/>
        <w:ind w:left="-142" w:right="-138"/>
        <w:rPr>
          <w:rFonts w:ascii="StobiSerif Regular" w:hAnsi="StobiSerif Regular"/>
          <w:i/>
        </w:rPr>
      </w:pPr>
    </w:p>
    <w:p w14:paraId="28319B99" w14:textId="77777777" w:rsidR="00650B81" w:rsidRPr="006C31EC" w:rsidRDefault="00015E6F" w:rsidP="00015E6F">
      <w:pPr>
        <w:autoSpaceDE w:val="0"/>
        <w:autoSpaceDN w:val="0"/>
        <w:adjustRightInd w:val="0"/>
        <w:ind w:right="-138"/>
        <w:rPr>
          <w:rFonts w:ascii="StobiSerif Regular" w:hAnsi="StobiSerif Regular" w:cstheme="minorHAnsi"/>
          <w:b/>
          <w:i/>
          <w:color w:val="000000" w:themeColor="text1"/>
          <w:sz w:val="22"/>
          <w:szCs w:val="22"/>
        </w:rPr>
      </w:pPr>
      <w:r w:rsidRPr="006C31EC">
        <w:rPr>
          <w:rFonts w:ascii="StobiSerif Regular" w:hAnsi="StobiSerif Regular" w:cstheme="minorHAnsi"/>
          <w:i/>
          <w:color w:val="EE0000"/>
          <w:sz w:val="22"/>
          <w:szCs w:val="22"/>
        </w:rPr>
        <w:t xml:space="preserve">              </w:t>
      </w:r>
      <w:r w:rsidR="00650B81" w:rsidRPr="006C31EC">
        <w:rPr>
          <w:rFonts w:ascii="StobiSerif Regular" w:eastAsia="@Arial Unicode MS" w:hAnsi="StobiSerif Regular" w:cstheme="minorHAnsi"/>
          <w:b/>
          <w:i/>
          <w:color w:val="000000" w:themeColor="text1"/>
          <w:sz w:val="22"/>
          <w:szCs w:val="22"/>
        </w:rPr>
        <w:t xml:space="preserve">Записничар,   </w:t>
      </w:r>
      <w:r w:rsidRPr="006C31EC">
        <w:rPr>
          <w:rFonts w:ascii="StobiSerif Regular" w:eastAsia="@Arial Unicode MS" w:hAnsi="StobiSerif Regular" w:cstheme="minorHAnsi"/>
          <w:b/>
          <w:i/>
          <w:color w:val="000000" w:themeColor="text1"/>
          <w:sz w:val="22"/>
          <w:szCs w:val="22"/>
        </w:rPr>
        <w:t xml:space="preserve"> </w:t>
      </w:r>
      <w:r w:rsidR="00650B81" w:rsidRPr="006C31EC">
        <w:rPr>
          <w:rFonts w:ascii="StobiSerif Regular" w:eastAsia="@Arial Unicode MS" w:hAnsi="StobiSerif Regular" w:cstheme="minorHAnsi"/>
          <w:b/>
          <w:i/>
          <w:color w:val="000000" w:themeColor="text1"/>
          <w:sz w:val="22"/>
          <w:szCs w:val="22"/>
        </w:rPr>
        <w:t xml:space="preserve">                                                        </w:t>
      </w:r>
      <w:r w:rsidRPr="006C31EC">
        <w:rPr>
          <w:rFonts w:ascii="StobiSerif Regular" w:eastAsia="@Arial Unicode MS" w:hAnsi="StobiSerif Regular" w:cstheme="minorHAnsi"/>
          <w:b/>
          <w:i/>
          <w:color w:val="000000" w:themeColor="text1"/>
          <w:sz w:val="22"/>
          <w:szCs w:val="22"/>
        </w:rPr>
        <w:t xml:space="preserve">                     </w:t>
      </w:r>
      <w:r w:rsidR="00650B81" w:rsidRPr="006C31EC">
        <w:rPr>
          <w:rFonts w:ascii="StobiSerif Regular" w:hAnsi="StobiSerif Regular" w:cstheme="minorHAnsi"/>
          <w:b/>
          <w:i/>
          <w:color w:val="000000" w:themeColor="text1"/>
          <w:sz w:val="22"/>
          <w:szCs w:val="22"/>
        </w:rPr>
        <w:t>Управен одбо</w:t>
      </w:r>
      <w:r w:rsidRPr="006C31EC">
        <w:rPr>
          <w:rFonts w:ascii="StobiSerif Regular" w:hAnsi="StobiSerif Regular" w:cstheme="minorHAnsi"/>
          <w:b/>
          <w:i/>
          <w:color w:val="000000" w:themeColor="text1"/>
          <w:sz w:val="22"/>
          <w:szCs w:val="22"/>
        </w:rPr>
        <w:t>р</w:t>
      </w:r>
    </w:p>
    <w:p w14:paraId="122AF9E0" w14:textId="35864E6C" w:rsidR="00650B81" w:rsidRPr="006C31EC" w:rsidRDefault="00AD4EF6" w:rsidP="00934058">
      <w:pPr>
        <w:autoSpaceDE w:val="0"/>
        <w:autoSpaceDN w:val="0"/>
        <w:adjustRightInd w:val="0"/>
        <w:ind w:left="-142" w:right="-138"/>
        <w:rPr>
          <w:rFonts w:ascii="StobiSerif Regular" w:eastAsia="@Arial Unicode MS" w:hAnsi="StobiSerif Regular" w:cstheme="minorHAnsi"/>
          <w:b/>
          <w:i/>
          <w:color w:val="000000" w:themeColor="text1"/>
          <w:sz w:val="22"/>
          <w:szCs w:val="22"/>
        </w:rPr>
      </w:pPr>
      <w:r w:rsidRPr="006C31EC">
        <w:rPr>
          <w:rFonts w:ascii="StobiSerif Regular" w:eastAsia="@Arial Unicode MS" w:hAnsi="StobiSerif Regular" w:cstheme="minorHAnsi"/>
          <w:b/>
          <w:i/>
          <w:color w:val="000000" w:themeColor="text1"/>
          <w:sz w:val="22"/>
          <w:szCs w:val="22"/>
        </w:rPr>
        <w:t xml:space="preserve">             </w:t>
      </w:r>
      <w:r w:rsidR="008B45DB" w:rsidRPr="006C31EC">
        <w:rPr>
          <w:rFonts w:ascii="StobiSerif Regular" w:eastAsia="@Arial Unicode MS" w:hAnsi="StobiSerif Regular" w:cstheme="minorHAnsi"/>
          <w:b/>
          <w:i/>
          <w:color w:val="000000" w:themeColor="text1"/>
          <w:sz w:val="22"/>
          <w:szCs w:val="22"/>
        </w:rPr>
        <w:t>Мелиха Рахим</w:t>
      </w:r>
      <w:r w:rsidR="00015E6F" w:rsidRPr="006C31EC">
        <w:rPr>
          <w:rFonts w:ascii="StobiSerif Regular" w:eastAsia="@Arial Unicode MS" w:hAnsi="StobiSerif Regular" w:cstheme="minorHAnsi"/>
          <w:b/>
          <w:i/>
          <w:color w:val="000000" w:themeColor="text1"/>
          <w:sz w:val="22"/>
          <w:szCs w:val="22"/>
        </w:rPr>
        <w:t xml:space="preserve">                                                                             </w:t>
      </w:r>
      <w:r w:rsidRPr="006C31EC">
        <w:rPr>
          <w:rFonts w:ascii="StobiSerif Regular" w:eastAsia="@Arial Unicode MS" w:hAnsi="StobiSerif Regular" w:cstheme="minorHAnsi"/>
          <w:b/>
          <w:i/>
          <w:color w:val="000000" w:themeColor="text1"/>
          <w:sz w:val="22"/>
          <w:szCs w:val="22"/>
        </w:rPr>
        <w:t xml:space="preserve">   </w:t>
      </w:r>
      <w:r w:rsidR="00015E6F" w:rsidRPr="006C31EC">
        <w:rPr>
          <w:rFonts w:ascii="StobiSerif Regular" w:eastAsia="@Arial Unicode MS" w:hAnsi="StobiSerif Regular" w:cstheme="minorHAnsi"/>
          <w:b/>
          <w:i/>
          <w:color w:val="000000" w:themeColor="text1"/>
          <w:sz w:val="22"/>
          <w:szCs w:val="22"/>
        </w:rPr>
        <w:t>Претседател</w:t>
      </w:r>
      <w:r w:rsidR="00650B81" w:rsidRPr="006C31EC">
        <w:rPr>
          <w:rFonts w:ascii="StobiSerif Regular" w:eastAsia="@Arial Unicode MS" w:hAnsi="StobiSerif Regular" w:cstheme="minorHAnsi"/>
          <w:b/>
          <w:i/>
          <w:color w:val="000000" w:themeColor="text1"/>
          <w:sz w:val="22"/>
          <w:szCs w:val="22"/>
        </w:rPr>
        <w:t>,</w:t>
      </w:r>
    </w:p>
    <w:p w14:paraId="15C0D02F" w14:textId="637C6046" w:rsidR="00A06C92" w:rsidRPr="006C31EC" w:rsidRDefault="00015E6F" w:rsidP="00934058">
      <w:pPr>
        <w:ind w:left="-142" w:right="-138"/>
        <w:jc w:val="center"/>
        <w:rPr>
          <w:rFonts w:ascii="StobiSerif Regular" w:hAnsi="StobiSerif Regular" w:cstheme="minorHAnsi"/>
          <w:b/>
          <w:i/>
          <w:color w:val="FF0000"/>
          <w:sz w:val="22"/>
          <w:szCs w:val="22"/>
        </w:rPr>
      </w:pPr>
      <w:bookmarkStart w:id="6" w:name="_Hlk125545888"/>
      <w:bookmarkEnd w:id="6"/>
      <w:r w:rsidRPr="006C31EC">
        <w:rPr>
          <w:rFonts w:ascii="StobiSerif Regular" w:hAnsi="StobiSerif Regular" w:cstheme="minorHAnsi"/>
          <w:b/>
          <w:i/>
          <w:color w:val="000000" w:themeColor="text1"/>
          <w:sz w:val="22"/>
          <w:szCs w:val="22"/>
        </w:rPr>
        <w:t xml:space="preserve">                                                                                       </w:t>
      </w:r>
      <w:r w:rsidR="00C44BDF">
        <w:rPr>
          <w:rFonts w:ascii="StobiSerif Regular" w:hAnsi="StobiSerif Regular" w:cstheme="minorHAnsi"/>
          <w:b/>
          <w:i/>
          <w:color w:val="000000" w:themeColor="text1"/>
          <w:sz w:val="22"/>
          <w:szCs w:val="22"/>
          <w:lang w:val="en-US"/>
        </w:rPr>
        <w:t xml:space="preserve">       </w:t>
      </w:r>
      <w:r w:rsidRPr="006C31EC">
        <w:rPr>
          <w:rFonts w:ascii="StobiSerif Regular" w:hAnsi="StobiSerif Regular" w:cstheme="minorHAnsi"/>
          <w:b/>
          <w:i/>
          <w:color w:val="000000" w:themeColor="text1"/>
          <w:sz w:val="22"/>
          <w:szCs w:val="22"/>
        </w:rPr>
        <w:t xml:space="preserve"> </w:t>
      </w:r>
      <w:r w:rsidR="00AD4EF6" w:rsidRPr="006C31EC">
        <w:rPr>
          <w:rFonts w:ascii="StobiSerif Regular" w:hAnsi="StobiSerif Regular" w:cstheme="minorHAnsi"/>
          <w:b/>
          <w:i/>
          <w:color w:val="000000" w:themeColor="text1"/>
          <w:sz w:val="22"/>
          <w:szCs w:val="22"/>
        </w:rPr>
        <w:t xml:space="preserve"> </w:t>
      </w:r>
      <w:r w:rsidRPr="006C31EC">
        <w:rPr>
          <w:rFonts w:ascii="StobiSerif Regular" w:hAnsi="StobiSerif Regular" w:cstheme="minorHAnsi"/>
          <w:b/>
          <w:i/>
          <w:color w:val="000000" w:themeColor="text1"/>
          <w:sz w:val="22"/>
          <w:szCs w:val="22"/>
        </w:rPr>
        <w:t>Ирена Петковски</w:t>
      </w:r>
    </w:p>
    <w:sectPr w:rsidR="00A06C92" w:rsidRPr="006C31EC" w:rsidSect="00934058">
      <w:headerReference w:type="default" r:id="rId12"/>
      <w:footerReference w:type="default" r:id="rId13"/>
      <w:type w:val="continuous"/>
      <w:pgSz w:w="11906" w:h="16838" w:code="9"/>
      <w:pgMar w:top="567" w:right="1106" w:bottom="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CC21B" w14:textId="77777777" w:rsidR="00003BFE" w:rsidRDefault="00003BFE" w:rsidP="00DC5C24">
      <w:r>
        <w:separator/>
      </w:r>
    </w:p>
  </w:endnote>
  <w:endnote w:type="continuationSeparator" w:id="0">
    <w:p w14:paraId="2137AD47" w14:textId="77777777" w:rsidR="00003BFE" w:rsidRDefault="00003BFE"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1119547"/>
      <w:docPartObj>
        <w:docPartGallery w:val="Page Numbers (Bottom of Page)"/>
        <w:docPartUnique/>
      </w:docPartObj>
    </w:sdtPr>
    <w:sdtEndPr>
      <w:rPr>
        <w:rFonts w:ascii="StobiSerif Regular" w:hAnsi="StobiSerif Regular"/>
        <w:i/>
        <w:iCs/>
        <w:noProof/>
        <w:sz w:val="16"/>
        <w:szCs w:val="16"/>
      </w:rPr>
    </w:sdtEndPr>
    <w:sdtContent>
      <w:p w14:paraId="1931E251" w14:textId="77777777" w:rsidR="00191D72" w:rsidRPr="002C7037" w:rsidRDefault="008702E1">
        <w:pPr>
          <w:pStyle w:val="Footer"/>
          <w:jc w:val="right"/>
          <w:rPr>
            <w:rFonts w:ascii="StobiSerif Regular" w:hAnsi="StobiSerif Regular"/>
            <w:i/>
            <w:iCs/>
            <w:sz w:val="16"/>
            <w:szCs w:val="16"/>
          </w:rPr>
        </w:pPr>
        <w:r w:rsidRPr="002C7037">
          <w:rPr>
            <w:rFonts w:ascii="StobiSerif Regular" w:hAnsi="StobiSerif Regular"/>
            <w:i/>
            <w:iCs/>
            <w:sz w:val="16"/>
            <w:szCs w:val="16"/>
          </w:rPr>
          <w:fldChar w:fldCharType="begin"/>
        </w:r>
        <w:r w:rsidR="00191D72" w:rsidRPr="002C7037">
          <w:rPr>
            <w:rFonts w:ascii="StobiSerif Regular" w:hAnsi="StobiSerif Regular"/>
            <w:i/>
            <w:iCs/>
            <w:sz w:val="16"/>
            <w:szCs w:val="16"/>
          </w:rPr>
          <w:instrText xml:space="preserve"> PAGE   \* MERGEFORMAT </w:instrText>
        </w:r>
        <w:r w:rsidRPr="002C7037">
          <w:rPr>
            <w:rFonts w:ascii="StobiSerif Regular" w:hAnsi="StobiSerif Regular"/>
            <w:i/>
            <w:iCs/>
            <w:sz w:val="16"/>
            <w:szCs w:val="16"/>
          </w:rPr>
          <w:fldChar w:fldCharType="separate"/>
        </w:r>
        <w:r w:rsidR="00F77C78">
          <w:rPr>
            <w:rFonts w:ascii="StobiSerif Regular" w:hAnsi="StobiSerif Regular"/>
            <w:i/>
            <w:iCs/>
            <w:noProof/>
            <w:sz w:val="16"/>
            <w:szCs w:val="16"/>
          </w:rPr>
          <w:t>5</w:t>
        </w:r>
        <w:r w:rsidRPr="002C7037">
          <w:rPr>
            <w:rFonts w:ascii="StobiSerif Regular" w:hAnsi="StobiSerif Regular"/>
            <w:i/>
            <w:iCs/>
            <w:noProof/>
            <w:sz w:val="16"/>
            <w:szCs w:val="16"/>
          </w:rPr>
          <w:fldChar w:fldCharType="end"/>
        </w:r>
      </w:p>
    </w:sdtContent>
  </w:sdt>
  <w:p w14:paraId="29C3F446" w14:textId="77777777" w:rsidR="00191D72" w:rsidRDefault="00191D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2EED" w14:textId="77777777" w:rsidR="00003BFE" w:rsidRDefault="00003BFE" w:rsidP="00DC5C24">
      <w:r>
        <w:separator/>
      </w:r>
    </w:p>
  </w:footnote>
  <w:footnote w:type="continuationSeparator" w:id="0">
    <w:p w14:paraId="528AD844" w14:textId="77777777" w:rsidR="00003BFE" w:rsidRDefault="00003BFE"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7264F" w14:textId="77777777" w:rsidR="00191D72" w:rsidRDefault="00191D72"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19CE"/>
    <w:multiLevelType w:val="hybridMultilevel"/>
    <w:tmpl w:val="F3104B6C"/>
    <w:lvl w:ilvl="0" w:tplc="042F0001">
      <w:start w:val="1"/>
      <w:numFmt w:val="bullet"/>
      <w:lvlText w:val=""/>
      <w:lvlJc w:val="left"/>
      <w:pPr>
        <w:ind w:left="436" w:hanging="360"/>
      </w:pPr>
      <w:rPr>
        <w:rFonts w:ascii="Symbol" w:hAnsi="Symbol" w:hint="default"/>
      </w:rPr>
    </w:lvl>
    <w:lvl w:ilvl="1" w:tplc="042F0001">
      <w:start w:val="1"/>
      <w:numFmt w:val="bullet"/>
      <w:lvlText w:val=""/>
      <w:lvlJc w:val="left"/>
      <w:pPr>
        <w:ind w:left="1145" w:hanging="360"/>
      </w:pPr>
      <w:rPr>
        <w:rFonts w:ascii="Symbol" w:hAnsi="Symbol" w:hint="default"/>
      </w:rPr>
    </w:lvl>
    <w:lvl w:ilvl="2" w:tplc="042F0005" w:tentative="1">
      <w:start w:val="1"/>
      <w:numFmt w:val="bullet"/>
      <w:lvlText w:val=""/>
      <w:lvlJc w:val="left"/>
      <w:pPr>
        <w:ind w:left="1876" w:hanging="360"/>
      </w:pPr>
      <w:rPr>
        <w:rFonts w:ascii="Wingdings" w:hAnsi="Wingdings" w:hint="default"/>
      </w:rPr>
    </w:lvl>
    <w:lvl w:ilvl="3" w:tplc="042F0001" w:tentative="1">
      <w:start w:val="1"/>
      <w:numFmt w:val="bullet"/>
      <w:lvlText w:val=""/>
      <w:lvlJc w:val="left"/>
      <w:pPr>
        <w:ind w:left="2596" w:hanging="360"/>
      </w:pPr>
      <w:rPr>
        <w:rFonts w:ascii="Symbol" w:hAnsi="Symbol" w:hint="default"/>
      </w:rPr>
    </w:lvl>
    <w:lvl w:ilvl="4" w:tplc="042F0003" w:tentative="1">
      <w:start w:val="1"/>
      <w:numFmt w:val="bullet"/>
      <w:lvlText w:val="o"/>
      <w:lvlJc w:val="left"/>
      <w:pPr>
        <w:ind w:left="3316" w:hanging="360"/>
      </w:pPr>
      <w:rPr>
        <w:rFonts w:ascii="Courier New" w:hAnsi="Courier New" w:cs="Courier New" w:hint="default"/>
      </w:rPr>
    </w:lvl>
    <w:lvl w:ilvl="5" w:tplc="042F0005" w:tentative="1">
      <w:start w:val="1"/>
      <w:numFmt w:val="bullet"/>
      <w:lvlText w:val=""/>
      <w:lvlJc w:val="left"/>
      <w:pPr>
        <w:ind w:left="4036" w:hanging="360"/>
      </w:pPr>
      <w:rPr>
        <w:rFonts w:ascii="Wingdings" w:hAnsi="Wingdings" w:hint="default"/>
      </w:rPr>
    </w:lvl>
    <w:lvl w:ilvl="6" w:tplc="042F0001" w:tentative="1">
      <w:start w:val="1"/>
      <w:numFmt w:val="bullet"/>
      <w:lvlText w:val=""/>
      <w:lvlJc w:val="left"/>
      <w:pPr>
        <w:ind w:left="4756" w:hanging="360"/>
      </w:pPr>
      <w:rPr>
        <w:rFonts w:ascii="Symbol" w:hAnsi="Symbol" w:hint="default"/>
      </w:rPr>
    </w:lvl>
    <w:lvl w:ilvl="7" w:tplc="042F0003" w:tentative="1">
      <w:start w:val="1"/>
      <w:numFmt w:val="bullet"/>
      <w:lvlText w:val="o"/>
      <w:lvlJc w:val="left"/>
      <w:pPr>
        <w:ind w:left="5476" w:hanging="360"/>
      </w:pPr>
      <w:rPr>
        <w:rFonts w:ascii="Courier New" w:hAnsi="Courier New" w:cs="Courier New" w:hint="default"/>
      </w:rPr>
    </w:lvl>
    <w:lvl w:ilvl="8" w:tplc="042F0005" w:tentative="1">
      <w:start w:val="1"/>
      <w:numFmt w:val="bullet"/>
      <w:lvlText w:val=""/>
      <w:lvlJc w:val="left"/>
      <w:pPr>
        <w:ind w:left="6196" w:hanging="360"/>
      </w:pPr>
      <w:rPr>
        <w:rFonts w:ascii="Wingdings" w:hAnsi="Wingdings" w:hint="default"/>
      </w:rPr>
    </w:lvl>
  </w:abstractNum>
  <w:abstractNum w:abstractNumId="1" w15:restartNumberingAfterBreak="0">
    <w:nsid w:val="0BB66E83"/>
    <w:multiLevelType w:val="hybridMultilevel"/>
    <w:tmpl w:val="163C6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2805B6"/>
    <w:multiLevelType w:val="hybridMultilevel"/>
    <w:tmpl w:val="D02A9592"/>
    <w:lvl w:ilvl="0" w:tplc="B0204232">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3" w15:restartNumberingAfterBreak="0">
    <w:nsid w:val="0ECA09D8"/>
    <w:multiLevelType w:val="hybridMultilevel"/>
    <w:tmpl w:val="B95C98E0"/>
    <w:lvl w:ilvl="0" w:tplc="6298F078">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4" w15:restartNumberingAfterBreak="0">
    <w:nsid w:val="160A41BE"/>
    <w:multiLevelType w:val="hybridMultilevel"/>
    <w:tmpl w:val="8C80B1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1CA46A05"/>
    <w:multiLevelType w:val="hybridMultilevel"/>
    <w:tmpl w:val="DC7898D2"/>
    <w:lvl w:ilvl="0" w:tplc="A2F2D162">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6" w15:restartNumberingAfterBreak="0">
    <w:nsid w:val="341421E7"/>
    <w:multiLevelType w:val="hybridMultilevel"/>
    <w:tmpl w:val="912604CA"/>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7" w15:restartNumberingAfterBreak="0">
    <w:nsid w:val="3F892CAE"/>
    <w:multiLevelType w:val="hybridMultilevel"/>
    <w:tmpl w:val="7CC4089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45517CC5"/>
    <w:multiLevelType w:val="hybridMultilevel"/>
    <w:tmpl w:val="9390846C"/>
    <w:lvl w:ilvl="0" w:tplc="AA1471D2">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9" w15:restartNumberingAfterBreak="0">
    <w:nsid w:val="47B1187D"/>
    <w:multiLevelType w:val="hybridMultilevel"/>
    <w:tmpl w:val="6A522F82"/>
    <w:lvl w:ilvl="0" w:tplc="2C42364C">
      <w:start w:val="1"/>
      <w:numFmt w:val="decimal"/>
      <w:lvlText w:val="%1."/>
      <w:lvlJc w:val="left"/>
      <w:pPr>
        <w:ind w:left="360" w:hanging="360"/>
      </w:pPr>
      <w:rPr>
        <w:rFonts w:hint="default"/>
      </w:rPr>
    </w:lvl>
    <w:lvl w:ilvl="1" w:tplc="04090019" w:tentative="1">
      <w:start w:val="1"/>
      <w:numFmt w:val="lowerLetter"/>
      <w:lvlText w:val="%2."/>
      <w:lvlJc w:val="left"/>
      <w:pPr>
        <w:ind w:left="862" w:hanging="360"/>
      </w:pPr>
    </w:lvl>
    <w:lvl w:ilvl="2" w:tplc="0409001B" w:tentative="1">
      <w:start w:val="1"/>
      <w:numFmt w:val="lowerRoman"/>
      <w:lvlText w:val="%3."/>
      <w:lvlJc w:val="right"/>
      <w:pPr>
        <w:ind w:left="1582" w:hanging="180"/>
      </w:pPr>
    </w:lvl>
    <w:lvl w:ilvl="3" w:tplc="0409000F" w:tentative="1">
      <w:start w:val="1"/>
      <w:numFmt w:val="decimal"/>
      <w:lvlText w:val="%4."/>
      <w:lvlJc w:val="left"/>
      <w:pPr>
        <w:ind w:left="2302" w:hanging="360"/>
      </w:pPr>
    </w:lvl>
    <w:lvl w:ilvl="4" w:tplc="04090019" w:tentative="1">
      <w:start w:val="1"/>
      <w:numFmt w:val="lowerLetter"/>
      <w:lvlText w:val="%5."/>
      <w:lvlJc w:val="left"/>
      <w:pPr>
        <w:ind w:left="3022" w:hanging="360"/>
      </w:pPr>
    </w:lvl>
    <w:lvl w:ilvl="5" w:tplc="0409001B" w:tentative="1">
      <w:start w:val="1"/>
      <w:numFmt w:val="lowerRoman"/>
      <w:lvlText w:val="%6."/>
      <w:lvlJc w:val="right"/>
      <w:pPr>
        <w:ind w:left="3742" w:hanging="180"/>
      </w:pPr>
    </w:lvl>
    <w:lvl w:ilvl="6" w:tplc="0409000F" w:tentative="1">
      <w:start w:val="1"/>
      <w:numFmt w:val="decimal"/>
      <w:lvlText w:val="%7."/>
      <w:lvlJc w:val="left"/>
      <w:pPr>
        <w:ind w:left="4462" w:hanging="360"/>
      </w:pPr>
    </w:lvl>
    <w:lvl w:ilvl="7" w:tplc="04090019" w:tentative="1">
      <w:start w:val="1"/>
      <w:numFmt w:val="lowerLetter"/>
      <w:lvlText w:val="%8."/>
      <w:lvlJc w:val="left"/>
      <w:pPr>
        <w:ind w:left="5182" w:hanging="360"/>
      </w:pPr>
    </w:lvl>
    <w:lvl w:ilvl="8" w:tplc="0409001B" w:tentative="1">
      <w:start w:val="1"/>
      <w:numFmt w:val="lowerRoman"/>
      <w:lvlText w:val="%9."/>
      <w:lvlJc w:val="right"/>
      <w:pPr>
        <w:ind w:left="5902" w:hanging="180"/>
      </w:pPr>
    </w:lvl>
  </w:abstractNum>
  <w:abstractNum w:abstractNumId="10" w15:restartNumberingAfterBreak="0">
    <w:nsid w:val="50DD0609"/>
    <w:multiLevelType w:val="hybridMultilevel"/>
    <w:tmpl w:val="BF90A644"/>
    <w:lvl w:ilvl="0" w:tplc="2BCC9844">
      <w:start w:val="1"/>
      <w:numFmt w:val="decimal"/>
      <w:lvlText w:val="%1."/>
      <w:lvlJc w:val="left"/>
      <w:pPr>
        <w:ind w:left="644" w:hanging="360"/>
      </w:pPr>
      <w:rPr>
        <w:b w:val="0"/>
        <w:bCs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1" w15:restartNumberingAfterBreak="0">
    <w:nsid w:val="52C17158"/>
    <w:multiLevelType w:val="hybridMultilevel"/>
    <w:tmpl w:val="8CDA1D7C"/>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15:restartNumberingAfterBreak="0">
    <w:nsid w:val="60020609"/>
    <w:multiLevelType w:val="hybridMultilevel"/>
    <w:tmpl w:val="5DCA7F5E"/>
    <w:lvl w:ilvl="0" w:tplc="05EEC22C">
      <w:start w:val="1"/>
      <w:numFmt w:val="decimal"/>
      <w:lvlText w:val="%1."/>
      <w:lvlJc w:val="left"/>
      <w:pPr>
        <w:ind w:left="142" w:hanging="360"/>
      </w:pPr>
      <w:rPr>
        <w:rFonts w:hint="default"/>
      </w:rPr>
    </w:lvl>
    <w:lvl w:ilvl="1" w:tplc="042F0019" w:tentative="1">
      <w:start w:val="1"/>
      <w:numFmt w:val="lowerLetter"/>
      <w:lvlText w:val="%2."/>
      <w:lvlJc w:val="left"/>
      <w:pPr>
        <w:ind w:left="862" w:hanging="360"/>
      </w:pPr>
    </w:lvl>
    <w:lvl w:ilvl="2" w:tplc="042F001B" w:tentative="1">
      <w:start w:val="1"/>
      <w:numFmt w:val="lowerRoman"/>
      <w:lvlText w:val="%3."/>
      <w:lvlJc w:val="right"/>
      <w:pPr>
        <w:ind w:left="1582" w:hanging="180"/>
      </w:pPr>
    </w:lvl>
    <w:lvl w:ilvl="3" w:tplc="042F000F" w:tentative="1">
      <w:start w:val="1"/>
      <w:numFmt w:val="decimal"/>
      <w:lvlText w:val="%4."/>
      <w:lvlJc w:val="left"/>
      <w:pPr>
        <w:ind w:left="2302" w:hanging="360"/>
      </w:pPr>
    </w:lvl>
    <w:lvl w:ilvl="4" w:tplc="042F0019" w:tentative="1">
      <w:start w:val="1"/>
      <w:numFmt w:val="lowerLetter"/>
      <w:lvlText w:val="%5."/>
      <w:lvlJc w:val="left"/>
      <w:pPr>
        <w:ind w:left="3022" w:hanging="360"/>
      </w:pPr>
    </w:lvl>
    <w:lvl w:ilvl="5" w:tplc="042F001B" w:tentative="1">
      <w:start w:val="1"/>
      <w:numFmt w:val="lowerRoman"/>
      <w:lvlText w:val="%6."/>
      <w:lvlJc w:val="right"/>
      <w:pPr>
        <w:ind w:left="3742" w:hanging="180"/>
      </w:pPr>
    </w:lvl>
    <w:lvl w:ilvl="6" w:tplc="042F000F" w:tentative="1">
      <w:start w:val="1"/>
      <w:numFmt w:val="decimal"/>
      <w:lvlText w:val="%7."/>
      <w:lvlJc w:val="left"/>
      <w:pPr>
        <w:ind w:left="4462" w:hanging="360"/>
      </w:pPr>
    </w:lvl>
    <w:lvl w:ilvl="7" w:tplc="042F0019" w:tentative="1">
      <w:start w:val="1"/>
      <w:numFmt w:val="lowerLetter"/>
      <w:lvlText w:val="%8."/>
      <w:lvlJc w:val="left"/>
      <w:pPr>
        <w:ind w:left="5182" w:hanging="360"/>
      </w:pPr>
    </w:lvl>
    <w:lvl w:ilvl="8" w:tplc="042F001B" w:tentative="1">
      <w:start w:val="1"/>
      <w:numFmt w:val="lowerRoman"/>
      <w:lvlText w:val="%9."/>
      <w:lvlJc w:val="right"/>
      <w:pPr>
        <w:ind w:left="5902" w:hanging="180"/>
      </w:pPr>
    </w:lvl>
  </w:abstractNum>
  <w:abstractNum w:abstractNumId="13" w15:restartNumberingAfterBreak="0">
    <w:nsid w:val="67B96048"/>
    <w:multiLevelType w:val="hybridMultilevel"/>
    <w:tmpl w:val="AFA4DADA"/>
    <w:lvl w:ilvl="0" w:tplc="EEF60BC2">
      <w:start w:val="1"/>
      <w:numFmt w:val="decimal"/>
      <w:lvlText w:val="%1."/>
      <w:lvlJc w:val="left"/>
      <w:pPr>
        <w:ind w:left="360" w:hanging="360"/>
      </w:pPr>
      <w:rPr>
        <w:rFonts w:ascii="StobiSerif Regular" w:eastAsia="Calibri" w:hAnsi="StobiSerif Regular" w:cs="Arial"/>
      </w:rPr>
    </w:lvl>
    <w:lvl w:ilvl="1" w:tplc="042F0019" w:tentative="1">
      <w:start w:val="1"/>
      <w:numFmt w:val="lowerLetter"/>
      <w:lvlText w:val="%2."/>
      <w:lvlJc w:val="left"/>
      <w:pPr>
        <w:ind w:left="1080" w:hanging="360"/>
      </w:pPr>
    </w:lvl>
    <w:lvl w:ilvl="2" w:tplc="042F001B" w:tentative="1">
      <w:start w:val="1"/>
      <w:numFmt w:val="lowerRoman"/>
      <w:lvlText w:val="%3."/>
      <w:lvlJc w:val="right"/>
      <w:pPr>
        <w:ind w:left="1800" w:hanging="180"/>
      </w:pPr>
    </w:lvl>
    <w:lvl w:ilvl="3" w:tplc="042F000F" w:tentative="1">
      <w:start w:val="1"/>
      <w:numFmt w:val="decimal"/>
      <w:lvlText w:val="%4."/>
      <w:lvlJc w:val="left"/>
      <w:pPr>
        <w:ind w:left="2520" w:hanging="360"/>
      </w:pPr>
    </w:lvl>
    <w:lvl w:ilvl="4" w:tplc="042F0019" w:tentative="1">
      <w:start w:val="1"/>
      <w:numFmt w:val="lowerLetter"/>
      <w:lvlText w:val="%5."/>
      <w:lvlJc w:val="left"/>
      <w:pPr>
        <w:ind w:left="3240" w:hanging="360"/>
      </w:pPr>
    </w:lvl>
    <w:lvl w:ilvl="5" w:tplc="042F001B" w:tentative="1">
      <w:start w:val="1"/>
      <w:numFmt w:val="lowerRoman"/>
      <w:lvlText w:val="%6."/>
      <w:lvlJc w:val="right"/>
      <w:pPr>
        <w:ind w:left="3960" w:hanging="180"/>
      </w:pPr>
    </w:lvl>
    <w:lvl w:ilvl="6" w:tplc="042F000F" w:tentative="1">
      <w:start w:val="1"/>
      <w:numFmt w:val="decimal"/>
      <w:lvlText w:val="%7."/>
      <w:lvlJc w:val="left"/>
      <w:pPr>
        <w:ind w:left="4680" w:hanging="360"/>
      </w:pPr>
    </w:lvl>
    <w:lvl w:ilvl="7" w:tplc="042F0019" w:tentative="1">
      <w:start w:val="1"/>
      <w:numFmt w:val="lowerLetter"/>
      <w:lvlText w:val="%8."/>
      <w:lvlJc w:val="left"/>
      <w:pPr>
        <w:ind w:left="5400" w:hanging="360"/>
      </w:pPr>
    </w:lvl>
    <w:lvl w:ilvl="8" w:tplc="042F001B" w:tentative="1">
      <w:start w:val="1"/>
      <w:numFmt w:val="lowerRoman"/>
      <w:lvlText w:val="%9."/>
      <w:lvlJc w:val="right"/>
      <w:pPr>
        <w:ind w:left="6120" w:hanging="180"/>
      </w:pPr>
    </w:lvl>
  </w:abstractNum>
  <w:abstractNum w:abstractNumId="14" w15:restartNumberingAfterBreak="0">
    <w:nsid w:val="70C91FE4"/>
    <w:multiLevelType w:val="hybridMultilevel"/>
    <w:tmpl w:val="F530CCF8"/>
    <w:lvl w:ilvl="0" w:tplc="042F000F">
      <w:start w:val="1"/>
      <w:numFmt w:val="decimal"/>
      <w:lvlText w:val="%1."/>
      <w:lvlJc w:val="left"/>
      <w:pPr>
        <w:ind w:left="644" w:hanging="360"/>
      </w:pPr>
      <w:rPr>
        <w:b w:val="0"/>
        <w:bCs/>
        <w:color w:val="auto"/>
      </w:rPr>
    </w:lvl>
    <w:lvl w:ilvl="1" w:tplc="042F0019" w:tentative="1">
      <w:start w:val="1"/>
      <w:numFmt w:val="lowerLetter"/>
      <w:lvlText w:val="%2."/>
      <w:lvlJc w:val="left"/>
      <w:pPr>
        <w:ind w:left="1364" w:hanging="360"/>
      </w:pPr>
    </w:lvl>
    <w:lvl w:ilvl="2" w:tplc="042F001B" w:tentative="1">
      <w:start w:val="1"/>
      <w:numFmt w:val="lowerRoman"/>
      <w:lvlText w:val="%3."/>
      <w:lvlJc w:val="right"/>
      <w:pPr>
        <w:ind w:left="2084" w:hanging="180"/>
      </w:pPr>
    </w:lvl>
    <w:lvl w:ilvl="3" w:tplc="042F000F" w:tentative="1">
      <w:start w:val="1"/>
      <w:numFmt w:val="decimal"/>
      <w:lvlText w:val="%4."/>
      <w:lvlJc w:val="left"/>
      <w:pPr>
        <w:ind w:left="2804" w:hanging="360"/>
      </w:pPr>
    </w:lvl>
    <w:lvl w:ilvl="4" w:tplc="042F0019" w:tentative="1">
      <w:start w:val="1"/>
      <w:numFmt w:val="lowerLetter"/>
      <w:lvlText w:val="%5."/>
      <w:lvlJc w:val="left"/>
      <w:pPr>
        <w:ind w:left="3524" w:hanging="360"/>
      </w:pPr>
    </w:lvl>
    <w:lvl w:ilvl="5" w:tplc="042F001B" w:tentative="1">
      <w:start w:val="1"/>
      <w:numFmt w:val="lowerRoman"/>
      <w:lvlText w:val="%6."/>
      <w:lvlJc w:val="right"/>
      <w:pPr>
        <w:ind w:left="4244" w:hanging="180"/>
      </w:pPr>
    </w:lvl>
    <w:lvl w:ilvl="6" w:tplc="042F000F" w:tentative="1">
      <w:start w:val="1"/>
      <w:numFmt w:val="decimal"/>
      <w:lvlText w:val="%7."/>
      <w:lvlJc w:val="left"/>
      <w:pPr>
        <w:ind w:left="4964" w:hanging="360"/>
      </w:pPr>
    </w:lvl>
    <w:lvl w:ilvl="7" w:tplc="042F0019" w:tentative="1">
      <w:start w:val="1"/>
      <w:numFmt w:val="lowerLetter"/>
      <w:lvlText w:val="%8."/>
      <w:lvlJc w:val="left"/>
      <w:pPr>
        <w:ind w:left="5684" w:hanging="360"/>
      </w:pPr>
    </w:lvl>
    <w:lvl w:ilvl="8" w:tplc="042F001B" w:tentative="1">
      <w:start w:val="1"/>
      <w:numFmt w:val="lowerRoman"/>
      <w:lvlText w:val="%9."/>
      <w:lvlJc w:val="right"/>
      <w:pPr>
        <w:ind w:left="6404" w:hanging="180"/>
      </w:pPr>
    </w:lvl>
  </w:abstractNum>
  <w:abstractNum w:abstractNumId="15" w15:restartNumberingAfterBreak="0">
    <w:nsid w:val="7936657F"/>
    <w:multiLevelType w:val="hybridMultilevel"/>
    <w:tmpl w:val="FA901FA0"/>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num w:numId="1" w16cid:durableId="1537236442">
    <w:abstractNumId w:val="11"/>
  </w:num>
  <w:num w:numId="2" w16cid:durableId="1072896604">
    <w:abstractNumId w:val="0"/>
  </w:num>
  <w:num w:numId="3" w16cid:durableId="675153876">
    <w:abstractNumId w:val="6"/>
  </w:num>
  <w:num w:numId="4" w16cid:durableId="757799178">
    <w:abstractNumId w:val="14"/>
  </w:num>
  <w:num w:numId="5" w16cid:durableId="146671631">
    <w:abstractNumId w:val="10"/>
  </w:num>
  <w:num w:numId="6" w16cid:durableId="1319766153">
    <w:abstractNumId w:val="13"/>
  </w:num>
  <w:num w:numId="7" w16cid:durableId="1380976876">
    <w:abstractNumId w:val="15"/>
  </w:num>
  <w:num w:numId="8" w16cid:durableId="1196313100">
    <w:abstractNumId w:val="3"/>
  </w:num>
  <w:num w:numId="9" w16cid:durableId="1693918614">
    <w:abstractNumId w:val="5"/>
  </w:num>
  <w:num w:numId="10" w16cid:durableId="1067067151">
    <w:abstractNumId w:val="2"/>
  </w:num>
  <w:num w:numId="11" w16cid:durableId="88083313">
    <w:abstractNumId w:val="12"/>
  </w:num>
  <w:num w:numId="12" w16cid:durableId="1915630094">
    <w:abstractNumId w:val="8"/>
  </w:num>
  <w:num w:numId="13" w16cid:durableId="1386294560">
    <w:abstractNumId w:val="1"/>
  </w:num>
  <w:num w:numId="14" w16cid:durableId="2092121118">
    <w:abstractNumId w:val="9"/>
  </w:num>
  <w:num w:numId="15" w16cid:durableId="2086565975">
    <w:abstractNumId w:val="8"/>
    <w:lvlOverride w:ilvl="0">
      <w:startOverride w:val="1"/>
    </w:lvlOverride>
  </w:num>
  <w:num w:numId="16" w16cid:durableId="1532650893">
    <w:abstractNumId w:val="8"/>
    <w:lvlOverride w:ilvl="0">
      <w:startOverride w:val="1"/>
    </w:lvlOverride>
  </w:num>
  <w:num w:numId="17" w16cid:durableId="225797230">
    <w:abstractNumId w:val="4"/>
  </w:num>
  <w:num w:numId="18" w16cid:durableId="1653867271">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2">
      <o:colormru v:ext="edit" colors="#c96,#933"/>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13A49"/>
    <w:rsid w:val="000006F1"/>
    <w:rsid w:val="00000D8D"/>
    <w:rsid w:val="00001496"/>
    <w:rsid w:val="00001514"/>
    <w:rsid w:val="000019FD"/>
    <w:rsid w:val="00001E20"/>
    <w:rsid w:val="00002503"/>
    <w:rsid w:val="00002DB3"/>
    <w:rsid w:val="00003BFE"/>
    <w:rsid w:val="0000454E"/>
    <w:rsid w:val="0000502F"/>
    <w:rsid w:val="0000521B"/>
    <w:rsid w:val="00005861"/>
    <w:rsid w:val="00006E19"/>
    <w:rsid w:val="00007322"/>
    <w:rsid w:val="000074CF"/>
    <w:rsid w:val="000078AB"/>
    <w:rsid w:val="00007B26"/>
    <w:rsid w:val="00007FE5"/>
    <w:rsid w:val="00011F23"/>
    <w:rsid w:val="00013BA0"/>
    <w:rsid w:val="0001539F"/>
    <w:rsid w:val="00015E6F"/>
    <w:rsid w:val="00015F9C"/>
    <w:rsid w:val="0001602D"/>
    <w:rsid w:val="00016AF0"/>
    <w:rsid w:val="00016DD0"/>
    <w:rsid w:val="00017CFC"/>
    <w:rsid w:val="00017F3A"/>
    <w:rsid w:val="00021B2A"/>
    <w:rsid w:val="00023DB6"/>
    <w:rsid w:val="00024BEE"/>
    <w:rsid w:val="00024FB2"/>
    <w:rsid w:val="00025BB0"/>
    <w:rsid w:val="000261D4"/>
    <w:rsid w:val="0003007D"/>
    <w:rsid w:val="00031666"/>
    <w:rsid w:val="00033E74"/>
    <w:rsid w:val="00035194"/>
    <w:rsid w:val="00035379"/>
    <w:rsid w:val="0003569F"/>
    <w:rsid w:val="00035845"/>
    <w:rsid w:val="0003592F"/>
    <w:rsid w:val="00037B9E"/>
    <w:rsid w:val="00037DAB"/>
    <w:rsid w:val="00037EAC"/>
    <w:rsid w:val="000407BE"/>
    <w:rsid w:val="000413E7"/>
    <w:rsid w:val="000414DD"/>
    <w:rsid w:val="000427FD"/>
    <w:rsid w:val="00042989"/>
    <w:rsid w:val="00042994"/>
    <w:rsid w:val="00043218"/>
    <w:rsid w:val="000440AC"/>
    <w:rsid w:val="00044165"/>
    <w:rsid w:val="00044419"/>
    <w:rsid w:val="00044ED8"/>
    <w:rsid w:val="00044F41"/>
    <w:rsid w:val="000450DF"/>
    <w:rsid w:val="00045813"/>
    <w:rsid w:val="00046573"/>
    <w:rsid w:val="00047565"/>
    <w:rsid w:val="00050210"/>
    <w:rsid w:val="00051354"/>
    <w:rsid w:val="0005260B"/>
    <w:rsid w:val="00052C2F"/>
    <w:rsid w:val="00052EFE"/>
    <w:rsid w:val="000530C9"/>
    <w:rsid w:val="00053A5A"/>
    <w:rsid w:val="00053B89"/>
    <w:rsid w:val="00054A7A"/>
    <w:rsid w:val="00056EB1"/>
    <w:rsid w:val="000573F0"/>
    <w:rsid w:val="0005789E"/>
    <w:rsid w:val="00061897"/>
    <w:rsid w:val="00061984"/>
    <w:rsid w:val="0006244A"/>
    <w:rsid w:val="00062E44"/>
    <w:rsid w:val="00063048"/>
    <w:rsid w:val="00063664"/>
    <w:rsid w:val="0006367A"/>
    <w:rsid w:val="00063E30"/>
    <w:rsid w:val="00064056"/>
    <w:rsid w:val="000641E8"/>
    <w:rsid w:val="00065F7D"/>
    <w:rsid w:val="000660DB"/>
    <w:rsid w:val="000664ED"/>
    <w:rsid w:val="00067184"/>
    <w:rsid w:val="000675A9"/>
    <w:rsid w:val="00067865"/>
    <w:rsid w:val="00067F9E"/>
    <w:rsid w:val="0007053E"/>
    <w:rsid w:val="00070EE8"/>
    <w:rsid w:val="00071E5D"/>
    <w:rsid w:val="00071F13"/>
    <w:rsid w:val="00072EB8"/>
    <w:rsid w:val="00073D2C"/>
    <w:rsid w:val="0007505F"/>
    <w:rsid w:val="000763EF"/>
    <w:rsid w:val="00080037"/>
    <w:rsid w:val="000803E1"/>
    <w:rsid w:val="0008081A"/>
    <w:rsid w:val="0008191E"/>
    <w:rsid w:val="00082E53"/>
    <w:rsid w:val="00083FFA"/>
    <w:rsid w:val="000850E7"/>
    <w:rsid w:val="00087376"/>
    <w:rsid w:val="00087B76"/>
    <w:rsid w:val="000902E1"/>
    <w:rsid w:val="0009057A"/>
    <w:rsid w:val="000909B7"/>
    <w:rsid w:val="00091966"/>
    <w:rsid w:val="00091D18"/>
    <w:rsid w:val="00093610"/>
    <w:rsid w:val="0009377E"/>
    <w:rsid w:val="000939E1"/>
    <w:rsid w:val="00094206"/>
    <w:rsid w:val="00095DD6"/>
    <w:rsid w:val="000A0063"/>
    <w:rsid w:val="000A1316"/>
    <w:rsid w:val="000A132D"/>
    <w:rsid w:val="000A1C25"/>
    <w:rsid w:val="000A2A1E"/>
    <w:rsid w:val="000A44A7"/>
    <w:rsid w:val="000A58E9"/>
    <w:rsid w:val="000A6381"/>
    <w:rsid w:val="000A6FAF"/>
    <w:rsid w:val="000A72B9"/>
    <w:rsid w:val="000A7A68"/>
    <w:rsid w:val="000B19A3"/>
    <w:rsid w:val="000B1CAF"/>
    <w:rsid w:val="000B26DB"/>
    <w:rsid w:val="000B2892"/>
    <w:rsid w:val="000B2CDF"/>
    <w:rsid w:val="000B4121"/>
    <w:rsid w:val="000B6835"/>
    <w:rsid w:val="000C07EB"/>
    <w:rsid w:val="000C1528"/>
    <w:rsid w:val="000C2208"/>
    <w:rsid w:val="000C28D5"/>
    <w:rsid w:val="000C2E92"/>
    <w:rsid w:val="000C3E80"/>
    <w:rsid w:val="000C4370"/>
    <w:rsid w:val="000C45D6"/>
    <w:rsid w:val="000C4EA7"/>
    <w:rsid w:val="000C51F7"/>
    <w:rsid w:val="000C6976"/>
    <w:rsid w:val="000C6E19"/>
    <w:rsid w:val="000D0BC8"/>
    <w:rsid w:val="000D10E1"/>
    <w:rsid w:val="000D124E"/>
    <w:rsid w:val="000D214D"/>
    <w:rsid w:val="000D27A1"/>
    <w:rsid w:val="000D361B"/>
    <w:rsid w:val="000D3A53"/>
    <w:rsid w:val="000D4161"/>
    <w:rsid w:val="000D6F41"/>
    <w:rsid w:val="000D7635"/>
    <w:rsid w:val="000D7B4A"/>
    <w:rsid w:val="000D7CB3"/>
    <w:rsid w:val="000E021D"/>
    <w:rsid w:val="000E0324"/>
    <w:rsid w:val="000E0740"/>
    <w:rsid w:val="000E07CB"/>
    <w:rsid w:val="000E187C"/>
    <w:rsid w:val="000E1A85"/>
    <w:rsid w:val="000E3BCC"/>
    <w:rsid w:val="000E533A"/>
    <w:rsid w:val="000E604E"/>
    <w:rsid w:val="000E6E64"/>
    <w:rsid w:val="000F01C0"/>
    <w:rsid w:val="000F0F6A"/>
    <w:rsid w:val="000F1980"/>
    <w:rsid w:val="000F1CA4"/>
    <w:rsid w:val="000F1EC7"/>
    <w:rsid w:val="000F2A96"/>
    <w:rsid w:val="000F2C7D"/>
    <w:rsid w:val="000F2E5D"/>
    <w:rsid w:val="000F43FA"/>
    <w:rsid w:val="000F448C"/>
    <w:rsid w:val="000F6644"/>
    <w:rsid w:val="000F7219"/>
    <w:rsid w:val="000F7AE1"/>
    <w:rsid w:val="00100891"/>
    <w:rsid w:val="001017CF"/>
    <w:rsid w:val="00102553"/>
    <w:rsid w:val="0010267F"/>
    <w:rsid w:val="00102EF8"/>
    <w:rsid w:val="001042B5"/>
    <w:rsid w:val="001047BB"/>
    <w:rsid w:val="001047DD"/>
    <w:rsid w:val="0010537D"/>
    <w:rsid w:val="00106CD6"/>
    <w:rsid w:val="00106EB2"/>
    <w:rsid w:val="00106FEB"/>
    <w:rsid w:val="0010734D"/>
    <w:rsid w:val="0010778B"/>
    <w:rsid w:val="001078A2"/>
    <w:rsid w:val="00111341"/>
    <w:rsid w:val="00111759"/>
    <w:rsid w:val="0011209D"/>
    <w:rsid w:val="0011209E"/>
    <w:rsid w:val="00112152"/>
    <w:rsid w:val="00112367"/>
    <w:rsid w:val="00112DA5"/>
    <w:rsid w:val="00112E10"/>
    <w:rsid w:val="00112F2F"/>
    <w:rsid w:val="00113B68"/>
    <w:rsid w:val="001142F8"/>
    <w:rsid w:val="001159BC"/>
    <w:rsid w:val="00115BE4"/>
    <w:rsid w:val="001167B7"/>
    <w:rsid w:val="00116E40"/>
    <w:rsid w:val="00125BDE"/>
    <w:rsid w:val="00125DDD"/>
    <w:rsid w:val="00125DFF"/>
    <w:rsid w:val="00126005"/>
    <w:rsid w:val="0012670C"/>
    <w:rsid w:val="00127ADA"/>
    <w:rsid w:val="00130155"/>
    <w:rsid w:val="00130718"/>
    <w:rsid w:val="00130DE1"/>
    <w:rsid w:val="001317FD"/>
    <w:rsid w:val="0013265E"/>
    <w:rsid w:val="00132B65"/>
    <w:rsid w:val="00132C09"/>
    <w:rsid w:val="001337FE"/>
    <w:rsid w:val="001352C2"/>
    <w:rsid w:val="0013530D"/>
    <w:rsid w:val="00136034"/>
    <w:rsid w:val="001372A4"/>
    <w:rsid w:val="001403BC"/>
    <w:rsid w:val="00140D4C"/>
    <w:rsid w:val="001425EE"/>
    <w:rsid w:val="00142772"/>
    <w:rsid w:val="00144117"/>
    <w:rsid w:val="00144BD5"/>
    <w:rsid w:val="00144EC7"/>
    <w:rsid w:val="001455BA"/>
    <w:rsid w:val="0014787B"/>
    <w:rsid w:val="001479B5"/>
    <w:rsid w:val="00147B44"/>
    <w:rsid w:val="001508C2"/>
    <w:rsid w:val="00151D6F"/>
    <w:rsid w:val="0015259A"/>
    <w:rsid w:val="00153ABF"/>
    <w:rsid w:val="00153CBE"/>
    <w:rsid w:val="0015555F"/>
    <w:rsid w:val="00155786"/>
    <w:rsid w:val="00155C3B"/>
    <w:rsid w:val="001565F6"/>
    <w:rsid w:val="0015672E"/>
    <w:rsid w:val="00157487"/>
    <w:rsid w:val="0015755C"/>
    <w:rsid w:val="00160416"/>
    <w:rsid w:val="00160B6A"/>
    <w:rsid w:val="00161666"/>
    <w:rsid w:val="001617CA"/>
    <w:rsid w:val="00161B63"/>
    <w:rsid w:val="00164A0C"/>
    <w:rsid w:val="00165ED5"/>
    <w:rsid w:val="00165FF8"/>
    <w:rsid w:val="00166A70"/>
    <w:rsid w:val="00167451"/>
    <w:rsid w:val="0016771E"/>
    <w:rsid w:val="0016771F"/>
    <w:rsid w:val="00170C02"/>
    <w:rsid w:val="001722E3"/>
    <w:rsid w:val="001723A8"/>
    <w:rsid w:val="0017347B"/>
    <w:rsid w:val="00173898"/>
    <w:rsid w:val="00174381"/>
    <w:rsid w:val="00175473"/>
    <w:rsid w:val="001760C7"/>
    <w:rsid w:val="001765A0"/>
    <w:rsid w:val="0017686B"/>
    <w:rsid w:val="00176C97"/>
    <w:rsid w:val="001807F7"/>
    <w:rsid w:val="00180B7B"/>
    <w:rsid w:val="001812C6"/>
    <w:rsid w:val="001815BB"/>
    <w:rsid w:val="00181E4C"/>
    <w:rsid w:val="00182C6F"/>
    <w:rsid w:val="00182D2E"/>
    <w:rsid w:val="001830B5"/>
    <w:rsid w:val="00183190"/>
    <w:rsid w:val="00183C3B"/>
    <w:rsid w:val="001849F1"/>
    <w:rsid w:val="00184BAA"/>
    <w:rsid w:val="00185218"/>
    <w:rsid w:val="00185975"/>
    <w:rsid w:val="00186DF1"/>
    <w:rsid w:val="00187E40"/>
    <w:rsid w:val="0019000B"/>
    <w:rsid w:val="001908F2"/>
    <w:rsid w:val="00191281"/>
    <w:rsid w:val="00191394"/>
    <w:rsid w:val="001913B9"/>
    <w:rsid w:val="00191D72"/>
    <w:rsid w:val="00191EA5"/>
    <w:rsid w:val="0019449A"/>
    <w:rsid w:val="001947D6"/>
    <w:rsid w:val="001959F1"/>
    <w:rsid w:val="00196715"/>
    <w:rsid w:val="001967AC"/>
    <w:rsid w:val="001A0001"/>
    <w:rsid w:val="001A05C4"/>
    <w:rsid w:val="001A094C"/>
    <w:rsid w:val="001A23EE"/>
    <w:rsid w:val="001A3DF1"/>
    <w:rsid w:val="001A42B7"/>
    <w:rsid w:val="001A44D1"/>
    <w:rsid w:val="001A5224"/>
    <w:rsid w:val="001A60E6"/>
    <w:rsid w:val="001A6CC7"/>
    <w:rsid w:val="001A70AD"/>
    <w:rsid w:val="001A7C45"/>
    <w:rsid w:val="001A7CF5"/>
    <w:rsid w:val="001B081C"/>
    <w:rsid w:val="001B0B35"/>
    <w:rsid w:val="001B117D"/>
    <w:rsid w:val="001B11BC"/>
    <w:rsid w:val="001B1BA8"/>
    <w:rsid w:val="001B2A2D"/>
    <w:rsid w:val="001B3FE2"/>
    <w:rsid w:val="001B4AC2"/>
    <w:rsid w:val="001B4B6E"/>
    <w:rsid w:val="001B7CEE"/>
    <w:rsid w:val="001B7E61"/>
    <w:rsid w:val="001B7EF0"/>
    <w:rsid w:val="001C273F"/>
    <w:rsid w:val="001C2A6C"/>
    <w:rsid w:val="001C2BDD"/>
    <w:rsid w:val="001C2EC6"/>
    <w:rsid w:val="001C3F79"/>
    <w:rsid w:val="001C4CA2"/>
    <w:rsid w:val="001C4CF4"/>
    <w:rsid w:val="001C52BF"/>
    <w:rsid w:val="001C5560"/>
    <w:rsid w:val="001D00C9"/>
    <w:rsid w:val="001D098C"/>
    <w:rsid w:val="001D194E"/>
    <w:rsid w:val="001D27D5"/>
    <w:rsid w:val="001D2CE6"/>
    <w:rsid w:val="001D325E"/>
    <w:rsid w:val="001D3DD5"/>
    <w:rsid w:val="001D4974"/>
    <w:rsid w:val="001D6916"/>
    <w:rsid w:val="001D73D8"/>
    <w:rsid w:val="001E0242"/>
    <w:rsid w:val="001E02C6"/>
    <w:rsid w:val="001E06A1"/>
    <w:rsid w:val="001E09C3"/>
    <w:rsid w:val="001E0DB5"/>
    <w:rsid w:val="001E1B80"/>
    <w:rsid w:val="001E2EEC"/>
    <w:rsid w:val="001E3AAC"/>
    <w:rsid w:val="001E3EF5"/>
    <w:rsid w:val="001E4B9D"/>
    <w:rsid w:val="001E4E9A"/>
    <w:rsid w:val="001E5AC6"/>
    <w:rsid w:val="001E6E72"/>
    <w:rsid w:val="001E7C75"/>
    <w:rsid w:val="001E7F0E"/>
    <w:rsid w:val="001E7F47"/>
    <w:rsid w:val="001F047A"/>
    <w:rsid w:val="001F1409"/>
    <w:rsid w:val="001F1B7B"/>
    <w:rsid w:val="001F1F11"/>
    <w:rsid w:val="001F3856"/>
    <w:rsid w:val="001F3BC7"/>
    <w:rsid w:val="001F41F2"/>
    <w:rsid w:val="001F4628"/>
    <w:rsid w:val="001F61E0"/>
    <w:rsid w:val="001F7B56"/>
    <w:rsid w:val="001F7EBE"/>
    <w:rsid w:val="002009BB"/>
    <w:rsid w:val="00200E18"/>
    <w:rsid w:val="00201379"/>
    <w:rsid w:val="00202721"/>
    <w:rsid w:val="0020330C"/>
    <w:rsid w:val="00204192"/>
    <w:rsid w:val="00204561"/>
    <w:rsid w:val="0020535D"/>
    <w:rsid w:val="0020537C"/>
    <w:rsid w:val="002053EA"/>
    <w:rsid w:val="00205E53"/>
    <w:rsid w:val="002061E0"/>
    <w:rsid w:val="00206322"/>
    <w:rsid w:val="00206E2E"/>
    <w:rsid w:val="00206FF9"/>
    <w:rsid w:val="0020754D"/>
    <w:rsid w:val="00207FE6"/>
    <w:rsid w:val="00210130"/>
    <w:rsid w:val="00212A62"/>
    <w:rsid w:val="00213598"/>
    <w:rsid w:val="002141E0"/>
    <w:rsid w:val="00214B23"/>
    <w:rsid w:val="00215A79"/>
    <w:rsid w:val="00217C3F"/>
    <w:rsid w:val="002200EE"/>
    <w:rsid w:val="00220BF1"/>
    <w:rsid w:val="00220D41"/>
    <w:rsid w:val="00221D4E"/>
    <w:rsid w:val="002221F3"/>
    <w:rsid w:val="00224DF3"/>
    <w:rsid w:val="0022703A"/>
    <w:rsid w:val="002272EA"/>
    <w:rsid w:val="002274F9"/>
    <w:rsid w:val="00231241"/>
    <w:rsid w:val="00232504"/>
    <w:rsid w:val="00232901"/>
    <w:rsid w:val="00232FA8"/>
    <w:rsid w:val="002337DC"/>
    <w:rsid w:val="00233A7B"/>
    <w:rsid w:val="00235514"/>
    <w:rsid w:val="00235B2D"/>
    <w:rsid w:val="00235DD8"/>
    <w:rsid w:val="00235EB7"/>
    <w:rsid w:val="00236FCC"/>
    <w:rsid w:val="0023738C"/>
    <w:rsid w:val="002373B1"/>
    <w:rsid w:val="00237579"/>
    <w:rsid w:val="00237969"/>
    <w:rsid w:val="00237BA8"/>
    <w:rsid w:val="00237F58"/>
    <w:rsid w:val="00241846"/>
    <w:rsid w:val="0024255E"/>
    <w:rsid w:val="00245178"/>
    <w:rsid w:val="00245EEA"/>
    <w:rsid w:val="00245F9D"/>
    <w:rsid w:val="0024602F"/>
    <w:rsid w:val="00246C67"/>
    <w:rsid w:val="00247346"/>
    <w:rsid w:val="002475D4"/>
    <w:rsid w:val="00250354"/>
    <w:rsid w:val="0025159A"/>
    <w:rsid w:val="00251D83"/>
    <w:rsid w:val="00252864"/>
    <w:rsid w:val="00254119"/>
    <w:rsid w:val="00254D05"/>
    <w:rsid w:val="00254F87"/>
    <w:rsid w:val="00256AC5"/>
    <w:rsid w:val="00257306"/>
    <w:rsid w:val="002573ED"/>
    <w:rsid w:val="00257CA4"/>
    <w:rsid w:val="002600C4"/>
    <w:rsid w:val="002609C0"/>
    <w:rsid w:val="00261341"/>
    <w:rsid w:val="002619B1"/>
    <w:rsid w:val="00262A87"/>
    <w:rsid w:val="00263111"/>
    <w:rsid w:val="002634A2"/>
    <w:rsid w:val="0026380A"/>
    <w:rsid w:val="00264B88"/>
    <w:rsid w:val="002651CC"/>
    <w:rsid w:val="0026644F"/>
    <w:rsid w:val="002667D3"/>
    <w:rsid w:val="002671BA"/>
    <w:rsid w:val="002672E9"/>
    <w:rsid w:val="002714F2"/>
    <w:rsid w:val="00271C6D"/>
    <w:rsid w:val="00272403"/>
    <w:rsid w:val="0027278A"/>
    <w:rsid w:val="00273D0C"/>
    <w:rsid w:val="002740AB"/>
    <w:rsid w:val="002743F9"/>
    <w:rsid w:val="00274836"/>
    <w:rsid w:val="00275027"/>
    <w:rsid w:val="00275A53"/>
    <w:rsid w:val="00276661"/>
    <w:rsid w:val="0027671C"/>
    <w:rsid w:val="0027683E"/>
    <w:rsid w:val="00277A97"/>
    <w:rsid w:val="002802EA"/>
    <w:rsid w:val="0028091F"/>
    <w:rsid w:val="00280EEB"/>
    <w:rsid w:val="00280F7C"/>
    <w:rsid w:val="00282066"/>
    <w:rsid w:val="0028317D"/>
    <w:rsid w:val="00284EA1"/>
    <w:rsid w:val="002866D3"/>
    <w:rsid w:val="00286A8C"/>
    <w:rsid w:val="00287F2A"/>
    <w:rsid w:val="0029130A"/>
    <w:rsid w:val="00293191"/>
    <w:rsid w:val="00293A36"/>
    <w:rsid w:val="00293B83"/>
    <w:rsid w:val="00293CD0"/>
    <w:rsid w:val="00295855"/>
    <w:rsid w:val="00297998"/>
    <w:rsid w:val="002A1003"/>
    <w:rsid w:val="002A1F3A"/>
    <w:rsid w:val="002A210F"/>
    <w:rsid w:val="002A30E1"/>
    <w:rsid w:val="002A3141"/>
    <w:rsid w:val="002A3AD5"/>
    <w:rsid w:val="002A3F81"/>
    <w:rsid w:val="002A4989"/>
    <w:rsid w:val="002A4E62"/>
    <w:rsid w:val="002A5A51"/>
    <w:rsid w:val="002A67CF"/>
    <w:rsid w:val="002A684A"/>
    <w:rsid w:val="002A6D32"/>
    <w:rsid w:val="002A6EA0"/>
    <w:rsid w:val="002A6ED3"/>
    <w:rsid w:val="002A754A"/>
    <w:rsid w:val="002B11CC"/>
    <w:rsid w:val="002B235B"/>
    <w:rsid w:val="002B246C"/>
    <w:rsid w:val="002B388E"/>
    <w:rsid w:val="002B3E19"/>
    <w:rsid w:val="002B45A3"/>
    <w:rsid w:val="002B5306"/>
    <w:rsid w:val="002B553D"/>
    <w:rsid w:val="002B6186"/>
    <w:rsid w:val="002B6A22"/>
    <w:rsid w:val="002B6FF9"/>
    <w:rsid w:val="002B73E9"/>
    <w:rsid w:val="002B7419"/>
    <w:rsid w:val="002C04AD"/>
    <w:rsid w:val="002C091B"/>
    <w:rsid w:val="002C25DF"/>
    <w:rsid w:val="002C2600"/>
    <w:rsid w:val="002C32F3"/>
    <w:rsid w:val="002C4434"/>
    <w:rsid w:val="002C533E"/>
    <w:rsid w:val="002C5554"/>
    <w:rsid w:val="002C7037"/>
    <w:rsid w:val="002C79B4"/>
    <w:rsid w:val="002D055A"/>
    <w:rsid w:val="002D1282"/>
    <w:rsid w:val="002D1B30"/>
    <w:rsid w:val="002D2CD1"/>
    <w:rsid w:val="002D2FAE"/>
    <w:rsid w:val="002D3032"/>
    <w:rsid w:val="002D3D2E"/>
    <w:rsid w:val="002D44A0"/>
    <w:rsid w:val="002D49F7"/>
    <w:rsid w:val="002D5CAB"/>
    <w:rsid w:val="002D5DF8"/>
    <w:rsid w:val="002D6876"/>
    <w:rsid w:val="002D73BD"/>
    <w:rsid w:val="002D7681"/>
    <w:rsid w:val="002D7E20"/>
    <w:rsid w:val="002E03CB"/>
    <w:rsid w:val="002E096B"/>
    <w:rsid w:val="002E0A73"/>
    <w:rsid w:val="002E1C84"/>
    <w:rsid w:val="002E2562"/>
    <w:rsid w:val="002E2998"/>
    <w:rsid w:val="002E3011"/>
    <w:rsid w:val="002E32CE"/>
    <w:rsid w:val="002E3352"/>
    <w:rsid w:val="002E44CB"/>
    <w:rsid w:val="002E5495"/>
    <w:rsid w:val="002E6E53"/>
    <w:rsid w:val="002E7536"/>
    <w:rsid w:val="002E7BB7"/>
    <w:rsid w:val="002E7DD0"/>
    <w:rsid w:val="002E7E15"/>
    <w:rsid w:val="002F0C08"/>
    <w:rsid w:val="002F33C3"/>
    <w:rsid w:val="002F4EEA"/>
    <w:rsid w:val="002F53B1"/>
    <w:rsid w:val="002F68E8"/>
    <w:rsid w:val="002F6BDA"/>
    <w:rsid w:val="002F6C1E"/>
    <w:rsid w:val="002F6CA3"/>
    <w:rsid w:val="002F6D2B"/>
    <w:rsid w:val="002F7232"/>
    <w:rsid w:val="002F72EF"/>
    <w:rsid w:val="002F7F4F"/>
    <w:rsid w:val="002F7F5D"/>
    <w:rsid w:val="00300F66"/>
    <w:rsid w:val="003011A4"/>
    <w:rsid w:val="00301685"/>
    <w:rsid w:val="003037E4"/>
    <w:rsid w:val="003044B7"/>
    <w:rsid w:val="003061F5"/>
    <w:rsid w:val="00306C9B"/>
    <w:rsid w:val="00307E92"/>
    <w:rsid w:val="00313985"/>
    <w:rsid w:val="00314281"/>
    <w:rsid w:val="00314E0C"/>
    <w:rsid w:val="0031542E"/>
    <w:rsid w:val="00315CB7"/>
    <w:rsid w:val="00315D16"/>
    <w:rsid w:val="00315E5A"/>
    <w:rsid w:val="00316A36"/>
    <w:rsid w:val="003176E0"/>
    <w:rsid w:val="00317E9C"/>
    <w:rsid w:val="00320637"/>
    <w:rsid w:val="00322253"/>
    <w:rsid w:val="003226BC"/>
    <w:rsid w:val="00324005"/>
    <w:rsid w:val="00324182"/>
    <w:rsid w:val="00324285"/>
    <w:rsid w:val="003242A9"/>
    <w:rsid w:val="003244BF"/>
    <w:rsid w:val="003256CA"/>
    <w:rsid w:val="00325EA7"/>
    <w:rsid w:val="003262F2"/>
    <w:rsid w:val="00326D31"/>
    <w:rsid w:val="00326E85"/>
    <w:rsid w:val="00327306"/>
    <w:rsid w:val="00327AB3"/>
    <w:rsid w:val="00327C8A"/>
    <w:rsid w:val="00327D4A"/>
    <w:rsid w:val="00330473"/>
    <w:rsid w:val="003305AC"/>
    <w:rsid w:val="00330B2E"/>
    <w:rsid w:val="00332254"/>
    <w:rsid w:val="00332336"/>
    <w:rsid w:val="00332679"/>
    <w:rsid w:val="00333015"/>
    <w:rsid w:val="003336A7"/>
    <w:rsid w:val="00335562"/>
    <w:rsid w:val="00335DE2"/>
    <w:rsid w:val="00336AA1"/>
    <w:rsid w:val="003377A9"/>
    <w:rsid w:val="003378CF"/>
    <w:rsid w:val="0033799C"/>
    <w:rsid w:val="00337ECC"/>
    <w:rsid w:val="00340267"/>
    <w:rsid w:val="00341233"/>
    <w:rsid w:val="00341AC8"/>
    <w:rsid w:val="00341D02"/>
    <w:rsid w:val="003428E0"/>
    <w:rsid w:val="00344977"/>
    <w:rsid w:val="00344BEE"/>
    <w:rsid w:val="00344EE6"/>
    <w:rsid w:val="00345BCC"/>
    <w:rsid w:val="003461B3"/>
    <w:rsid w:val="003461DD"/>
    <w:rsid w:val="00347C79"/>
    <w:rsid w:val="00347D47"/>
    <w:rsid w:val="00351404"/>
    <w:rsid w:val="00351571"/>
    <w:rsid w:val="00351877"/>
    <w:rsid w:val="0035213E"/>
    <w:rsid w:val="003522AA"/>
    <w:rsid w:val="0035269D"/>
    <w:rsid w:val="0035281B"/>
    <w:rsid w:val="00353137"/>
    <w:rsid w:val="003535C3"/>
    <w:rsid w:val="00355D9C"/>
    <w:rsid w:val="00356024"/>
    <w:rsid w:val="003565FD"/>
    <w:rsid w:val="00356AED"/>
    <w:rsid w:val="00356E75"/>
    <w:rsid w:val="00361291"/>
    <w:rsid w:val="00362F3A"/>
    <w:rsid w:val="00366D8B"/>
    <w:rsid w:val="003677DA"/>
    <w:rsid w:val="00367BDA"/>
    <w:rsid w:val="003703B3"/>
    <w:rsid w:val="00370ACF"/>
    <w:rsid w:val="00371C85"/>
    <w:rsid w:val="00371D4B"/>
    <w:rsid w:val="0037394C"/>
    <w:rsid w:val="003746C2"/>
    <w:rsid w:val="003746F4"/>
    <w:rsid w:val="00376652"/>
    <w:rsid w:val="00376AD4"/>
    <w:rsid w:val="003773AD"/>
    <w:rsid w:val="00381E27"/>
    <w:rsid w:val="00382A2F"/>
    <w:rsid w:val="00383E40"/>
    <w:rsid w:val="0038599F"/>
    <w:rsid w:val="00386382"/>
    <w:rsid w:val="0038648B"/>
    <w:rsid w:val="00387CF7"/>
    <w:rsid w:val="003906C3"/>
    <w:rsid w:val="00392606"/>
    <w:rsid w:val="003929E2"/>
    <w:rsid w:val="00392D3D"/>
    <w:rsid w:val="0039405C"/>
    <w:rsid w:val="003942BB"/>
    <w:rsid w:val="00394857"/>
    <w:rsid w:val="00395969"/>
    <w:rsid w:val="00395E0E"/>
    <w:rsid w:val="00395F1B"/>
    <w:rsid w:val="00397038"/>
    <w:rsid w:val="003A2195"/>
    <w:rsid w:val="003A369D"/>
    <w:rsid w:val="003A419D"/>
    <w:rsid w:val="003A77B8"/>
    <w:rsid w:val="003A79DD"/>
    <w:rsid w:val="003A7F2E"/>
    <w:rsid w:val="003B099E"/>
    <w:rsid w:val="003B0BDD"/>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795"/>
    <w:rsid w:val="003B7D9F"/>
    <w:rsid w:val="003C0169"/>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24EF"/>
    <w:rsid w:val="003D4B2F"/>
    <w:rsid w:val="003D5009"/>
    <w:rsid w:val="003D5445"/>
    <w:rsid w:val="003D5DE9"/>
    <w:rsid w:val="003D653C"/>
    <w:rsid w:val="003D774B"/>
    <w:rsid w:val="003E08DD"/>
    <w:rsid w:val="003E099D"/>
    <w:rsid w:val="003E0DB3"/>
    <w:rsid w:val="003E0E75"/>
    <w:rsid w:val="003E13A8"/>
    <w:rsid w:val="003E1A0F"/>
    <w:rsid w:val="003E2EF6"/>
    <w:rsid w:val="003E5360"/>
    <w:rsid w:val="003E7582"/>
    <w:rsid w:val="003E79E4"/>
    <w:rsid w:val="003E7AA9"/>
    <w:rsid w:val="003E7B8C"/>
    <w:rsid w:val="003E7D68"/>
    <w:rsid w:val="003F1CED"/>
    <w:rsid w:val="003F2152"/>
    <w:rsid w:val="003F3433"/>
    <w:rsid w:val="003F5FB2"/>
    <w:rsid w:val="003F652E"/>
    <w:rsid w:val="003F7353"/>
    <w:rsid w:val="003F7F9D"/>
    <w:rsid w:val="00400713"/>
    <w:rsid w:val="00401301"/>
    <w:rsid w:val="004015B5"/>
    <w:rsid w:val="004026F8"/>
    <w:rsid w:val="00402BE9"/>
    <w:rsid w:val="0040447B"/>
    <w:rsid w:val="00404718"/>
    <w:rsid w:val="004047EA"/>
    <w:rsid w:val="00404E1E"/>
    <w:rsid w:val="00405D6C"/>
    <w:rsid w:val="00405ECF"/>
    <w:rsid w:val="00406209"/>
    <w:rsid w:val="004063E2"/>
    <w:rsid w:val="00410FB4"/>
    <w:rsid w:val="0041105D"/>
    <w:rsid w:val="0041237E"/>
    <w:rsid w:val="00412E04"/>
    <w:rsid w:val="00412EFA"/>
    <w:rsid w:val="004139EA"/>
    <w:rsid w:val="00414020"/>
    <w:rsid w:val="00414062"/>
    <w:rsid w:val="00415A29"/>
    <w:rsid w:val="00416B03"/>
    <w:rsid w:val="00423585"/>
    <w:rsid w:val="0042409E"/>
    <w:rsid w:val="00425DB0"/>
    <w:rsid w:val="00426C17"/>
    <w:rsid w:val="0042743A"/>
    <w:rsid w:val="004278BB"/>
    <w:rsid w:val="004304D6"/>
    <w:rsid w:val="0043143B"/>
    <w:rsid w:val="00432203"/>
    <w:rsid w:val="00432513"/>
    <w:rsid w:val="00434F01"/>
    <w:rsid w:val="00434FA3"/>
    <w:rsid w:val="0043635B"/>
    <w:rsid w:val="00436828"/>
    <w:rsid w:val="00436BFF"/>
    <w:rsid w:val="00436EBF"/>
    <w:rsid w:val="0043752F"/>
    <w:rsid w:val="00437EDC"/>
    <w:rsid w:val="004408E6"/>
    <w:rsid w:val="004410CC"/>
    <w:rsid w:val="004414CB"/>
    <w:rsid w:val="00442A12"/>
    <w:rsid w:val="00443009"/>
    <w:rsid w:val="004431BF"/>
    <w:rsid w:val="004436BA"/>
    <w:rsid w:val="00443C66"/>
    <w:rsid w:val="00444358"/>
    <w:rsid w:val="0044533D"/>
    <w:rsid w:val="00446763"/>
    <w:rsid w:val="00446B71"/>
    <w:rsid w:val="00447886"/>
    <w:rsid w:val="00447BF8"/>
    <w:rsid w:val="00447F15"/>
    <w:rsid w:val="0045010F"/>
    <w:rsid w:val="00450388"/>
    <w:rsid w:val="004505FC"/>
    <w:rsid w:val="00450A95"/>
    <w:rsid w:val="004511E6"/>
    <w:rsid w:val="004517B5"/>
    <w:rsid w:val="0045224D"/>
    <w:rsid w:val="004527CC"/>
    <w:rsid w:val="00452C8C"/>
    <w:rsid w:val="00452FFB"/>
    <w:rsid w:val="00453021"/>
    <w:rsid w:val="004541A8"/>
    <w:rsid w:val="0045566B"/>
    <w:rsid w:val="004556B6"/>
    <w:rsid w:val="0045585E"/>
    <w:rsid w:val="00455E1F"/>
    <w:rsid w:val="004564BF"/>
    <w:rsid w:val="0045689F"/>
    <w:rsid w:val="004607EA"/>
    <w:rsid w:val="00460846"/>
    <w:rsid w:val="00460971"/>
    <w:rsid w:val="0046135C"/>
    <w:rsid w:val="00461E87"/>
    <w:rsid w:val="004627B8"/>
    <w:rsid w:val="00463381"/>
    <w:rsid w:val="00464FF7"/>
    <w:rsid w:val="004660C7"/>
    <w:rsid w:val="00466BFF"/>
    <w:rsid w:val="00467534"/>
    <w:rsid w:val="00470A24"/>
    <w:rsid w:val="00470B40"/>
    <w:rsid w:val="004720B2"/>
    <w:rsid w:val="00472BAB"/>
    <w:rsid w:val="00473405"/>
    <w:rsid w:val="0047370F"/>
    <w:rsid w:val="0047390D"/>
    <w:rsid w:val="00474938"/>
    <w:rsid w:val="00474D0D"/>
    <w:rsid w:val="00474D31"/>
    <w:rsid w:val="00475085"/>
    <w:rsid w:val="00476544"/>
    <w:rsid w:val="004766D7"/>
    <w:rsid w:val="00476DBB"/>
    <w:rsid w:val="00476E8B"/>
    <w:rsid w:val="00477358"/>
    <w:rsid w:val="00477E3D"/>
    <w:rsid w:val="00480139"/>
    <w:rsid w:val="00480345"/>
    <w:rsid w:val="004805A6"/>
    <w:rsid w:val="00480B6D"/>
    <w:rsid w:val="00481CE8"/>
    <w:rsid w:val="004841FE"/>
    <w:rsid w:val="00484A6A"/>
    <w:rsid w:val="00485608"/>
    <w:rsid w:val="004874C1"/>
    <w:rsid w:val="00487AD1"/>
    <w:rsid w:val="004907FD"/>
    <w:rsid w:val="00490EA7"/>
    <w:rsid w:val="004929E2"/>
    <w:rsid w:val="004939D5"/>
    <w:rsid w:val="00494493"/>
    <w:rsid w:val="0049475C"/>
    <w:rsid w:val="004967B1"/>
    <w:rsid w:val="004A0D51"/>
    <w:rsid w:val="004A11F8"/>
    <w:rsid w:val="004A1BBD"/>
    <w:rsid w:val="004A3026"/>
    <w:rsid w:val="004A3990"/>
    <w:rsid w:val="004A3BE2"/>
    <w:rsid w:val="004A41FB"/>
    <w:rsid w:val="004A44F0"/>
    <w:rsid w:val="004A4857"/>
    <w:rsid w:val="004A4A61"/>
    <w:rsid w:val="004A528D"/>
    <w:rsid w:val="004A6436"/>
    <w:rsid w:val="004A67D2"/>
    <w:rsid w:val="004A6D6C"/>
    <w:rsid w:val="004A7EB0"/>
    <w:rsid w:val="004B0595"/>
    <w:rsid w:val="004B06A5"/>
    <w:rsid w:val="004B0D4C"/>
    <w:rsid w:val="004B16EA"/>
    <w:rsid w:val="004B16EE"/>
    <w:rsid w:val="004B2044"/>
    <w:rsid w:val="004B2E41"/>
    <w:rsid w:val="004B3F81"/>
    <w:rsid w:val="004B4098"/>
    <w:rsid w:val="004B5DFA"/>
    <w:rsid w:val="004B7307"/>
    <w:rsid w:val="004B7BDF"/>
    <w:rsid w:val="004B7C15"/>
    <w:rsid w:val="004C009D"/>
    <w:rsid w:val="004C0BF1"/>
    <w:rsid w:val="004C0BFE"/>
    <w:rsid w:val="004C1301"/>
    <w:rsid w:val="004C1362"/>
    <w:rsid w:val="004C1DFF"/>
    <w:rsid w:val="004C3340"/>
    <w:rsid w:val="004C4EA7"/>
    <w:rsid w:val="004C6001"/>
    <w:rsid w:val="004C6226"/>
    <w:rsid w:val="004C73C8"/>
    <w:rsid w:val="004C75B8"/>
    <w:rsid w:val="004D1493"/>
    <w:rsid w:val="004D1549"/>
    <w:rsid w:val="004D22FD"/>
    <w:rsid w:val="004D260B"/>
    <w:rsid w:val="004D2C84"/>
    <w:rsid w:val="004D2DDA"/>
    <w:rsid w:val="004D2F60"/>
    <w:rsid w:val="004D4ACB"/>
    <w:rsid w:val="004D5154"/>
    <w:rsid w:val="004D5837"/>
    <w:rsid w:val="004D7240"/>
    <w:rsid w:val="004E246A"/>
    <w:rsid w:val="004E2516"/>
    <w:rsid w:val="004E2523"/>
    <w:rsid w:val="004E2F54"/>
    <w:rsid w:val="004E346D"/>
    <w:rsid w:val="004E34F7"/>
    <w:rsid w:val="004E4662"/>
    <w:rsid w:val="004E4B15"/>
    <w:rsid w:val="004E5D28"/>
    <w:rsid w:val="004E6397"/>
    <w:rsid w:val="004E6598"/>
    <w:rsid w:val="004E6E05"/>
    <w:rsid w:val="004E712E"/>
    <w:rsid w:val="004F0664"/>
    <w:rsid w:val="004F08D0"/>
    <w:rsid w:val="004F0960"/>
    <w:rsid w:val="004F0B49"/>
    <w:rsid w:val="004F11F7"/>
    <w:rsid w:val="004F15D2"/>
    <w:rsid w:val="004F2B21"/>
    <w:rsid w:val="004F2BEF"/>
    <w:rsid w:val="004F4B44"/>
    <w:rsid w:val="004F4D8F"/>
    <w:rsid w:val="004F5A32"/>
    <w:rsid w:val="004F5BED"/>
    <w:rsid w:val="004F6133"/>
    <w:rsid w:val="004F6282"/>
    <w:rsid w:val="004F754C"/>
    <w:rsid w:val="004F755B"/>
    <w:rsid w:val="004F7B2B"/>
    <w:rsid w:val="00500357"/>
    <w:rsid w:val="00500FE9"/>
    <w:rsid w:val="00501093"/>
    <w:rsid w:val="0050516B"/>
    <w:rsid w:val="00506F48"/>
    <w:rsid w:val="00510F31"/>
    <w:rsid w:val="005115A8"/>
    <w:rsid w:val="0051299C"/>
    <w:rsid w:val="0051380D"/>
    <w:rsid w:val="005142AA"/>
    <w:rsid w:val="0051482A"/>
    <w:rsid w:val="00514E5D"/>
    <w:rsid w:val="005158CB"/>
    <w:rsid w:val="00515D67"/>
    <w:rsid w:val="0051643A"/>
    <w:rsid w:val="00516ECB"/>
    <w:rsid w:val="005170F3"/>
    <w:rsid w:val="00520035"/>
    <w:rsid w:val="00520B95"/>
    <w:rsid w:val="0052565B"/>
    <w:rsid w:val="00527973"/>
    <w:rsid w:val="00527C18"/>
    <w:rsid w:val="0053094D"/>
    <w:rsid w:val="00531AB3"/>
    <w:rsid w:val="00531B8E"/>
    <w:rsid w:val="005320F0"/>
    <w:rsid w:val="00532F0E"/>
    <w:rsid w:val="005361B5"/>
    <w:rsid w:val="00536C3E"/>
    <w:rsid w:val="0053745D"/>
    <w:rsid w:val="005409FD"/>
    <w:rsid w:val="0054141A"/>
    <w:rsid w:val="0054155E"/>
    <w:rsid w:val="00541AF1"/>
    <w:rsid w:val="00543E55"/>
    <w:rsid w:val="005440D1"/>
    <w:rsid w:val="00547F2A"/>
    <w:rsid w:val="00547F59"/>
    <w:rsid w:val="00550992"/>
    <w:rsid w:val="0055100C"/>
    <w:rsid w:val="0055144B"/>
    <w:rsid w:val="00553620"/>
    <w:rsid w:val="005539E3"/>
    <w:rsid w:val="0055550B"/>
    <w:rsid w:val="005567C9"/>
    <w:rsid w:val="00560EF3"/>
    <w:rsid w:val="00566380"/>
    <w:rsid w:val="00566FD3"/>
    <w:rsid w:val="0057010B"/>
    <w:rsid w:val="00570223"/>
    <w:rsid w:val="005703C1"/>
    <w:rsid w:val="00571AEF"/>
    <w:rsid w:val="00571F34"/>
    <w:rsid w:val="005733CE"/>
    <w:rsid w:val="00574B7B"/>
    <w:rsid w:val="00574D2B"/>
    <w:rsid w:val="00575BCC"/>
    <w:rsid w:val="00575C0B"/>
    <w:rsid w:val="005761D4"/>
    <w:rsid w:val="005767A1"/>
    <w:rsid w:val="005773B5"/>
    <w:rsid w:val="005778C0"/>
    <w:rsid w:val="00577AAC"/>
    <w:rsid w:val="0058016A"/>
    <w:rsid w:val="005807B1"/>
    <w:rsid w:val="00580F96"/>
    <w:rsid w:val="005822C1"/>
    <w:rsid w:val="00583AE7"/>
    <w:rsid w:val="0058672F"/>
    <w:rsid w:val="0058691C"/>
    <w:rsid w:val="00586E47"/>
    <w:rsid w:val="005876C5"/>
    <w:rsid w:val="00587984"/>
    <w:rsid w:val="00590044"/>
    <w:rsid w:val="00590773"/>
    <w:rsid w:val="00591DA3"/>
    <w:rsid w:val="00592146"/>
    <w:rsid w:val="00592C69"/>
    <w:rsid w:val="00593042"/>
    <w:rsid w:val="00593A22"/>
    <w:rsid w:val="00594860"/>
    <w:rsid w:val="00594936"/>
    <w:rsid w:val="00595295"/>
    <w:rsid w:val="0059655D"/>
    <w:rsid w:val="00596DD5"/>
    <w:rsid w:val="005972EC"/>
    <w:rsid w:val="00597B37"/>
    <w:rsid w:val="005A1014"/>
    <w:rsid w:val="005A10C0"/>
    <w:rsid w:val="005A2985"/>
    <w:rsid w:val="005A2E02"/>
    <w:rsid w:val="005A47EB"/>
    <w:rsid w:val="005A6822"/>
    <w:rsid w:val="005A6937"/>
    <w:rsid w:val="005B10C7"/>
    <w:rsid w:val="005B487E"/>
    <w:rsid w:val="005B53AA"/>
    <w:rsid w:val="005B5742"/>
    <w:rsid w:val="005B5DA4"/>
    <w:rsid w:val="005B6DC1"/>
    <w:rsid w:val="005B74AA"/>
    <w:rsid w:val="005B7C62"/>
    <w:rsid w:val="005C037E"/>
    <w:rsid w:val="005C066C"/>
    <w:rsid w:val="005C1A7A"/>
    <w:rsid w:val="005C213B"/>
    <w:rsid w:val="005C2488"/>
    <w:rsid w:val="005C250B"/>
    <w:rsid w:val="005C2739"/>
    <w:rsid w:val="005C2CBE"/>
    <w:rsid w:val="005C4BFE"/>
    <w:rsid w:val="005C6761"/>
    <w:rsid w:val="005C6B2A"/>
    <w:rsid w:val="005C6C61"/>
    <w:rsid w:val="005C73D2"/>
    <w:rsid w:val="005D2431"/>
    <w:rsid w:val="005D2528"/>
    <w:rsid w:val="005D3060"/>
    <w:rsid w:val="005D47A3"/>
    <w:rsid w:val="005D55DE"/>
    <w:rsid w:val="005D5E28"/>
    <w:rsid w:val="005D5EF8"/>
    <w:rsid w:val="005D645D"/>
    <w:rsid w:val="005E0634"/>
    <w:rsid w:val="005E17C8"/>
    <w:rsid w:val="005E1F46"/>
    <w:rsid w:val="005E3235"/>
    <w:rsid w:val="005E36DE"/>
    <w:rsid w:val="005E3DB0"/>
    <w:rsid w:val="005E3EE0"/>
    <w:rsid w:val="005E4B38"/>
    <w:rsid w:val="005E51BC"/>
    <w:rsid w:val="005E56A6"/>
    <w:rsid w:val="005E5F33"/>
    <w:rsid w:val="005E6740"/>
    <w:rsid w:val="005E772C"/>
    <w:rsid w:val="005F0509"/>
    <w:rsid w:val="005F0E85"/>
    <w:rsid w:val="005F1890"/>
    <w:rsid w:val="005F1994"/>
    <w:rsid w:val="005F26BB"/>
    <w:rsid w:val="005F34D0"/>
    <w:rsid w:val="005F3519"/>
    <w:rsid w:val="005F41EA"/>
    <w:rsid w:val="005F44E8"/>
    <w:rsid w:val="005F4551"/>
    <w:rsid w:val="005F45D6"/>
    <w:rsid w:val="005F7129"/>
    <w:rsid w:val="005F7B60"/>
    <w:rsid w:val="0060076A"/>
    <w:rsid w:val="006011ED"/>
    <w:rsid w:val="0060132E"/>
    <w:rsid w:val="00601C80"/>
    <w:rsid w:val="00602031"/>
    <w:rsid w:val="00602C7F"/>
    <w:rsid w:val="006038C4"/>
    <w:rsid w:val="00603FFA"/>
    <w:rsid w:val="00604BD2"/>
    <w:rsid w:val="00604D97"/>
    <w:rsid w:val="0060538B"/>
    <w:rsid w:val="006055A6"/>
    <w:rsid w:val="00605C39"/>
    <w:rsid w:val="00607517"/>
    <w:rsid w:val="006075EC"/>
    <w:rsid w:val="00607883"/>
    <w:rsid w:val="006102C6"/>
    <w:rsid w:val="00610517"/>
    <w:rsid w:val="00610666"/>
    <w:rsid w:val="0061086C"/>
    <w:rsid w:val="00610BDF"/>
    <w:rsid w:val="00611E23"/>
    <w:rsid w:val="00611FCB"/>
    <w:rsid w:val="00612FF0"/>
    <w:rsid w:val="00613E86"/>
    <w:rsid w:val="00616063"/>
    <w:rsid w:val="006160EC"/>
    <w:rsid w:val="00616A3B"/>
    <w:rsid w:val="0062089E"/>
    <w:rsid w:val="00622765"/>
    <w:rsid w:val="00622833"/>
    <w:rsid w:val="006262D3"/>
    <w:rsid w:val="00626BAC"/>
    <w:rsid w:val="00627138"/>
    <w:rsid w:val="00627F98"/>
    <w:rsid w:val="0063013A"/>
    <w:rsid w:val="00630B8A"/>
    <w:rsid w:val="00630BFA"/>
    <w:rsid w:val="00630CF4"/>
    <w:rsid w:val="00631F47"/>
    <w:rsid w:val="00632C52"/>
    <w:rsid w:val="00633D01"/>
    <w:rsid w:val="00635F22"/>
    <w:rsid w:val="00635F8F"/>
    <w:rsid w:val="006360BC"/>
    <w:rsid w:val="006361D1"/>
    <w:rsid w:val="00636711"/>
    <w:rsid w:val="00636CEA"/>
    <w:rsid w:val="0063767B"/>
    <w:rsid w:val="00637ABB"/>
    <w:rsid w:val="00641141"/>
    <w:rsid w:val="00641300"/>
    <w:rsid w:val="00641638"/>
    <w:rsid w:val="006430DC"/>
    <w:rsid w:val="0064344D"/>
    <w:rsid w:val="00644172"/>
    <w:rsid w:val="00644859"/>
    <w:rsid w:val="0064678D"/>
    <w:rsid w:val="00647FBC"/>
    <w:rsid w:val="00650646"/>
    <w:rsid w:val="00650B81"/>
    <w:rsid w:val="00652E8B"/>
    <w:rsid w:val="006532C2"/>
    <w:rsid w:val="00653792"/>
    <w:rsid w:val="00653F8E"/>
    <w:rsid w:val="00654330"/>
    <w:rsid w:val="00654B5E"/>
    <w:rsid w:val="00655D23"/>
    <w:rsid w:val="00657D2E"/>
    <w:rsid w:val="0066073B"/>
    <w:rsid w:val="00661560"/>
    <w:rsid w:val="00661E32"/>
    <w:rsid w:val="006621B1"/>
    <w:rsid w:val="00663198"/>
    <w:rsid w:val="0066378B"/>
    <w:rsid w:val="00663832"/>
    <w:rsid w:val="00663FC9"/>
    <w:rsid w:val="006646B3"/>
    <w:rsid w:val="006649EA"/>
    <w:rsid w:val="00664F74"/>
    <w:rsid w:val="006666AE"/>
    <w:rsid w:val="00666DD7"/>
    <w:rsid w:val="00666FDD"/>
    <w:rsid w:val="0066735A"/>
    <w:rsid w:val="006714CC"/>
    <w:rsid w:val="006717E9"/>
    <w:rsid w:val="00672610"/>
    <w:rsid w:val="00673E2C"/>
    <w:rsid w:val="00674559"/>
    <w:rsid w:val="00675892"/>
    <w:rsid w:val="006761B2"/>
    <w:rsid w:val="00676DC8"/>
    <w:rsid w:val="006818B9"/>
    <w:rsid w:val="006818F4"/>
    <w:rsid w:val="00682492"/>
    <w:rsid w:val="006838E4"/>
    <w:rsid w:val="006846DB"/>
    <w:rsid w:val="006847DB"/>
    <w:rsid w:val="00684B28"/>
    <w:rsid w:val="00684C09"/>
    <w:rsid w:val="00685479"/>
    <w:rsid w:val="006865CF"/>
    <w:rsid w:val="00687367"/>
    <w:rsid w:val="006879FF"/>
    <w:rsid w:val="00687BF4"/>
    <w:rsid w:val="0069042A"/>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3A1D"/>
    <w:rsid w:val="006A529B"/>
    <w:rsid w:val="006A5DC7"/>
    <w:rsid w:val="006A60E1"/>
    <w:rsid w:val="006B1580"/>
    <w:rsid w:val="006B1E2E"/>
    <w:rsid w:val="006B2347"/>
    <w:rsid w:val="006B2357"/>
    <w:rsid w:val="006B4247"/>
    <w:rsid w:val="006B4AB3"/>
    <w:rsid w:val="006B5EC1"/>
    <w:rsid w:val="006B6C1A"/>
    <w:rsid w:val="006C0E72"/>
    <w:rsid w:val="006C1DC9"/>
    <w:rsid w:val="006C31EC"/>
    <w:rsid w:val="006C35E9"/>
    <w:rsid w:val="006C42D1"/>
    <w:rsid w:val="006C4ACE"/>
    <w:rsid w:val="006C6A75"/>
    <w:rsid w:val="006C789E"/>
    <w:rsid w:val="006C7B62"/>
    <w:rsid w:val="006D0203"/>
    <w:rsid w:val="006D030C"/>
    <w:rsid w:val="006D19A3"/>
    <w:rsid w:val="006D19BC"/>
    <w:rsid w:val="006D1A56"/>
    <w:rsid w:val="006D25D4"/>
    <w:rsid w:val="006D2A8A"/>
    <w:rsid w:val="006D31E0"/>
    <w:rsid w:val="006D3724"/>
    <w:rsid w:val="006D5508"/>
    <w:rsid w:val="006D6593"/>
    <w:rsid w:val="006E0438"/>
    <w:rsid w:val="006E0450"/>
    <w:rsid w:val="006E22B7"/>
    <w:rsid w:val="006E2428"/>
    <w:rsid w:val="006E293C"/>
    <w:rsid w:val="006E2B7B"/>
    <w:rsid w:val="006E42AD"/>
    <w:rsid w:val="006E47C8"/>
    <w:rsid w:val="006E7988"/>
    <w:rsid w:val="006F16EF"/>
    <w:rsid w:val="006F18FF"/>
    <w:rsid w:val="006F1FF8"/>
    <w:rsid w:val="006F220C"/>
    <w:rsid w:val="006F23B7"/>
    <w:rsid w:val="006F2957"/>
    <w:rsid w:val="006F2C15"/>
    <w:rsid w:val="006F56B4"/>
    <w:rsid w:val="006F5C2E"/>
    <w:rsid w:val="006F5CB5"/>
    <w:rsid w:val="006F61C3"/>
    <w:rsid w:val="006F6E91"/>
    <w:rsid w:val="006F71F3"/>
    <w:rsid w:val="006F7D3F"/>
    <w:rsid w:val="007012BA"/>
    <w:rsid w:val="00701CE1"/>
    <w:rsid w:val="0070293E"/>
    <w:rsid w:val="007029ED"/>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4558"/>
    <w:rsid w:val="007151FB"/>
    <w:rsid w:val="0071528D"/>
    <w:rsid w:val="00715398"/>
    <w:rsid w:val="007165CB"/>
    <w:rsid w:val="00716728"/>
    <w:rsid w:val="007168D9"/>
    <w:rsid w:val="00717063"/>
    <w:rsid w:val="0071787C"/>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0D6B"/>
    <w:rsid w:val="00731720"/>
    <w:rsid w:val="007322C8"/>
    <w:rsid w:val="00732BA3"/>
    <w:rsid w:val="00732C6F"/>
    <w:rsid w:val="00732ECD"/>
    <w:rsid w:val="00733481"/>
    <w:rsid w:val="007337D7"/>
    <w:rsid w:val="00734365"/>
    <w:rsid w:val="00734B5B"/>
    <w:rsid w:val="00734BDF"/>
    <w:rsid w:val="007355A4"/>
    <w:rsid w:val="00737128"/>
    <w:rsid w:val="00740F21"/>
    <w:rsid w:val="007435A7"/>
    <w:rsid w:val="00743E29"/>
    <w:rsid w:val="0074451D"/>
    <w:rsid w:val="00745F50"/>
    <w:rsid w:val="007463D3"/>
    <w:rsid w:val="007469A2"/>
    <w:rsid w:val="00747EB7"/>
    <w:rsid w:val="00747EC1"/>
    <w:rsid w:val="00750298"/>
    <w:rsid w:val="007504C0"/>
    <w:rsid w:val="00751286"/>
    <w:rsid w:val="00751448"/>
    <w:rsid w:val="00752096"/>
    <w:rsid w:val="0075212D"/>
    <w:rsid w:val="007523BB"/>
    <w:rsid w:val="00752626"/>
    <w:rsid w:val="00753567"/>
    <w:rsid w:val="007543BC"/>
    <w:rsid w:val="00755920"/>
    <w:rsid w:val="00755EEB"/>
    <w:rsid w:val="00757AD4"/>
    <w:rsid w:val="0076156C"/>
    <w:rsid w:val="0076270F"/>
    <w:rsid w:val="00762FB6"/>
    <w:rsid w:val="00763207"/>
    <w:rsid w:val="00764126"/>
    <w:rsid w:val="00764260"/>
    <w:rsid w:val="00765974"/>
    <w:rsid w:val="00766583"/>
    <w:rsid w:val="00767C57"/>
    <w:rsid w:val="007710D6"/>
    <w:rsid w:val="00771C95"/>
    <w:rsid w:val="007725EF"/>
    <w:rsid w:val="0077328B"/>
    <w:rsid w:val="00774ADA"/>
    <w:rsid w:val="00774C76"/>
    <w:rsid w:val="00775229"/>
    <w:rsid w:val="00776887"/>
    <w:rsid w:val="00777F2E"/>
    <w:rsid w:val="007809AD"/>
    <w:rsid w:val="00782611"/>
    <w:rsid w:val="00782BE5"/>
    <w:rsid w:val="00782C75"/>
    <w:rsid w:val="007838AD"/>
    <w:rsid w:val="00783FCA"/>
    <w:rsid w:val="00784DC5"/>
    <w:rsid w:val="00785B99"/>
    <w:rsid w:val="0078612F"/>
    <w:rsid w:val="00790830"/>
    <w:rsid w:val="00793DF8"/>
    <w:rsid w:val="00795145"/>
    <w:rsid w:val="00795544"/>
    <w:rsid w:val="00795D25"/>
    <w:rsid w:val="00796399"/>
    <w:rsid w:val="007969BE"/>
    <w:rsid w:val="00797B18"/>
    <w:rsid w:val="007A0A39"/>
    <w:rsid w:val="007A31B3"/>
    <w:rsid w:val="007A336C"/>
    <w:rsid w:val="007A409F"/>
    <w:rsid w:val="007A4F51"/>
    <w:rsid w:val="007A5234"/>
    <w:rsid w:val="007A52D3"/>
    <w:rsid w:val="007A5BC4"/>
    <w:rsid w:val="007A6A30"/>
    <w:rsid w:val="007A7102"/>
    <w:rsid w:val="007B0E6E"/>
    <w:rsid w:val="007B0F9A"/>
    <w:rsid w:val="007B157A"/>
    <w:rsid w:val="007B16B4"/>
    <w:rsid w:val="007B1976"/>
    <w:rsid w:val="007B29EB"/>
    <w:rsid w:val="007B3E13"/>
    <w:rsid w:val="007B4667"/>
    <w:rsid w:val="007B4709"/>
    <w:rsid w:val="007B484F"/>
    <w:rsid w:val="007B499E"/>
    <w:rsid w:val="007B4EAA"/>
    <w:rsid w:val="007B5CF2"/>
    <w:rsid w:val="007B6238"/>
    <w:rsid w:val="007B6950"/>
    <w:rsid w:val="007B6B21"/>
    <w:rsid w:val="007C05BC"/>
    <w:rsid w:val="007C1A9B"/>
    <w:rsid w:val="007C1E57"/>
    <w:rsid w:val="007C2387"/>
    <w:rsid w:val="007C3AD8"/>
    <w:rsid w:val="007C464A"/>
    <w:rsid w:val="007C55FF"/>
    <w:rsid w:val="007C74D3"/>
    <w:rsid w:val="007C7588"/>
    <w:rsid w:val="007C7988"/>
    <w:rsid w:val="007D04A3"/>
    <w:rsid w:val="007D052F"/>
    <w:rsid w:val="007D0EAE"/>
    <w:rsid w:val="007D1892"/>
    <w:rsid w:val="007D28EC"/>
    <w:rsid w:val="007D373B"/>
    <w:rsid w:val="007D49CF"/>
    <w:rsid w:val="007D540B"/>
    <w:rsid w:val="007D597C"/>
    <w:rsid w:val="007D6778"/>
    <w:rsid w:val="007D6888"/>
    <w:rsid w:val="007D6E64"/>
    <w:rsid w:val="007E0460"/>
    <w:rsid w:val="007E0A69"/>
    <w:rsid w:val="007E0B95"/>
    <w:rsid w:val="007E0B98"/>
    <w:rsid w:val="007E16DC"/>
    <w:rsid w:val="007E3CCE"/>
    <w:rsid w:val="007E4665"/>
    <w:rsid w:val="007E571C"/>
    <w:rsid w:val="007E5C9C"/>
    <w:rsid w:val="007E61D0"/>
    <w:rsid w:val="007E6C25"/>
    <w:rsid w:val="007E6E24"/>
    <w:rsid w:val="007E6F85"/>
    <w:rsid w:val="007F0D93"/>
    <w:rsid w:val="007F19D7"/>
    <w:rsid w:val="007F24AB"/>
    <w:rsid w:val="007F2DFD"/>
    <w:rsid w:val="007F43E3"/>
    <w:rsid w:val="007F6820"/>
    <w:rsid w:val="007F72EB"/>
    <w:rsid w:val="007F7D7F"/>
    <w:rsid w:val="007F7EDE"/>
    <w:rsid w:val="0080056B"/>
    <w:rsid w:val="0080154A"/>
    <w:rsid w:val="0080158D"/>
    <w:rsid w:val="00802007"/>
    <w:rsid w:val="008027FE"/>
    <w:rsid w:val="008053BE"/>
    <w:rsid w:val="00805783"/>
    <w:rsid w:val="00805FB3"/>
    <w:rsid w:val="00806DB5"/>
    <w:rsid w:val="00807135"/>
    <w:rsid w:val="00807B9B"/>
    <w:rsid w:val="00807C75"/>
    <w:rsid w:val="00810570"/>
    <w:rsid w:val="00812E4A"/>
    <w:rsid w:val="0081320D"/>
    <w:rsid w:val="00813D14"/>
    <w:rsid w:val="00815C80"/>
    <w:rsid w:val="00815E58"/>
    <w:rsid w:val="00816E4D"/>
    <w:rsid w:val="008205AE"/>
    <w:rsid w:val="00820759"/>
    <w:rsid w:val="0082138C"/>
    <w:rsid w:val="0082154D"/>
    <w:rsid w:val="008220CD"/>
    <w:rsid w:val="008232DE"/>
    <w:rsid w:val="00823758"/>
    <w:rsid w:val="008252B9"/>
    <w:rsid w:val="00825C25"/>
    <w:rsid w:val="008263EB"/>
    <w:rsid w:val="0082649C"/>
    <w:rsid w:val="0082692F"/>
    <w:rsid w:val="00827E9F"/>
    <w:rsid w:val="008300AB"/>
    <w:rsid w:val="0083082C"/>
    <w:rsid w:val="008320C2"/>
    <w:rsid w:val="00832209"/>
    <w:rsid w:val="00832540"/>
    <w:rsid w:val="008329E2"/>
    <w:rsid w:val="00832C65"/>
    <w:rsid w:val="0083350B"/>
    <w:rsid w:val="008349B2"/>
    <w:rsid w:val="00835734"/>
    <w:rsid w:val="008359C6"/>
    <w:rsid w:val="00835D15"/>
    <w:rsid w:val="00836FF5"/>
    <w:rsid w:val="0083791F"/>
    <w:rsid w:val="00841370"/>
    <w:rsid w:val="00841B29"/>
    <w:rsid w:val="00842858"/>
    <w:rsid w:val="00842D94"/>
    <w:rsid w:val="00844191"/>
    <w:rsid w:val="008442E8"/>
    <w:rsid w:val="0084686B"/>
    <w:rsid w:val="00847D2C"/>
    <w:rsid w:val="008501E4"/>
    <w:rsid w:val="008503F4"/>
    <w:rsid w:val="00850723"/>
    <w:rsid w:val="00850BBB"/>
    <w:rsid w:val="00850F6A"/>
    <w:rsid w:val="008515D0"/>
    <w:rsid w:val="00851A58"/>
    <w:rsid w:val="00853476"/>
    <w:rsid w:val="00853614"/>
    <w:rsid w:val="00854245"/>
    <w:rsid w:val="0085457D"/>
    <w:rsid w:val="00854B85"/>
    <w:rsid w:val="00854C98"/>
    <w:rsid w:val="008551CF"/>
    <w:rsid w:val="008553F8"/>
    <w:rsid w:val="0085564F"/>
    <w:rsid w:val="00855ABA"/>
    <w:rsid w:val="00855BBF"/>
    <w:rsid w:val="008562F1"/>
    <w:rsid w:val="008620A1"/>
    <w:rsid w:val="008641D1"/>
    <w:rsid w:val="0086546C"/>
    <w:rsid w:val="00865AA0"/>
    <w:rsid w:val="00866067"/>
    <w:rsid w:val="0086675B"/>
    <w:rsid w:val="00866FF1"/>
    <w:rsid w:val="00867CE5"/>
    <w:rsid w:val="008702E1"/>
    <w:rsid w:val="00871E96"/>
    <w:rsid w:val="00872CA9"/>
    <w:rsid w:val="008730AF"/>
    <w:rsid w:val="00873A84"/>
    <w:rsid w:val="008750C9"/>
    <w:rsid w:val="00875597"/>
    <w:rsid w:val="008763D1"/>
    <w:rsid w:val="00876F0E"/>
    <w:rsid w:val="0087715B"/>
    <w:rsid w:val="0088017B"/>
    <w:rsid w:val="00881390"/>
    <w:rsid w:val="00881571"/>
    <w:rsid w:val="008818EC"/>
    <w:rsid w:val="00882F34"/>
    <w:rsid w:val="00883085"/>
    <w:rsid w:val="00884A4E"/>
    <w:rsid w:val="0088582F"/>
    <w:rsid w:val="00885B97"/>
    <w:rsid w:val="00885CF4"/>
    <w:rsid w:val="0088676D"/>
    <w:rsid w:val="00886D8B"/>
    <w:rsid w:val="0089103A"/>
    <w:rsid w:val="00891511"/>
    <w:rsid w:val="00891594"/>
    <w:rsid w:val="00891824"/>
    <w:rsid w:val="00891AB0"/>
    <w:rsid w:val="00892100"/>
    <w:rsid w:val="00892709"/>
    <w:rsid w:val="008927B8"/>
    <w:rsid w:val="0089326A"/>
    <w:rsid w:val="00893496"/>
    <w:rsid w:val="00893926"/>
    <w:rsid w:val="008945F9"/>
    <w:rsid w:val="00894B9B"/>
    <w:rsid w:val="00896016"/>
    <w:rsid w:val="00896178"/>
    <w:rsid w:val="00896E04"/>
    <w:rsid w:val="0089727E"/>
    <w:rsid w:val="00897700"/>
    <w:rsid w:val="008A1761"/>
    <w:rsid w:val="008A1CC3"/>
    <w:rsid w:val="008A214F"/>
    <w:rsid w:val="008A2DBB"/>
    <w:rsid w:val="008A31E0"/>
    <w:rsid w:val="008A48BD"/>
    <w:rsid w:val="008A4AD2"/>
    <w:rsid w:val="008A56F7"/>
    <w:rsid w:val="008A636A"/>
    <w:rsid w:val="008A7C2E"/>
    <w:rsid w:val="008B040E"/>
    <w:rsid w:val="008B0F00"/>
    <w:rsid w:val="008B15B9"/>
    <w:rsid w:val="008B1968"/>
    <w:rsid w:val="008B2B1A"/>
    <w:rsid w:val="008B3346"/>
    <w:rsid w:val="008B375D"/>
    <w:rsid w:val="008B3DBB"/>
    <w:rsid w:val="008B45DB"/>
    <w:rsid w:val="008B50B8"/>
    <w:rsid w:val="008B5850"/>
    <w:rsid w:val="008B5D62"/>
    <w:rsid w:val="008B79F5"/>
    <w:rsid w:val="008B7D71"/>
    <w:rsid w:val="008B7ECA"/>
    <w:rsid w:val="008C0343"/>
    <w:rsid w:val="008C053A"/>
    <w:rsid w:val="008C0799"/>
    <w:rsid w:val="008C0AEC"/>
    <w:rsid w:val="008C17AE"/>
    <w:rsid w:val="008C310A"/>
    <w:rsid w:val="008C38E0"/>
    <w:rsid w:val="008C3A68"/>
    <w:rsid w:val="008C3E8E"/>
    <w:rsid w:val="008C3EB6"/>
    <w:rsid w:val="008C5089"/>
    <w:rsid w:val="008C509D"/>
    <w:rsid w:val="008C6323"/>
    <w:rsid w:val="008C67AB"/>
    <w:rsid w:val="008C697E"/>
    <w:rsid w:val="008D06A4"/>
    <w:rsid w:val="008D091F"/>
    <w:rsid w:val="008D1A54"/>
    <w:rsid w:val="008D2F80"/>
    <w:rsid w:val="008D3D09"/>
    <w:rsid w:val="008D4B79"/>
    <w:rsid w:val="008D4C64"/>
    <w:rsid w:val="008D5680"/>
    <w:rsid w:val="008D5991"/>
    <w:rsid w:val="008D63FE"/>
    <w:rsid w:val="008D6C65"/>
    <w:rsid w:val="008D6F52"/>
    <w:rsid w:val="008E1BB9"/>
    <w:rsid w:val="008E29C1"/>
    <w:rsid w:val="008E2F95"/>
    <w:rsid w:val="008E4B36"/>
    <w:rsid w:val="008E551A"/>
    <w:rsid w:val="008E552D"/>
    <w:rsid w:val="008E57FD"/>
    <w:rsid w:val="008E596A"/>
    <w:rsid w:val="008E6F84"/>
    <w:rsid w:val="008E7810"/>
    <w:rsid w:val="008F1CAC"/>
    <w:rsid w:val="008F1E56"/>
    <w:rsid w:val="008F1F8D"/>
    <w:rsid w:val="008F29B9"/>
    <w:rsid w:val="008F3098"/>
    <w:rsid w:val="008F425F"/>
    <w:rsid w:val="008F47CC"/>
    <w:rsid w:val="008F495B"/>
    <w:rsid w:val="008F4E44"/>
    <w:rsid w:val="008F70FF"/>
    <w:rsid w:val="008F7CBC"/>
    <w:rsid w:val="00900672"/>
    <w:rsid w:val="00902071"/>
    <w:rsid w:val="00902208"/>
    <w:rsid w:val="00902A73"/>
    <w:rsid w:val="00904698"/>
    <w:rsid w:val="00904B31"/>
    <w:rsid w:val="009052AB"/>
    <w:rsid w:val="009059EC"/>
    <w:rsid w:val="00905C61"/>
    <w:rsid w:val="00906251"/>
    <w:rsid w:val="00911F9A"/>
    <w:rsid w:val="0091285D"/>
    <w:rsid w:val="00912C03"/>
    <w:rsid w:val="00912C88"/>
    <w:rsid w:val="00913CAC"/>
    <w:rsid w:val="0091424E"/>
    <w:rsid w:val="00916074"/>
    <w:rsid w:val="00917D07"/>
    <w:rsid w:val="00920FD8"/>
    <w:rsid w:val="00920FE1"/>
    <w:rsid w:val="00921776"/>
    <w:rsid w:val="00921E70"/>
    <w:rsid w:val="00922498"/>
    <w:rsid w:val="00923914"/>
    <w:rsid w:val="00923CCD"/>
    <w:rsid w:val="00923DC4"/>
    <w:rsid w:val="00924E20"/>
    <w:rsid w:val="009255AF"/>
    <w:rsid w:val="00925B54"/>
    <w:rsid w:val="009265D4"/>
    <w:rsid w:val="00926883"/>
    <w:rsid w:val="00926A8D"/>
    <w:rsid w:val="00927246"/>
    <w:rsid w:val="009312A2"/>
    <w:rsid w:val="009317DC"/>
    <w:rsid w:val="00932082"/>
    <w:rsid w:val="00932766"/>
    <w:rsid w:val="00932CCC"/>
    <w:rsid w:val="0093341D"/>
    <w:rsid w:val="00934058"/>
    <w:rsid w:val="009346BF"/>
    <w:rsid w:val="00934D54"/>
    <w:rsid w:val="009367F1"/>
    <w:rsid w:val="00937776"/>
    <w:rsid w:val="00937F75"/>
    <w:rsid w:val="00937FD3"/>
    <w:rsid w:val="00940979"/>
    <w:rsid w:val="009411FF"/>
    <w:rsid w:val="009413D0"/>
    <w:rsid w:val="00942BCB"/>
    <w:rsid w:val="00943601"/>
    <w:rsid w:val="00944016"/>
    <w:rsid w:val="00944312"/>
    <w:rsid w:val="00945910"/>
    <w:rsid w:val="0094620D"/>
    <w:rsid w:val="00947204"/>
    <w:rsid w:val="00947C74"/>
    <w:rsid w:val="00950830"/>
    <w:rsid w:val="00950E20"/>
    <w:rsid w:val="00951D20"/>
    <w:rsid w:val="00951E5C"/>
    <w:rsid w:val="00952BE2"/>
    <w:rsid w:val="009534B1"/>
    <w:rsid w:val="009540E4"/>
    <w:rsid w:val="00954388"/>
    <w:rsid w:val="0095473E"/>
    <w:rsid w:val="0095515E"/>
    <w:rsid w:val="00955363"/>
    <w:rsid w:val="009561ED"/>
    <w:rsid w:val="00956A9B"/>
    <w:rsid w:val="00957035"/>
    <w:rsid w:val="00960303"/>
    <w:rsid w:val="009603DE"/>
    <w:rsid w:val="0096275F"/>
    <w:rsid w:val="00962AB2"/>
    <w:rsid w:val="00962B9B"/>
    <w:rsid w:val="00963E7C"/>
    <w:rsid w:val="0096435C"/>
    <w:rsid w:val="00964562"/>
    <w:rsid w:val="00966726"/>
    <w:rsid w:val="00970373"/>
    <w:rsid w:val="00970C2E"/>
    <w:rsid w:val="009714F9"/>
    <w:rsid w:val="00971B39"/>
    <w:rsid w:val="00972161"/>
    <w:rsid w:val="0097222B"/>
    <w:rsid w:val="00972E9F"/>
    <w:rsid w:val="00973A0A"/>
    <w:rsid w:val="00974007"/>
    <w:rsid w:val="0097489E"/>
    <w:rsid w:val="00974A48"/>
    <w:rsid w:val="00974C7A"/>
    <w:rsid w:val="009752D7"/>
    <w:rsid w:val="0097601B"/>
    <w:rsid w:val="009760DA"/>
    <w:rsid w:val="00976332"/>
    <w:rsid w:val="009771A9"/>
    <w:rsid w:val="0098017D"/>
    <w:rsid w:val="0098084B"/>
    <w:rsid w:val="00980B66"/>
    <w:rsid w:val="009812D6"/>
    <w:rsid w:val="0098169B"/>
    <w:rsid w:val="00981F2F"/>
    <w:rsid w:val="0098206F"/>
    <w:rsid w:val="009833F5"/>
    <w:rsid w:val="009847D5"/>
    <w:rsid w:val="00985455"/>
    <w:rsid w:val="00985951"/>
    <w:rsid w:val="009876B4"/>
    <w:rsid w:val="00990CAA"/>
    <w:rsid w:val="00990D4B"/>
    <w:rsid w:val="009920D8"/>
    <w:rsid w:val="0099305E"/>
    <w:rsid w:val="009958D7"/>
    <w:rsid w:val="00996944"/>
    <w:rsid w:val="00996BE1"/>
    <w:rsid w:val="0099724B"/>
    <w:rsid w:val="00997576"/>
    <w:rsid w:val="009A19E4"/>
    <w:rsid w:val="009A1B8B"/>
    <w:rsid w:val="009A1CEC"/>
    <w:rsid w:val="009A1E86"/>
    <w:rsid w:val="009A32DE"/>
    <w:rsid w:val="009A370B"/>
    <w:rsid w:val="009A3A8C"/>
    <w:rsid w:val="009A42A6"/>
    <w:rsid w:val="009A42EE"/>
    <w:rsid w:val="009A456F"/>
    <w:rsid w:val="009A4745"/>
    <w:rsid w:val="009A59AB"/>
    <w:rsid w:val="009A5B0B"/>
    <w:rsid w:val="009A5DE4"/>
    <w:rsid w:val="009A6256"/>
    <w:rsid w:val="009A6E61"/>
    <w:rsid w:val="009A738F"/>
    <w:rsid w:val="009B0A06"/>
    <w:rsid w:val="009B0F3E"/>
    <w:rsid w:val="009B1EF7"/>
    <w:rsid w:val="009B21F9"/>
    <w:rsid w:val="009B299F"/>
    <w:rsid w:val="009B4F7A"/>
    <w:rsid w:val="009B5F25"/>
    <w:rsid w:val="009B72C6"/>
    <w:rsid w:val="009B7603"/>
    <w:rsid w:val="009C0306"/>
    <w:rsid w:val="009C09E1"/>
    <w:rsid w:val="009C109D"/>
    <w:rsid w:val="009C25CD"/>
    <w:rsid w:val="009C26AB"/>
    <w:rsid w:val="009C288E"/>
    <w:rsid w:val="009C2B95"/>
    <w:rsid w:val="009C39F2"/>
    <w:rsid w:val="009C3D40"/>
    <w:rsid w:val="009C42CF"/>
    <w:rsid w:val="009C6944"/>
    <w:rsid w:val="009D0158"/>
    <w:rsid w:val="009D1CF8"/>
    <w:rsid w:val="009D1FBA"/>
    <w:rsid w:val="009D2757"/>
    <w:rsid w:val="009D2BA5"/>
    <w:rsid w:val="009D390D"/>
    <w:rsid w:val="009D4D53"/>
    <w:rsid w:val="009D792D"/>
    <w:rsid w:val="009D7996"/>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9F55DB"/>
    <w:rsid w:val="009F6DBC"/>
    <w:rsid w:val="00A00047"/>
    <w:rsid w:val="00A0016E"/>
    <w:rsid w:val="00A00C6A"/>
    <w:rsid w:val="00A01E47"/>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71A"/>
    <w:rsid w:val="00A14729"/>
    <w:rsid w:val="00A14E9B"/>
    <w:rsid w:val="00A16CC0"/>
    <w:rsid w:val="00A2033D"/>
    <w:rsid w:val="00A22577"/>
    <w:rsid w:val="00A22B0A"/>
    <w:rsid w:val="00A25FF2"/>
    <w:rsid w:val="00A27EDB"/>
    <w:rsid w:val="00A27F56"/>
    <w:rsid w:val="00A3011E"/>
    <w:rsid w:val="00A305DA"/>
    <w:rsid w:val="00A31FF0"/>
    <w:rsid w:val="00A323AB"/>
    <w:rsid w:val="00A32BCF"/>
    <w:rsid w:val="00A33074"/>
    <w:rsid w:val="00A33BAF"/>
    <w:rsid w:val="00A354E4"/>
    <w:rsid w:val="00A359A4"/>
    <w:rsid w:val="00A35E73"/>
    <w:rsid w:val="00A36F30"/>
    <w:rsid w:val="00A375B1"/>
    <w:rsid w:val="00A37795"/>
    <w:rsid w:val="00A379F6"/>
    <w:rsid w:val="00A4013A"/>
    <w:rsid w:val="00A402CA"/>
    <w:rsid w:val="00A40644"/>
    <w:rsid w:val="00A40D17"/>
    <w:rsid w:val="00A415FC"/>
    <w:rsid w:val="00A418BD"/>
    <w:rsid w:val="00A418CC"/>
    <w:rsid w:val="00A42340"/>
    <w:rsid w:val="00A4297C"/>
    <w:rsid w:val="00A42C06"/>
    <w:rsid w:val="00A43CBC"/>
    <w:rsid w:val="00A45253"/>
    <w:rsid w:val="00A4527F"/>
    <w:rsid w:val="00A46566"/>
    <w:rsid w:val="00A46CCC"/>
    <w:rsid w:val="00A46F21"/>
    <w:rsid w:val="00A46FC1"/>
    <w:rsid w:val="00A4708B"/>
    <w:rsid w:val="00A472D4"/>
    <w:rsid w:val="00A47406"/>
    <w:rsid w:val="00A47D99"/>
    <w:rsid w:val="00A50414"/>
    <w:rsid w:val="00A513A4"/>
    <w:rsid w:val="00A53585"/>
    <w:rsid w:val="00A545D5"/>
    <w:rsid w:val="00A55DBB"/>
    <w:rsid w:val="00A56507"/>
    <w:rsid w:val="00A567B6"/>
    <w:rsid w:val="00A56F87"/>
    <w:rsid w:val="00A57AD7"/>
    <w:rsid w:val="00A57B41"/>
    <w:rsid w:val="00A601CA"/>
    <w:rsid w:val="00A606F0"/>
    <w:rsid w:val="00A61F48"/>
    <w:rsid w:val="00A62379"/>
    <w:rsid w:val="00A62BB2"/>
    <w:rsid w:val="00A6322C"/>
    <w:rsid w:val="00A638B7"/>
    <w:rsid w:val="00A63E82"/>
    <w:rsid w:val="00A657A3"/>
    <w:rsid w:val="00A6597A"/>
    <w:rsid w:val="00A66410"/>
    <w:rsid w:val="00A6674F"/>
    <w:rsid w:val="00A67210"/>
    <w:rsid w:val="00A67B87"/>
    <w:rsid w:val="00A67DBA"/>
    <w:rsid w:val="00A67E5B"/>
    <w:rsid w:val="00A67FEA"/>
    <w:rsid w:val="00A702C5"/>
    <w:rsid w:val="00A70B69"/>
    <w:rsid w:val="00A71E48"/>
    <w:rsid w:val="00A72B0E"/>
    <w:rsid w:val="00A73FA1"/>
    <w:rsid w:val="00A7496A"/>
    <w:rsid w:val="00A7513F"/>
    <w:rsid w:val="00A75318"/>
    <w:rsid w:val="00A7570F"/>
    <w:rsid w:val="00A75AAE"/>
    <w:rsid w:val="00A75CD8"/>
    <w:rsid w:val="00A76A82"/>
    <w:rsid w:val="00A77116"/>
    <w:rsid w:val="00A77869"/>
    <w:rsid w:val="00A815C0"/>
    <w:rsid w:val="00A827D3"/>
    <w:rsid w:val="00A82A80"/>
    <w:rsid w:val="00A84E61"/>
    <w:rsid w:val="00A8551F"/>
    <w:rsid w:val="00A86DCF"/>
    <w:rsid w:val="00A870D1"/>
    <w:rsid w:val="00A870F8"/>
    <w:rsid w:val="00A8759C"/>
    <w:rsid w:val="00A8796E"/>
    <w:rsid w:val="00A87A9C"/>
    <w:rsid w:val="00A90252"/>
    <w:rsid w:val="00A906D0"/>
    <w:rsid w:val="00A90965"/>
    <w:rsid w:val="00A91247"/>
    <w:rsid w:val="00A91B10"/>
    <w:rsid w:val="00A93CB3"/>
    <w:rsid w:val="00A944BE"/>
    <w:rsid w:val="00A9460A"/>
    <w:rsid w:val="00A949F3"/>
    <w:rsid w:val="00A953B6"/>
    <w:rsid w:val="00A9540A"/>
    <w:rsid w:val="00A956E2"/>
    <w:rsid w:val="00A97B0E"/>
    <w:rsid w:val="00AA11B7"/>
    <w:rsid w:val="00AA1ED9"/>
    <w:rsid w:val="00AA2591"/>
    <w:rsid w:val="00AA3C11"/>
    <w:rsid w:val="00AA446F"/>
    <w:rsid w:val="00AA50A0"/>
    <w:rsid w:val="00AA61D0"/>
    <w:rsid w:val="00AA688E"/>
    <w:rsid w:val="00AA6FA1"/>
    <w:rsid w:val="00AA7A6C"/>
    <w:rsid w:val="00AB51C1"/>
    <w:rsid w:val="00AB696E"/>
    <w:rsid w:val="00AB6BFB"/>
    <w:rsid w:val="00AB6F09"/>
    <w:rsid w:val="00AC06F7"/>
    <w:rsid w:val="00AC0E6A"/>
    <w:rsid w:val="00AC10FF"/>
    <w:rsid w:val="00AC19E4"/>
    <w:rsid w:val="00AC2A3A"/>
    <w:rsid w:val="00AC316F"/>
    <w:rsid w:val="00AC3BE9"/>
    <w:rsid w:val="00AC4BB7"/>
    <w:rsid w:val="00AC5274"/>
    <w:rsid w:val="00AC5706"/>
    <w:rsid w:val="00AC5AFB"/>
    <w:rsid w:val="00AC5C87"/>
    <w:rsid w:val="00AC6901"/>
    <w:rsid w:val="00AC696E"/>
    <w:rsid w:val="00AC777B"/>
    <w:rsid w:val="00AD05B4"/>
    <w:rsid w:val="00AD0712"/>
    <w:rsid w:val="00AD073C"/>
    <w:rsid w:val="00AD0C37"/>
    <w:rsid w:val="00AD222C"/>
    <w:rsid w:val="00AD237E"/>
    <w:rsid w:val="00AD3B35"/>
    <w:rsid w:val="00AD425A"/>
    <w:rsid w:val="00AD4506"/>
    <w:rsid w:val="00AD456B"/>
    <w:rsid w:val="00AD4EF6"/>
    <w:rsid w:val="00AD5C37"/>
    <w:rsid w:val="00AD6E79"/>
    <w:rsid w:val="00AD78CB"/>
    <w:rsid w:val="00AD7FAF"/>
    <w:rsid w:val="00AE057F"/>
    <w:rsid w:val="00AE0B00"/>
    <w:rsid w:val="00AE126C"/>
    <w:rsid w:val="00AE1A3A"/>
    <w:rsid w:val="00AE25D1"/>
    <w:rsid w:val="00AE26B8"/>
    <w:rsid w:val="00AE2771"/>
    <w:rsid w:val="00AE37F0"/>
    <w:rsid w:val="00AE42F3"/>
    <w:rsid w:val="00AE48DC"/>
    <w:rsid w:val="00AE5478"/>
    <w:rsid w:val="00AE54ED"/>
    <w:rsid w:val="00AE6519"/>
    <w:rsid w:val="00AE65F7"/>
    <w:rsid w:val="00AE684F"/>
    <w:rsid w:val="00AF1137"/>
    <w:rsid w:val="00AF13BC"/>
    <w:rsid w:val="00AF1BC7"/>
    <w:rsid w:val="00AF2284"/>
    <w:rsid w:val="00AF2885"/>
    <w:rsid w:val="00AF2A8C"/>
    <w:rsid w:val="00AF390C"/>
    <w:rsid w:val="00AF3DA7"/>
    <w:rsid w:val="00AF423B"/>
    <w:rsid w:val="00AF47FC"/>
    <w:rsid w:val="00AF57FD"/>
    <w:rsid w:val="00AF5EA7"/>
    <w:rsid w:val="00AF60F3"/>
    <w:rsid w:val="00AF61B1"/>
    <w:rsid w:val="00AF6BD6"/>
    <w:rsid w:val="00B00820"/>
    <w:rsid w:val="00B00EFD"/>
    <w:rsid w:val="00B02C5E"/>
    <w:rsid w:val="00B033A5"/>
    <w:rsid w:val="00B0385D"/>
    <w:rsid w:val="00B03E9E"/>
    <w:rsid w:val="00B03FB7"/>
    <w:rsid w:val="00B04111"/>
    <w:rsid w:val="00B05685"/>
    <w:rsid w:val="00B05E04"/>
    <w:rsid w:val="00B077F7"/>
    <w:rsid w:val="00B07FD5"/>
    <w:rsid w:val="00B10127"/>
    <w:rsid w:val="00B102AA"/>
    <w:rsid w:val="00B10BED"/>
    <w:rsid w:val="00B119CD"/>
    <w:rsid w:val="00B11A29"/>
    <w:rsid w:val="00B11C3B"/>
    <w:rsid w:val="00B11E81"/>
    <w:rsid w:val="00B12382"/>
    <w:rsid w:val="00B1273A"/>
    <w:rsid w:val="00B12F12"/>
    <w:rsid w:val="00B144D3"/>
    <w:rsid w:val="00B15D3E"/>
    <w:rsid w:val="00B1627C"/>
    <w:rsid w:val="00B1703F"/>
    <w:rsid w:val="00B172C1"/>
    <w:rsid w:val="00B17D37"/>
    <w:rsid w:val="00B20338"/>
    <w:rsid w:val="00B21494"/>
    <w:rsid w:val="00B21B94"/>
    <w:rsid w:val="00B232EA"/>
    <w:rsid w:val="00B2490F"/>
    <w:rsid w:val="00B261C0"/>
    <w:rsid w:val="00B27127"/>
    <w:rsid w:val="00B27E3A"/>
    <w:rsid w:val="00B301A7"/>
    <w:rsid w:val="00B31125"/>
    <w:rsid w:val="00B3334D"/>
    <w:rsid w:val="00B33D64"/>
    <w:rsid w:val="00B3525D"/>
    <w:rsid w:val="00B3551D"/>
    <w:rsid w:val="00B36317"/>
    <w:rsid w:val="00B36DC1"/>
    <w:rsid w:val="00B3757E"/>
    <w:rsid w:val="00B37652"/>
    <w:rsid w:val="00B37A27"/>
    <w:rsid w:val="00B402A4"/>
    <w:rsid w:val="00B40B81"/>
    <w:rsid w:val="00B41554"/>
    <w:rsid w:val="00B4180A"/>
    <w:rsid w:val="00B42254"/>
    <w:rsid w:val="00B427C0"/>
    <w:rsid w:val="00B42933"/>
    <w:rsid w:val="00B43B24"/>
    <w:rsid w:val="00B461AF"/>
    <w:rsid w:val="00B46778"/>
    <w:rsid w:val="00B46A77"/>
    <w:rsid w:val="00B46B34"/>
    <w:rsid w:val="00B47280"/>
    <w:rsid w:val="00B475E4"/>
    <w:rsid w:val="00B47BEA"/>
    <w:rsid w:val="00B50021"/>
    <w:rsid w:val="00B50045"/>
    <w:rsid w:val="00B505C3"/>
    <w:rsid w:val="00B5125F"/>
    <w:rsid w:val="00B52BCC"/>
    <w:rsid w:val="00B52BEE"/>
    <w:rsid w:val="00B539DD"/>
    <w:rsid w:val="00B53D1C"/>
    <w:rsid w:val="00B53DB5"/>
    <w:rsid w:val="00B543D9"/>
    <w:rsid w:val="00B543EE"/>
    <w:rsid w:val="00B54ABC"/>
    <w:rsid w:val="00B54B76"/>
    <w:rsid w:val="00B5562C"/>
    <w:rsid w:val="00B56496"/>
    <w:rsid w:val="00B568DE"/>
    <w:rsid w:val="00B56D9B"/>
    <w:rsid w:val="00B5715D"/>
    <w:rsid w:val="00B575F7"/>
    <w:rsid w:val="00B576F2"/>
    <w:rsid w:val="00B60608"/>
    <w:rsid w:val="00B6073B"/>
    <w:rsid w:val="00B6154D"/>
    <w:rsid w:val="00B62735"/>
    <w:rsid w:val="00B62B10"/>
    <w:rsid w:val="00B637C7"/>
    <w:rsid w:val="00B64F9E"/>
    <w:rsid w:val="00B6533C"/>
    <w:rsid w:val="00B657B0"/>
    <w:rsid w:val="00B65A2E"/>
    <w:rsid w:val="00B70D8E"/>
    <w:rsid w:val="00B71117"/>
    <w:rsid w:val="00B7163B"/>
    <w:rsid w:val="00B72EE0"/>
    <w:rsid w:val="00B73046"/>
    <w:rsid w:val="00B73271"/>
    <w:rsid w:val="00B73958"/>
    <w:rsid w:val="00B747BC"/>
    <w:rsid w:val="00B75BE6"/>
    <w:rsid w:val="00B762E8"/>
    <w:rsid w:val="00B765C2"/>
    <w:rsid w:val="00B766CE"/>
    <w:rsid w:val="00B767E5"/>
    <w:rsid w:val="00B7729F"/>
    <w:rsid w:val="00B779B5"/>
    <w:rsid w:val="00B80320"/>
    <w:rsid w:val="00B82125"/>
    <w:rsid w:val="00B82735"/>
    <w:rsid w:val="00B82AE7"/>
    <w:rsid w:val="00B83020"/>
    <w:rsid w:val="00B83740"/>
    <w:rsid w:val="00B85453"/>
    <w:rsid w:val="00B8563E"/>
    <w:rsid w:val="00B869E8"/>
    <w:rsid w:val="00B879D6"/>
    <w:rsid w:val="00B905A3"/>
    <w:rsid w:val="00B9177E"/>
    <w:rsid w:val="00B91785"/>
    <w:rsid w:val="00B91B04"/>
    <w:rsid w:val="00B91F56"/>
    <w:rsid w:val="00B923DC"/>
    <w:rsid w:val="00B925BA"/>
    <w:rsid w:val="00B93C19"/>
    <w:rsid w:val="00B94154"/>
    <w:rsid w:val="00B942A7"/>
    <w:rsid w:val="00B94B7A"/>
    <w:rsid w:val="00B95799"/>
    <w:rsid w:val="00B95B6A"/>
    <w:rsid w:val="00B95E6F"/>
    <w:rsid w:val="00B964FA"/>
    <w:rsid w:val="00B96768"/>
    <w:rsid w:val="00B96977"/>
    <w:rsid w:val="00B97448"/>
    <w:rsid w:val="00B97FB2"/>
    <w:rsid w:val="00BA0044"/>
    <w:rsid w:val="00BA07E1"/>
    <w:rsid w:val="00BA392D"/>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0AB4"/>
    <w:rsid w:val="00BC1BC4"/>
    <w:rsid w:val="00BC21C8"/>
    <w:rsid w:val="00BC2FE9"/>
    <w:rsid w:val="00BC43AF"/>
    <w:rsid w:val="00BC4D75"/>
    <w:rsid w:val="00BC6EF3"/>
    <w:rsid w:val="00BD037A"/>
    <w:rsid w:val="00BD066F"/>
    <w:rsid w:val="00BD081F"/>
    <w:rsid w:val="00BD124C"/>
    <w:rsid w:val="00BD152C"/>
    <w:rsid w:val="00BD2475"/>
    <w:rsid w:val="00BD30C7"/>
    <w:rsid w:val="00BD3F4E"/>
    <w:rsid w:val="00BD40E7"/>
    <w:rsid w:val="00BD44C6"/>
    <w:rsid w:val="00BD4745"/>
    <w:rsid w:val="00BD5763"/>
    <w:rsid w:val="00BE0FC1"/>
    <w:rsid w:val="00BE1517"/>
    <w:rsid w:val="00BE174C"/>
    <w:rsid w:val="00BE1B4C"/>
    <w:rsid w:val="00BE256E"/>
    <w:rsid w:val="00BE32AB"/>
    <w:rsid w:val="00BE52F7"/>
    <w:rsid w:val="00BE555F"/>
    <w:rsid w:val="00BE57BB"/>
    <w:rsid w:val="00BE5937"/>
    <w:rsid w:val="00BE60E3"/>
    <w:rsid w:val="00BE61CB"/>
    <w:rsid w:val="00BE68DC"/>
    <w:rsid w:val="00BE727D"/>
    <w:rsid w:val="00BE7B9E"/>
    <w:rsid w:val="00BF1021"/>
    <w:rsid w:val="00BF2540"/>
    <w:rsid w:val="00BF2BB2"/>
    <w:rsid w:val="00BF3196"/>
    <w:rsid w:val="00BF3357"/>
    <w:rsid w:val="00BF3C1C"/>
    <w:rsid w:val="00BF3F59"/>
    <w:rsid w:val="00BF426B"/>
    <w:rsid w:val="00BF4743"/>
    <w:rsid w:val="00BF525E"/>
    <w:rsid w:val="00BF59F6"/>
    <w:rsid w:val="00BF5FE9"/>
    <w:rsid w:val="00C00560"/>
    <w:rsid w:val="00C01EE1"/>
    <w:rsid w:val="00C025C7"/>
    <w:rsid w:val="00C025F7"/>
    <w:rsid w:val="00C02F7E"/>
    <w:rsid w:val="00C0387D"/>
    <w:rsid w:val="00C05A20"/>
    <w:rsid w:val="00C064CA"/>
    <w:rsid w:val="00C1097B"/>
    <w:rsid w:val="00C11244"/>
    <w:rsid w:val="00C126C0"/>
    <w:rsid w:val="00C12A3A"/>
    <w:rsid w:val="00C12D90"/>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4E16"/>
    <w:rsid w:val="00C25F10"/>
    <w:rsid w:val="00C26BD1"/>
    <w:rsid w:val="00C26D30"/>
    <w:rsid w:val="00C3009B"/>
    <w:rsid w:val="00C31C9D"/>
    <w:rsid w:val="00C320EC"/>
    <w:rsid w:val="00C337CA"/>
    <w:rsid w:val="00C33DFA"/>
    <w:rsid w:val="00C3418D"/>
    <w:rsid w:val="00C34453"/>
    <w:rsid w:val="00C3722B"/>
    <w:rsid w:val="00C37292"/>
    <w:rsid w:val="00C3751E"/>
    <w:rsid w:val="00C3754F"/>
    <w:rsid w:val="00C37AC8"/>
    <w:rsid w:val="00C37B90"/>
    <w:rsid w:val="00C37F3B"/>
    <w:rsid w:val="00C4044E"/>
    <w:rsid w:val="00C41008"/>
    <w:rsid w:val="00C416CF"/>
    <w:rsid w:val="00C41F63"/>
    <w:rsid w:val="00C421E3"/>
    <w:rsid w:val="00C44BDF"/>
    <w:rsid w:val="00C44C6B"/>
    <w:rsid w:val="00C453AF"/>
    <w:rsid w:val="00C45DFC"/>
    <w:rsid w:val="00C45E3C"/>
    <w:rsid w:val="00C46162"/>
    <w:rsid w:val="00C461E5"/>
    <w:rsid w:val="00C47323"/>
    <w:rsid w:val="00C47578"/>
    <w:rsid w:val="00C47DBD"/>
    <w:rsid w:val="00C47EE1"/>
    <w:rsid w:val="00C50A37"/>
    <w:rsid w:val="00C525E9"/>
    <w:rsid w:val="00C52A29"/>
    <w:rsid w:val="00C52B1D"/>
    <w:rsid w:val="00C52D90"/>
    <w:rsid w:val="00C531D0"/>
    <w:rsid w:val="00C53EEA"/>
    <w:rsid w:val="00C54D88"/>
    <w:rsid w:val="00C554C2"/>
    <w:rsid w:val="00C5599D"/>
    <w:rsid w:val="00C55D91"/>
    <w:rsid w:val="00C56F1F"/>
    <w:rsid w:val="00C5766C"/>
    <w:rsid w:val="00C577C3"/>
    <w:rsid w:val="00C57831"/>
    <w:rsid w:val="00C57CF7"/>
    <w:rsid w:val="00C60F81"/>
    <w:rsid w:val="00C60FBB"/>
    <w:rsid w:val="00C614AD"/>
    <w:rsid w:val="00C61B1E"/>
    <w:rsid w:val="00C61B29"/>
    <w:rsid w:val="00C61FB2"/>
    <w:rsid w:val="00C627E6"/>
    <w:rsid w:val="00C6297D"/>
    <w:rsid w:val="00C63E58"/>
    <w:rsid w:val="00C64093"/>
    <w:rsid w:val="00C64235"/>
    <w:rsid w:val="00C64D36"/>
    <w:rsid w:val="00C6631B"/>
    <w:rsid w:val="00C67AE2"/>
    <w:rsid w:val="00C67F6E"/>
    <w:rsid w:val="00C700E4"/>
    <w:rsid w:val="00C70279"/>
    <w:rsid w:val="00C70B82"/>
    <w:rsid w:val="00C716B0"/>
    <w:rsid w:val="00C71801"/>
    <w:rsid w:val="00C71BAF"/>
    <w:rsid w:val="00C71DE9"/>
    <w:rsid w:val="00C75D32"/>
    <w:rsid w:val="00C76A3F"/>
    <w:rsid w:val="00C77635"/>
    <w:rsid w:val="00C808CF"/>
    <w:rsid w:val="00C80F81"/>
    <w:rsid w:val="00C81B43"/>
    <w:rsid w:val="00C826CD"/>
    <w:rsid w:val="00C8415A"/>
    <w:rsid w:val="00C84283"/>
    <w:rsid w:val="00C853AA"/>
    <w:rsid w:val="00C859BA"/>
    <w:rsid w:val="00C85A89"/>
    <w:rsid w:val="00C85B2C"/>
    <w:rsid w:val="00C85BD6"/>
    <w:rsid w:val="00C86A7B"/>
    <w:rsid w:val="00C87C6B"/>
    <w:rsid w:val="00C91583"/>
    <w:rsid w:val="00C91DED"/>
    <w:rsid w:val="00C9212B"/>
    <w:rsid w:val="00C92625"/>
    <w:rsid w:val="00C92927"/>
    <w:rsid w:val="00C92B9D"/>
    <w:rsid w:val="00C9360A"/>
    <w:rsid w:val="00C96792"/>
    <w:rsid w:val="00C97143"/>
    <w:rsid w:val="00C9776A"/>
    <w:rsid w:val="00C97826"/>
    <w:rsid w:val="00C9790E"/>
    <w:rsid w:val="00CA00F6"/>
    <w:rsid w:val="00CA010A"/>
    <w:rsid w:val="00CA037A"/>
    <w:rsid w:val="00CA1FD6"/>
    <w:rsid w:val="00CA3EE8"/>
    <w:rsid w:val="00CA47F9"/>
    <w:rsid w:val="00CA4B6C"/>
    <w:rsid w:val="00CA4EE5"/>
    <w:rsid w:val="00CA515F"/>
    <w:rsid w:val="00CA58B3"/>
    <w:rsid w:val="00CA6337"/>
    <w:rsid w:val="00CA6481"/>
    <w:rsid w:val="00CA6710"/>
    <w:rsid w:val="00CB10E0"/>
    <w:rsid w:val="00CB13B3"/>
    <w:rsid w:val="00CB23E1"/>
    <w:rsid w:val="00CB39B3"/>
    <w:rsid w:val="00CB45F0"/>
    <w:rsid w:val="00CB47FA"/>
    <w:rsid w:val="00CB6B68"/>
    <w:rsid w:val="00CB7698"/>
    <w:rsid w:val="00CB7DC7"/>
    <w:rsid w:val="00CC04EA"/>
    <w:rsid w:val="00CC096F"/>
    <w:rsid w:val="00CC0B7B"/>
    <w:rsid w:val="00CC19EB"/>
    <w:rsid w:val="00CC2266"/>
    <w:rsid w:val="00CC29F3"/>
    <w:rsid w:val="00CC33D3"/>
    <w:rsid w:val="00CC4324"/>
    <w:rsid w:val="00CC44AE"/>
    <w:rsid w:val="00CC458E"/>
    <w:rsid w:val="00CC4F78"/>
    <w:rsid w:val="00CC758A"/>
    <w:rsid w:val="00CD0363"/>
    <w:rsid w:val="00CD0834"/>
    <w:rsid w:val="00CD11CE"/>
    <w:rsid w:val="00CD149C"/>
    <w:rsid w:val="00CD1547"/>
    <w:rsid w:val="00CD2234"/>
    <w:rsid w:val="00CD2B73"/>
    <w:rsid w:val="00CD2E76"/>
    <w:rsid w:val="00CD3A03"/>
    <w:rsid w:val="00CD3EBE"/>
    <w:rsid w:val="00CD52BE"/>
    <w:rsid w:val="00CD53E6"/>
    <w:rsid w:val="00CD5537"/>
    <w:rsid w:val="00CD70F3"/>
    <w:rsid w:val="00CE017A"/>
    <w:rsid w:val="00CE01E8"/>
    <w:rsid w:val="00CE0258"/>
    <w:rsid w:val="00CE0DB7"/>
    <w:rsid w:val="00CE1F2C"/>
    <w:rsid w:val="00CE28F2"/>
    <w:rsid w:val="00CE2924"/>
    <w:rsid w:val="00CE32B4"/>
    <w:rsid w:val="00CE3E8E"/>
    <w:rsid w:val="00CE445C"/>
    <w:rsid w:val="00CE5156"/>
    <w:rsid w:val="00CE59F8"/>
    <w:rsid w:val="00CE7137"/>
    <w:rsid w:val="00CF0267"/>
    <w:rsid w:val="00CF032E"/>
    <w:rsid w:val="00CF133A"/>
    <w:rsid w:val="00CF13A2"/>
    <w:rsid w:val="00CF2672"/>
    <w:rsid w:val="00CF286F"/>
    <w:rsid w:val="00CF2F64"/>
    <w:rsid w:val="00CF41A8"/>
    <w:rsid w:val="00CF5ED5"/>
    <w:rsid w:val="00CF76EE"/>
    <w:rsid w:val="00CF7777"/>
    <w:rsid w:val="00D000AE"/>
    <w:rsid w:val="00D024D8"/>
    <w:rsid w:val="00D0272F"/>
    <w:rsid w:val="00D02FA7"/>
    <w:rsid w:val="00D04A36"/>
    <w:rsid w:val="00D057FE"/>
    <w:rsid w:val="00D05BD1"/>
    <w:rsid w:val="00D05C3D"/>
    <w:rsid w:val="00D072AF"/>
    <w:rsid w:val="00D07733"/>
    <w:rsid w:val="00D10636"/>
    <w:rsid w:val="00D1185B"/>
    <w:rsid w:val="00D13163"/>
    <w:rsid w:val="00D134C5"/>
    <w:rsid w:val="00D145AD"/>
    <w:rsid w:val="00D162EB"/>
    <w:rsid w:val="00D16372"/>
    <w:rsid w:val="00D16558"/>
    <w:rsid w:val="00D16573"/>
    <w:rsid w:val="00D16947"/>
    <w:rsid w:val="00D16D30"/>
    <w:rsid w:val="00D17240"/>
    <w:rsid w:val="00D179AE"/>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B31"/>
    <w:rsid w:val="00D31ED1"/>
    <w:rsid w:val="00D3247B"/>
    <w:rsid w:val="00D326A4"/>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0EC"/>
    <w:rsid w:val="00D521A7"/>
    <w:rsid w:val="00D52C5E"/>
    <w:rsid w:val="00D5346F"/>
    <w:rsid w:val="00D5452F"/>
    <w:rsid w:val="00D55208"/>
    <w:rsid w:val="00D56429"/>
    <w:rsid w:val="00D604C7"/>
    <w:rsid w:val="00D611D3"/>
    <w:rsid w:val="00D613A5"/>
    <w:rsid w:val="00D620CD"/>
    <w:rsid w:val="00D6238E"/>
    <w:rsid w:val="00D626CF"/>
    <w:rsid w:val="00D6337F"/>
    <w:rsid w:val="00D6498A"/>
    <w:rsid w:val="00D64C79"/>
    <w:rsid w:val="00D64E72"/>
    <w:rsid w:val="00D652AD"/>
    <w:rsid w:val="00D659DD"/>
    <w:rsid w:val="00D6668F"/>
    <w:rsid w:val="00D66691"/>
    <w:rsid w:val="00D6755E"/>
    <w:rsid w:val="00D67F4F"/>
    <w:rsid w:val="00D71186"/>
    <w:rsid w:val="00D712A7"/>
    <w:rsid w:val="00D714A8"/>
    <w:rsid w:val="00D718AB"/>
    <w:rsid w:val="00D71BEA"/>
    <w:rsid w:val="00D72B7D"/>
    <w:rsid w:val="00D735AF"/>
    <w:rsid w:val="00D74443"/>
    <w:rsid w:val="00D74685"/>
    <w:rsid w:val="00D74D9E"/>
    <w:rsid w:val="00D75D63"/>
    <w:rsid w:val="00D766D7"/>
    <w:rsid w:val="00D77974"/>
    <w:rsid w:val="00D77F8F"/>
    <w:rsid w:val="00D8119D"/>
    <w:rsid w:val="00D83A0C"/>
    <w:rsid w:val="00D83F02"/>
    <w:rsid w:val="00D84FE9"/>
    <w:rsid w:val="00D85094"/>
    <w:rsid w:val="00D86564"/>
    <w:rsid w:val="00D86A66"/>
    <w:rsid w:val="00D914C1"/>
    <w:rsid w:val="00D9298A"/>
    <w:rsid w:val="00D92AE5"/>
    <w:rsid w:val="00D93257"/>
    <w:rsid w:val="00D93453"/>
    <w:rsid w:val="00D936E4"/>
    <w:rsid w:val="00D94677"/>
    <w:rsid w:val="00D9488A"/>
    <w:rsid w:val="00D9554B"/>
    <w:rsid w:val="00D9566B"/>
    <w:rsid w:val="00D9591C"/>
    <w:rsid w:val="00D95D26"/>
    <w:rsid w:val="00D96ACD"/>
    <w:rsid w:val="00D97529"/>
    <w:rsid w:val="00D975EA"/>
    <w:rsid w:val="00D97E9C"/>
    <w:rsid w:val="00DA030F"/>
    <w:rsid w:val="00DA035D"/>
    <w:rsid w:val="00DA18DE"/>
    <w:rsid w:val="00DA2873"/>
    <w:rsid w:val="00DA2E78"/>
    <w:rsid w:val="00DA401D"/>
    <w:rsid w:val="00DA4253"/>
    <w:rsid w:val="00DA4F3D"/>
    <w:rsid w:val="00DA5797"/>
    <w:rsid w:val="00DA74A1"/>
    <w:rsid w:val="00DA75E5"/>
    <w:rsid w:val="00DA7C00"/>
    <w:rsid w:val="00DB0DB2"/>
    <w:rsid w:val="00DB19F9"/>
    <w:rsid w:val="00DB422C"/>
    <w:rsid w:val="00DB47C1"/>
    <w:rsid w:val="00DB4DB1"/>
    <w:rsid w:val="00DB6558"/>
    <w:rsid w:val="00DB6B51"/>
    <w:rsid w:val="00DB6D63"/>
    <w:rsid w:val="00DB6DB4"/>
    <w:rsid w:val="00DB794B"/>
    <w:rsid w:val="00DB7ECE"/>
    <w:rsid w:val="00DC07D0"/>
    <w:rsid w:val="00DC0847"/>
    <w:rsid w:val="00DC08AB"/>
    <w:rsid w:val="00DC10B1"/>
    <w:rsid w:val="00DC30F4"/>
    <w:rsid w:val="00DC33E3"/>
    <w:rsid w:val="00DC34A9"/>
    <w:rsid w:val="00DC386B"/>
    <w:rsid w:val="00DC4404"/>
    <w:rsid w:val="00DC4466"/>
    <w:rsid w:val="00DC4D26"/>
    <w:rsid w:val="00DC4E78"/>
    <w:rsid w:val="00DC5835"/>
    <w:rsid w:val="00DC5A8F"/>
    <w:rsid w:val="00DC5C24"/>
    <w:rsid w:val="00DC5E13"/>
    <w:rsid w:val="00DC6A28"/>
    <w:rsid w:val="00DC7166"/>
    <w:rsid w:val="00DD11D9"/>
    <w:rsid w:val="00DD1E36"/>
    <w:rsid w:val="00DD1EB1"/>
    <w:rsid w:val="00DD1F18"/>
    <w:rsid w:val="00DD24AA"/>
    <w:rsid w:val="00DD24BC"/>
    <w:rsid w:val="00DD2E83"/>
    <w:rsid w:val="00DD5463"/>
    <w:rsid w:val="00DD56C2"/>
    <w:rsid w:val="00DD7BF0"/>
    <w:rsid w:val="00DE2DAD"/>
    <w:rsid w:val="00DE2EA7"/>
    <w:rsid w:val="00DE3631"/>
    <w:rsid w:val="00DE395D"/>
    <w:rsid w:val="00DE695F"/>
    <w:rsid w:val="00DE6988"/>
    <w:rsid w:val="00DE6C49"/>
    <w:rsid w:val="00DE7347"/>
    <w:rsid w:val="00DF016B"/>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0523"/>
    <w:rsid w:val="00E02336"/>
    <w:rsid w:val="00E03861"/>
    <w:rsid w:val="00E04729"/>
    <w:rsid w:val="00E05590"/>
    <w:rsid w:val="00E06EA5"/>
    <w:rsid w:val="00E11DF9"/>
    <w:rsid w:val="00E11EC6"/>
    <w:rsid w:val="00E11F42"/>
    <w:rsid w:val="00E121DE"/>
    <w:rsid w:val="00E1266D"/>
    <w:rsid w:val="00E128D2"/>
    <w:rsid w:val="00E137F3"/>
    <w:rsid w:val="00E138FB"/>
    <w:rsid w:val="00E143F9"/>
    <w:rsid w:val="00E167DD"/>
    <w:rsid w:val="00E170B8"/>
    <w:rsid w:val="00E1749F"/>
    <w:rsid w:val="00E17AC5"/>
    <w:rsid w:val="00E20097"/>
    <w:rsid w:val="00E200A4"/>
    <w:rsid w:val="00E201C9"/>
    <w:rsid w:val="00E21B8F"/>
    <w:rsid w:val="00E21EC6"/>
    <w:rsid w:val="00E2364A"/>
    <w:rsid w:val="00E2502D"/>
    <w:rsid w:val="00E25C4E"/>
    <w:rsid w:val="00E25D83"/>
    <w:rsid w:val="00E26ADF"/>
    <w:rsid w:val="00E26E0D"/>
    <w:rsid w:val="00E27D94"/>
    <w:rsid w:val="00E30C1C"/>
    <w:rsid w:val="00E3148C"/>
    <w:rsid w:val="00E31B81"/>
    <w:rsid w:val="00E31DD4"/>
    <w:rsid w:val="00E33185"/>
    <w:rsid w:val="00E3369E"/>
    <w:rsid w:val="00E33A10"/>
    <w:rsid w:val="00E340D2"/>
    <w:rsid w:val="00E34B47"/>
    <w:rsid w:val="00E34D43"/>
    <w:rsid w:val="00E351D3"/>
    <w:rsid w:val="00E355F0"/>
    <w:rsid w:val="00E36383"/>
    <w:rsid w:val="00E4012C"/>
    <w:rsid w:val="00E402CF"/>
    <w:rsid w:val="00E4186C"/>
    <w:rsid w:val="00E427C6"/>
    <w:rsid w:val="00E42E70"/>
    <w:rsid w:val="00E43441"/>
    <w:rsid w:val="00E43DD0"/>
    <w:rsid w:val="00E44F37"/>
    <w:rsid w:val="00E44FE2"/>
    <w:rsid w:val="00E470EC"/>
    <w:rsid w:val="00E479C9"/>
    <w:rsid w:val="00E50088"/>
    <w:rsid w:val="00E5027D"/>
    <w:rsid w:val="00E507A2"/>
    <w:rsid w:val="00E507B0"/>
    <w:rsid w:val="00E50A2C"/>
    <w:rsid w:val="00E51A13"/>
    <w:rsid w:val="00E52463"/>
    <w:rsid w:val="00E5249D"/>
    <w:rsid w:val="00E5374D"/>
    <w:rsid w:val="00E54837"/>
    <w:rsid w:val="00E54D06"/>
    <w:rsid w:val="00E55047"/>
    <w:rsid w:val="00E56857"/>
    <w:rsid w:val="00E56F71"/>
    <w:rsid w:val="00E60042"/>
    <w:rsid w:val="00E60A10"/>
    <w:rsid w:val="00E611B2"/>
    <w:rsid w:val="00E616D3"/>
    <w:rsid w:val="00E6338E"/>
    <w:rsid w:val="00E63F58"/>
    <w:rsid w:val="00E64824"/>
    <w:rsid w:val="00E6521D"/>
    <w:rsid w:val="00E6586B"/>
    <w:rsid w:val="00E66A6A"/>
    <w:rsid w:val="00E67823"/>
    <w:rsid w:val="00E70953"/>
    <w:rsid w:val="00E70C9B"/>
    <w:rsid w:val="00E710AA"/>
    <w:rsid w:val="00E71F6D"/>
    <w:rsid w:val="00E73511"/>
    <w:rsid w:val="00E75830"/>
    <w:rsid w:val="00E75B61"/>
    <w:rsid w:val="00E75EE6"/>
    <w:rsid w:val="00E762E9"/>
    <w:rsid w:val="00E774DC"/>
    <w:rsid w:val="00E77F05"/>
    <w:rsid w:val="00E80D63"/>
    <w:rsid w:val="00E813FD"/>
    <w:rsid w:val="00E818E0"/>
    <w:rsid w:val="00E82267"/>
    <w:rsid w:val="00E83A24"/>
    <w:rsid w:val="00E84B32"/>
    <w:rsid w:val="00E86FB3"/>
    <w:rsid w:val="00E87DF0"/>
    <w:rsid w:val="00E87F53"/>
    <w:rsid w:val="00E9032E"/>
    <w:rsid w:val="00E91E0F"/>
    <w:rsid w:val="00E91E93"/>
    <w:rsid w:val="00E92D7D"/>
    <w:rsid w:val="00E9321D"/>
    <w:rsid w:val="00E9382B"/>
    <w:rsid w:val="00E93C17"/>
    <w:rsid w:val="00E949C1"/>
    <w:rsid w:val="00E94EB7"/>
    <w:rsid w:val="00E9503C"/>
    <w:rsid w:val="00E956DB"/>
    <w:rsid w:val="00E95960"/>
    <w:rsid w:val="00E96D5B"/>
    <w:rsid w:val="00E96F40"/>
    <w:rsid w:val="00E97B82"/>
    <w:rsid w:val="00E97D3A"/>
    <w:rsid w:val="00EA0111"/>
    <w:rsid w:val="00EA029A"/>
    <w:rsid w:val="00EA02EA"/>
    <w:rsid w:val="00EA1149"/>
    <w:rsid w:val="00EA16A0"/>
    <w:rsid w:val="00EA17C8"/>
    <w:rsid w:val="00EA1FD5"/>
    <w:rsid w:val="00EA2361"/>
    <w:rsid w:val="00EA2BBC"/>
    <w:rsid w:val="00EA3C3B"/>
    <w:rsid w:val="00EA3E1B"/>
    <w:rsid w:val="00EA48EF"/>
    <w:rsid w:val="00EA517A"/>
    <w:rsid w:val="00EA545C"/>
    <w:rsid w:val="00EA687B"/>
    <w:rsid w:val="00EA6B60"/>
    <w:rsid w:val="00EA6C9F"/>
    <w:rsid w:val="00EA6F27"/>
    <w:rsid w:val="00EA7B48"/>
    <w:rsid w:val="00EA7EAF"/>
    <w:rsid w:val="00EB0424"/>
    <w:rsid w:val="00EB0C45"/>
    <w:rsid w:val="00EB10DA"/>
    <w:rsid w:val="00EB1710"/>
    <w:rsid w:val="00EB183A"/>
    <w:rsid w:val="00EB1AD0"/>
    <w:rsid w:val="00EB1AF1"/>
    <w:rsid w:val="00EB21A3"/>
    <w:rsid w:val="00EB591B"/>
    <w:rsid w:val="00EB5C36"/>
    <w:rsid w:val="00EB5ED5"/>
    <w:rsid w:val="00EB7458"/>
    <w:rsid w:val="00EB7DA4"/>
    <w:rsid w:val="00EC1580"/>
    <w:rsid w:val="00EC1EF4"/>
    <w:rsid w:val="00EC2DB0"/>
    <w:rsid w:val="00EC38BE"/>
    <w:rsid w:val="00EC3962"/>
    <w:rsid w:val="00EC4965"/>
    <w:rsid w:val="00EC4F5E"/>
    <w:rsid w:val="00EC5337"/>
    <w:rsid w:val="00EC734A"/>
    <w:rsid w:val="00EC7EEF"/>
    <w:rsid w:val="00ED11BE"/>
    <w:rsid w:val="00ED1CCB"/>
    <w:rsid w:val="00ED2658"/>
    <w:rsid w:val="00ED3C8C"/>
    <w:rsid w:val="00ED403C"/>
    <w:rsid w:val="00ED477F"/>
    <w:rsid w:val="00ED4E7A"/>
    <w:rsid w:val="00ED68BC"/>
    <w:rsid w:val="00ED738D"/>
    <w:rsid w:val="00ED78C8"/>
    <w:rsid w:val="00ED79F3"/>
    <w:rsid w:val="00EE0688"/>
    <w:rsid w:val="00EE0A9A"/>
    <w:rsid w:val="00EE21BF"/>
    <w:rsid w:val="00EE3783"/>
    <w:rsid w:val="00EE5A11"/>
    <w:rsid w:val="00EE6082"/>
    <w:rsid w:val="00EE793A"/>
    <w:rsid w:val="00EF098C"/>
    <w:rsid w:val="00EF0A6E"/>
    <w:rsid w:val="00EF0B3E"/>
    <w:rsid w:val="00EF1922"/>
    <w:rsid w:val="00EF1A0A"/>
    <w:rsid w:val="00EF1C4C"/>
    <w:rsid w:val="00EF3210"/>
    <w:rsid w:val="00EF39E5"/>
    <w:rsid w:val="00EF3BE8"/>
    <w:rsid w:val="00EF4519"/>
    <w:rsid w:val="00EF4E53"/>
    <w:rsid w:val="00EF5380"/>
    <w:rsid w:val="00F01896"/>
    <w:rsid w:val="00F019B0"/>
    <w:rsid w:val="00F02101"/>
    <w:rsid w:val="00F0256B"/>
    <w:rsid w:val="00F02E6F"/>
    <w:rsid w:val="00F02EA1"/>
    <w:rsid w:val="00F03B51"/>
    <w:rsid w:val="00F03DB0"/>
    <w:rsid w:val="00F040AE"/>
    <w:rsid w:val="00F04128"/>
    <w:rsid w:val="00F04177"/>
    <w:rsid w:val="00F04685"/>
    <w:rsid w:val="00F05287"/>
    <w:rsid w:val="00F052FA"/>
    <w:rsid w:val="00F0590F"/>
    <w:rsid w:val="00F068F1"/>
    <w:rsid w:val="00F10AE7"/>
    <w:rsid w:val="00F11149"/>
    <w:rsid w:val="00F12F22"/>
    <w:rsid w:val="00F140F4"/>
    <w:rsid w:val="00F146A0"/>
    <w:rsid w:val="00F15CC6"/>
    <w:rsid w:val="00F1729D"/>
    <w:rsid w:val="00F20302"/>
    <w:rsid w:val="00F211BA"/>
    <w:rsid w:val="00F21210"/>
    <w:rsid w:val="00F22231"/>
    <w:rsid w:val="00F22720"/>
    <w:rsid w:val="00F2273D"/>
    <w:rsid w:val="00F23A64"/>
    <w:rsid w:val="00F23A9B"/>
    <w:rsid w:val="00F23FCF"/>
    <w:rsid w:val="00F2410D"/>
    <w:rsid w:val="00F2417F"/>
    <w:rsid w:val="00F249B8"/>
    <w:rsid w:val="00F25214"/>
    <w:rsid w:val="00F25603"/>
    <w:rsid w:val="00F25AE8"/>
    <w:rsid w:val="00F2698C"/>
    <w:rsid w:val="00F275AC"/>
    <w:rsid w:val="00F300F2"/>
    <w:rsid w:val="00F3055F"/>
    <w:rsid w:val="00F3062A"/>
    <w:rsid w:val="00F31702"/>
    <w:rsid w:val="00F31919"/>
    <w:rsid w:val="00F31938"/>
    <w:rsid w:val="00F32D0D"/>
    <w:rsid w:val="00F331D0"/>
    <w:rsid w:val="00F33AC9"/>
    <w:rsid w:val="00F33C96"/>
    <w:rsid w:val="00F33EA1"/>
    <w:rsid w:val="00F340AF"/>
    <w:rsid w:val="00F3418B"/>
    <w:rsid w:val="00F35107"/>
    <w:rsid w:val="00F359D9"/>
    <w:rsid w:val="00F35EDE"/>
    <w:rsid w:val="00F36047"/>
    <w:rsid w:val="00F37F52"/>
    <w:rsid w:val="00F4089C"/>
    <w:rsid w:val="00F410FB"/>
    <w:rsid w:val="00F41473"/>
    <w:rsid w:val="00F430CD"/>
    <w:rsid w:val="00F4314E"/>
    <w:rsid w:val="00F50257"/>
    <w:rsid w:val="00F50FE1"/>
    <w:rsid w:val="00F51096"/>
    <w:rsid w:val="00F518B0"/>
    <w:rsid w:val="00F51AB9"/>
    <w:rsid w:val="00F52038"/>
    <w:rsid w:val="00F530E7"/>
    <w:rsid w:val="00F53970"/>
    <w:rsid w:val="00F53B1D"/>
    <w:rsid w:val="00F53BDD"/>
    <w:rsid w:val="00F53D8F"/>
    <w:rsid w:val="00F550A7"/>
    <w:rsid w:val="00F56A68"/>
    <w:rsid w:val="00F56F2A"/>
    <w:rsid w:val="00F5716F"/>
    <w:rsid w:val="00F575C9"/>
    <w:rsid w:val="00F620B2"/>
    <w:rsid w:val="00F62CDA"/>
    <w:rsid w:val="00F62E6E"/>
    <w:rsid w:val="00F634E7"/>
    <w:rsid w:val="00F637A4"/>
    <w:rsid w:val="00F65865"/>
    <w:rsid w:val="00F65D2D"/>
    <w:rsid w:val="00F65F27"/>
    <w:rsid w:val="00F6605B"/>
    <w:rsid w:val="00F666CF"/>
    <w:rsid w:val="00F668F0"/>
    <w:rsid w:val="00F6744C"/>
    <w:rsid w:val="00F677CE"/>
    <w:rsid w:val="00F70241"/>
    <w:rsid w:val="00F70255"/>
    <w:rsid w:val="00F70B01"/>
    <w:rsid w:val="00F71A73"/>
    <w:rsid w:val="00F72063"/>
    <w:rsid w:val="00F720E7"/>
    <w:rsid w:val="00F72B01"/>
    <w:rsid w:val="00F73D16"/>
    <w:rsid w:val="00F743EF"/>
    <w:rsid w:val="00F752A6"/>
    <w:rsid w:val="00F77613"/>
    <w:rsid w:val="00F77C78"/>
    <w:rsid w:val="00F80647"/>
    <w:rsid w:val="00F80D6C"/>
    <w:rsid w:val="00F81EE2"/>
    <w:rsid w:val="00F82846"/>
    <w:rsid w:val="00F82CC6"/>
    <w:rsid w:val="00F851E6"/>
    <w:rsid w:val="00F85438"/>
    <w:rsid w:val="00F8643E"/>
    <w:rsid w:val="00F879C5"/>
    <w:rsid w:val="00F87C71"/>
    <w:rsid w:val="00F90682"/>
    <w:rsid w:val="00F90858"/>
    <w:rsid w:val="00F90BB0"/>
    <w:rsid w:val="00F91589"/>
    <w:rsid w:val="00F918CE"/>
    <w:rsid w:val="00F92D95"/>
    <w:rsid w:val="00F9337B"/>
    <w:rsid w:val="00F94674"/>
    <w:rsid w:val="00F95079"/>
    <w:rsid w:val="00FA01B1"/>
    <w:rsid w:val="00FA0BA7"/>
    <w:rsid w:val="00FA0F08"/>
    <w:rsid w:val="00FA49E3"/>
    <w:rsid w:val="00FA5F69"/>
    <w:rsid w:val="00FA68CB"/>
    <w:rsid w:val="00FA6BFE"/>
    <w:rsid w:val="00FB0189"/>
    <w:rsid w:val="00FB02DB"/>
    <w:rsid w:val="00FB0566"/>
    <w:rsid w:val="00FB06DC"/>
    <w:rsid w:val="00FB0BB3"/>
    <w:rsid w:val="00FB0CF8"/>
    <w:rsid w:val="00FB35AC"/>
    <w:rsid w:val="00FB4DF7"/>
    <w:rsid w:val="00FB5301"/>
    <w:rsid w:val="00FB5837"/>
    <w:rsid w:val="00FB6349"/>
    <w:rsid w:val="00FB692D"/>
    <w:rsid w:val="00FB79AC"/>
    <w:rsid w:val="00FB7D42"/>
    <w:rsid w:val="00FC0C33"/>
    <w:rsid w:val="00FC14F1"/>
    <w:rsid w:val="00FC3C92"/>
    <w:rsid w:val="00FC4C8E"/>
    <w:rsid w:val="00FC5AE9"/>
    <w:rsid w:val="00FC6818"/>
    <w:rsid w:val="00FC6998"/>
    <w:rsid w:val="00FC6AEF"/>
    <w:rsid w:val="00FD10C8"/>
    <w:rsid w:val="00FD146B"/>
    <w:rsid w:val="00FD2AE2"/>
    <w:rsid w:val="00FD3514"/>
    <w:rsid w:val="00FD365D"/>
    <w:rsid w:val="00FD4684"/>
    <w:rsid w:val="00FD59F5"/>
    <w:rsid w:val="00FD7876"/>
    <w:rsid w:val="00FD7B2A"/>
    <w:rsid w:val="00FD7C03"/>
    <w:rsid w:val="00FD7E72"/>
    <w:rsid w:val="00FD7FE8"/>
    <w:rsid w:val="00FE2414"/>
    <w:rsid w:val="00FE2C38"/>
    <w:rsid w:val="00FE3C2E"/>
    <w:rsid w:val="00FE4BF7"/>
    <w:rsid w:val="00FE6004"/>
    <w:rsid w:val="00FE7404"/>
    <w:rsid w:val="00FF0CBB"/>
    <w:rsid w:val="00FF1FC5"/>
    <w:rsid w:val="00FF248E"/>
    <w:rsid w:val="00FF256A"/>
    <w:rsid w:val="00FF2E73"/>
    <w:rsid w:val="00FF4500"/>
    <w:rsid w:val="00FF58A2"/>
    <w:rsid w:val="00FF6306"/>
    <w:rsid w:val="00FF67F6"/>
    <w:rsid w:val="00FF7B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colormru v:ext="edit" colors="#c96,#933"/>
    </o:shapedefaults>
    <o:shapelayout v:ext="edit">
      <o:idmap v:ext="edit" data="2"/>
    </o:shapelayout>
  </w:shapeDefaults>
  <w:decimalSymbol w:val=","/>
  <w:listSeparator w:val=";"/>
  <w14:docId w14:val="71DEC7F7"/>
  <w15:docId w15:val="{4C446E3D-D569-4507-9784-000A00F2D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9265D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443C66"/>
    <w:pPr>
      <w:tabs>
        <w:tab w:val="left" w:pos="142"/>
      </w:tabs>
      <w:ind w:left="-142" w:right="-266"/>
      <w:contextualSpacing/>
      <w:outlineLvl w:val="0"/>
    </w:pPr>
    <w:rPr>
      <w:rFonts w:ascii="StobiSerif Regular" w:hAnsi="StobiSerif Regular" w:cs="Calibri"/>
      <w:i/>
      <w:color w:val="000000" w:themeColor="text1"/>
      <w:kern w:val="36"/>
      <w:sz w:val="22"/>
      <w:szCs w:val="22"/>
      <w:lang w:eastAsia="mk-MK"/>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443C66"/>
    <w:rPr>
      <w:rFonts w:ascii="StobiSerif Regular" w:hAnsi="StobiSerif Regular" w:cs="Calibri"/>
      <w:i/>
      <w:color w:val="000000" w:themeColor="text1"/>
      <w:kern w:val="36"/>
      <w:sz w:val="22"/>
      <w:szCs w:val="22"/>
      <w:lang w:val="mk-MK" w:eastAsia="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Calibri"/>
      <w:b/>
      <w:bCs w:val="0"/>
      <w:i w:val="0"/>
      <w:iCs w:val="0"/>
      <w:color w:val="FF0000"/>
      <w:kern w:val="36"/>
      <w:sz w:val="24"/>
      <w:szCs w:val="24"/>
      <w:lang w:val="mk-MK" w:eastAsia="mk-MK"/>
    </w:rPr>
  </w:style>
  <w:style w:type="character" w:customStyle="1" w:styleId="Char1">
    <w:name w:val="Субтекст Char"/>
    <w:basedOn w:val="Char0"/>
    <w:link w:val="a0"/>
    <w:rsid w:val="00BD2475"/>
    <w:rPr>
      <w:rFonts w:ascii="StobiSerif Medium" w:hAnsi="StobiSerif Medium" w:cs="Calibri"/>
      <w:b w:val="0"/>
      <w:bCs w:val="0"/>
      <w:i w:val="0"/>
      <w:iCs w:val="0"/>
      <w:color w:val="FF0000"/>
      <w:kern w:val="36"/>
      <w:sz w:val="16"/>
      <w:szCs w:val="24"/>
      <w:lang w:val="mk-MK" w:eastAsia="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 w:type="paragraph" w:styleId="EndnoteText">
    <w:name w:val="endnote text"/>
    <w:basedOn w:val="Normal"/>
    <w:link w:val="EndnoteTextChar"/>
    <w:locked/>
    <w:rsid w:val="00E94EB7"/>
    <w:rPr>
      <w:sz w:val="20"/>
      <w:szCs w:val="20"/>
    </w:rPr>
  </w:style>
  <w:style w:type="character" w:customStyle="1" w:styleId="EndnoteTextChar">
    <w:name w:val="Endnote Text Char"/>
    <w:basedOn w:val="DefaultParagraphFont"/>
    <w:link w:val="EndnoteText"/>
    <w:rsid w:val="00E94EB7"/>
    <w:rPr>
      <w:rFonts w:ascii="StobiSans Regular" w:hAnsi="StobiSans Regular"/>
      <w:lang w:val="mk-MK"/>
    </w:rPr>
  </w:style>
  <w:style w:type="character" w:styleId="EndnoteReference">
    <w:name w:val="endnote reference"/>
    <w:basedOn w:val="DefaultParagraphFont"/>
    <w:locked/>
    <w:rsid w:val="00E94EB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686">
      <w:bodyDiv w:val="1"/>
      <w:marLeft w:val="0"/>
      <w:marRight w:val="0"/>
      <w:marTop w:val="0"/>
      <w:marBottom w:val="0"/>
      <w:divBdr>
        <w:top w:val="none" w:sz="0" w:space="0" w:color="auto"/>
        <w:left w:val="none" w:sz="0" w:space="0" w:color="auto"/>
        <w:bottom w:val="none" w:sz="0" w:space="0" w:color="auto"/>
        <w:right w:val="none" w:sz="0" w:space="0" w:color="auto"/>
      </w:divBdr>
    </w:div>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40590628">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39481399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24616411">
      <w:bodyDiv w:val="1"/>
      <w:marLeft w:val="0"/>
      <w:marRight w:val="0"/>
      <w:marTop w:val="0"/>
      <w:marBottom w:val="0"/>
      <w:divBdr>
        <w:top w:val="none" w:sz="0" w:space="0" w:color="auto"/>
        <w:left w:val="none" w:sz="0" w:space="0" w:color="auto"/>
        <w:bottom w:val="none" w:sz="0" w:space="0" w:color="auto"/>
        <w:right w:val="none" w:sz="0" w:space="0" w:color="auto"/>
      </w:divBdr>
      <w:divsChild>
        <w:div w:id="1615089170">
          <w:marLeft w:val="0"/>
          <w:marRight w:val="0"/>
          <w:marTop w:val="0"/>
          <w:marBottom w:val="0"/>
          <w:divBdr>
            <w:top w:val="none" w:sz="0" w:space="0" w:color="auto"/>
            <w:left w:val="none" w:sz="0" w:space="0" w:color="auto"/>
            <w:bottom w:val="none" w:sz="0" w:space="0" w:color="auto"/>
            <w:right w:val="none" w:sz="0" w:space="0" w:color="auto"/>
          </w:divBdr>
          <w:divsChild>
            <w:div w:id="463935872">
              <w:marLeft w:val="0"/>
              <w:marRight w:val="0"/>
              <w:marTop w:val="0"/>
              <w:marBottom w:val="0"/>
              <w:divBdr>
                <w:top w:val="none" w:sz="0" w:space="0" w:color="auto"/>
                <w:left w:val="none" w:sz="0" w:space="0" w:color="auto"/>
                <w:bottom w:val="none" w:sz="0" w:space="0" w:color="auto"/>
                <w:right w:val="none" w:sz="0" w:space="0" w:color="auto"/>
              </w:divBdr>
              <w:divsChild>
                <w:div w:id="289827434">
                  <w:marLeft w:val="0"/>
                  <w:marRight w:val="0"/>
                  <w:marTop w:val="0"/>
                  <w:marBottom w:val="0"/>
                  <w:divBdr>
                    <w:top w:val="none" w:sz="0" w:space="0" w:color="auto"/>
                    <w:left w:val="none" w:sz="0" w:space="0" w:color="auto"/>
                    <w:bottom w:val="none" w:sz="0" w:space="0" w:color="auto"/>
                    <w:right w:val="none" w:sz="0" w:space="0" w:color="auto"/>
                  </w:divBdr>
                  <w:divsChild>
                    <w:div w:id="2127000588">
                      <w:marLeft w:val="0"/>
                      <w:marRight w:val="0"/>
                      <w:marTop w:val="0"/>
                      <w:marBottom w:val="0"/>
                      <w:divBdr>
                        <w:top w:val="none" w:sz="0" w:space="0" w:color="auto"/>
                        <w:left w:val="none" w:sz="0" w:space="0" w:color="auto"/>
                        <w:bottom w:val="none" w:sz="0" w:space="0" w:color="auto"/>
                        <w:right w:val="none" w:sz="0" w:space="0" w:color="auto"/>
                      </w:divBdr>
                      <w:divsChild>
                        <w:div w:id="1339848402">
                          <w:marLeft w:val="0"/>
                          <w:marRight w:val="0"/>
                          <w:marTop w:val="0"/>
                          <w:marBottom w:val="0"/>
                          <w:divBdr>
                            <w:top w:val="none" w:sz="0" w:space="0" w:color="auto"/>
                            <w:left w:val="none" w:sz="0" w:space="0" w:color="auto"/>
                            <w:bottom w:val="none" w:sz="0" w:space="0" w:color="auto"/>
                            <w:right w:val="none" w:sz="0" w:space="0" w:color="auto"/>
                          </w:divBdr>
                          <w:divsChild>
                            <w:div w:id="1718896146">
                              <w:marLeft w:val="0"/>
                              <w:marRight w:val="0"/>
                              <w:marTop w:val="0"/>
                              <w:marBottom w:val="0"/>
                              <w:divBdr>
                                <w:top w:val="none" w:sz="0" w:space="0" w:color="auto"/>
                                <w:left w:val="none" w:sz="0" w:space="0" w:color="auto"/>
                                <w:bottom w:val="none" w:sz="0" w:space="0" w:color="auto"/>
                                <w:right w:val="none" w:sz="0" w:space="0" w:color="auto"/>
                              </w:divBdr>
                              <w:divsChild>
                                <w:div w:id="4016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171145">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494344919">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05325498">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40699643">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923615116">
      <w:bodyDiv w:val="1"/>
      <w:marLeft w:val="0"/>
      <w:marRight w:val="0"/>
      <w:marTop w:val="0"/>
      <w:marBottom w:val="0"/>
      <w:divBdr>
        <w:top w:val="none" w:sz="0" w:space="0" w:color="auto"/>
        <w:left w:val="none" w:sz="0" w:space="0" w:color="auto"/>
        <w:bottom w:val="none" w:sz="0" w:space="0" w:color="auto"/>
        <w:right w:val="none" w:sz="0" w:space="0" w:color="auto"/>
      </w:divBdr>
    </w:div>
    <w:div w:id="1059397398">
      <w:bodyDiv w:val="1"/>
      <w:marLeft w:val="0"/>
      <w:marRight w:val="0"/>
      <w:marTop w:val="0"/>
      <w:marBottom w:val="0"/>
      <w:divBdr>
        <w:top w:val="none" w:sz="0" w:space="0" w:color="auto"/>
        <w:left w:val="none" w:sz="0" w:space="0" w:color="auto"/>
        <w:bottom w:val="none" w:sz="0" w:space="0" w:color="auto"/>
        <w:right w:val="none" w:sz="0" w:space="0" w:color="auto"/>
      </w:divBdr>
    </w:div>
    <w:div w:id="1070732027">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0015485">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3965301">
      <w:bodyDiv w:val="1"/>
      <w:marLeft w:val="0"/>
      <w:marRight w:val="0"/>
      <w:marTop w:val="0"/>
      <w:marBottom w:val="0"/>
      <w:divBdr>
        <w:top w:val="none" w:sz="0" w:space="0" w:color="auto"/>
        <w:left w:val="none" w:sz="0" w:space="0" w:color="auto"/>
        <w:bottom w:val="none" w:sz="0" w:space="0" w:color="auto"/>
        <w:right w:val="none" w:sz="0" w:space="0" w:color="auto"/>
      </w:divBdr>
    </w:div>
    <w:div w:id="1466780293">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47080401">
      <w:bodyDiv w:val="1"/>
      <w:marLeft w:val="0"/>
      <w:marRight w:val="0"/>
      <w:marTop w:val="0"/>
      <w:marBottom w:val="0"/>
      <w:divBdr>
        <w:top w:val="none" w:sz="0" w:space="0" w:color="auto"/>
        <w:left w:val="none" w:sz="0" w:space="0" w:color="auto"/>
        <w:bottom w:val="none" w:sz="0" w:space="0" w:color="auto"/>
        <w:right w:val="none" w:sz="0" w:space="0" w:color="auto"/>
      </w:divBdr>
    </w:div>
    <w:div w:id="1775861406">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25009052">
      <w:bodyDiv w:val="1"/>
      <w:marLeft w:val="0"/>
      <w:marRight w:val="0"/>
      <w:marTop w:val="0"/>
      <w:marBottom w:val="0"/>
      <w:divBdr>
        <w:top w:val="none" w:sz="0" w:space="0" w:color="auto"/>
        <w:left w:val="none" w:sz="0" w:space="0" w:color="auto"/>
        <w:bottom w:val="none" w:sz="0" w:space="0" w:color="auto"/>
        <w:right w:val="none" w:sz="0" w:space="0" w:color="auto"/>
      </w:divBdr>
    </w:div>
    <w:div w:id="204566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2.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4.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200</TotalTime>
  <Pages>7</Pages>
  <Words>2681</Words>
  <Characters>14965</Characters>
  <Application>Microsoft Office Word</Application>
  <DocSecurity>0</DocSecurity>
  <Lines>325</Lines>
  <Paragraphs>111</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17535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35</cp:revision>
  <cp:lastPrinted>2025-12-22T11:22:00Z</cp:lastPrinted>
  <dcterms:created xsi:type="dcterms:W3CDTF">2026-01-13T08:21:00Z</dcterms:created>
  <dcterms:modified xsi:type="dcterms:W3CDTF">2026-02-27T09:37:00Z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