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2C37996F" w:rsidR="007B16B4" w:rsidRPr="002E3D6A" w:rsidRDefault="00A65957" w:rsidP="00A65957">
      <w:pPr>
        <w:pStyle w:val="HeaderTXT"/>
        <w:rPr>
          <w:sz w:val="22"/>
          <w:szCs w:val="22"/>
        </w:rPr>
      </w:pPr>
      <w:r>
        <w:rPr>
          <w:rFonts w:ascii="StobiSans Regular" w:hAnsi="StobiSans Regular"/>
          <w:noProof/>
        </w:rPr>
        <mc:AlternateContent>
          <mc:Choice Requires="wps">
            <w:drawing>
              <wp:anchor distT="4294967295" distB="4294967295" distL="114300" distR="114300" simplePos="0" relativeHeight="251661312" behindDoc="0" locked="0" layoutInCell="1" allowOverlap="1" wp14:anchorId="298CC773" wp14:editId="7B20966C">
                <wp:simplePos x="0" y="0"/>
                <wp:positionH relativeFrom="column">
                  <wp:posOffset>3665220</wp:posOffset>
                </wp:positionH>
                <wp:positionV relativeFrom="paragraph">
                  <wp:posOffset>150494</wp:posOffset>
                </wp:positionV>
                <wp:extent cx="1822450" cy="0"/>
                <wp:effectExtent l="0" t="0" r="0" b="0"/>
                <wp:wrapNone/>
                <wp:docPr id="154903027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12BDF" id="Straight Connector 3"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2E3D6A">
        <w:rPr>
          <w:noProof/>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008F05E0" w:rsidRPr="002E3D6A">
        <w:rPr>
          <w:sz w:val="22"/>
          <w:szCs w:val="22"/>
          <w:lang w:val="en-US"/>
        </w:rPr>
        <w:t xml:space="preserve"> </w:t>
      </w:r>
      <w:r w:rsidR="007B16B4" w:rsidRPr="002E3D6A">
        <w:rPr>
          <w:sz w:val="22"/>
          <w:szCs w:val="22"/>
        </w:rPr>
        <w:tab/>
      </w:r>
      <w:r>
        <w:rPr>
          <w:rFonts w:ascii="StobiSans Regular" w:hAnsi="StobiSans Regular"/>
          <w:noProof/>
        </w:rPr>
        <mc:AlternateContent>
          <mc:Choice Requires="wps">
            <w:drawing>
              <wp:anchor distT="4294967295" distB="4294967295" distL="114300" distR="114300" simplePos="0" relativeHeight="251663360" behindDoc="0" locked="0" layoutInCell="1" allowOverlap="1" wp14:anchorId="306F6109" wp14:editId="2269F4D2">
                <wp:simplePos x="0" y="0"/>
                <wp:positionH relativeFrom="column">
                  <wp:posOffset>152400</wp:posOffset>
                </wp:positionH>
                <wp:positionV relativeFrom="paragraph">
                  <wp:posOffset>152399</wp:posOffset>
                </wp:positionV>
                <wp:extent cx="1822450" cy="0"/>
                <wp:effectExtent l="0" t="0" r="0" b="0"/>
                <wp:wrapNone/>
                <wp:docPr id="19839917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FAEF2" id="Straight Connector 1"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5E6C86C5" w14:textId="77777777" w:rsidR="007B16B4" w:rsidRPr="002E3D6A" w:rsidRDefault="007B16B4" w:rsidP="006B36C3">
      <w:pPr>
        <w:autoSpaceDE w:val="0"/>
        <w:autoSpaceDN w:val="0"/>
        <w:adjustRightInd w:val="0"/>
        <w:ind w:left="-142" w:right="4"/>
        <w:rPr>
          <w:rFonts w:ascii="StobiSerif Regular" w:hAnsi="StobiSerif Regular"/>
          <w:b/>
          <w:i/>
          <w:color w:val="FF0000"/>
          <w:sz w:val="22"/>
          <w:szCs w:val="22"/>
        </w:rPr>
      </w:pPr>
    </w:p>
    <w:p w14:paraId="047B27A2" w14:textId="77777777" w:rsidR="007B16B4" w:rsidRPr="002E3D6A" w:rsidRDefault="007B16B4" w:rsidP="006B36C3">
      <w:pPr>
        <w:autoSpaceDE w:val="0"/>
        <w:autoSpaceDN w:val="0"/>
        <w:adjustRightInd w:val="0"/>
        <w:ind w:left="-142" w:right="4"/>
        <w:rPr>
          <w:rFonts w:ascii="StobiSerif Regular" w:hAnsi="StobiSerif Regular"/>
          <w:b/>
          <w:i/>
          <w:color w:val="FF0000"/>
          <w:sz w:val="22"/>
          <w:szCs w:val="22"/>
        </w:rPr>
      </w:pPr>
    </w:p>
    <w:p w14:paraId="75386329" w14:textId="77777777" w:rsidR="00A97B4D" w:rsidRPr="002E3D6A" w:rsidRDefault="00A97B4D" w:rsidP="006B36C3">
      <w:pPr>
        <w:autoSpaceDE w:val="0"/>
        <w:autoSpaceDN w:val="0"/>
        <w:adjustRightInd w:val="0"/>
        <w:ind w:left="-142" w:right="4"/>
        <w:rPr>
          <w:rFonts w:ascii="StobiSerif Regular" w:hAnsi="StobiSerif Regular"/>
          <w:b/>
          <w:i/>
          <w:color w:val="FF0000"/>
          <w:sz w:val="22"/>
          <w:szCs w:val="22"/>
        </w:rPr>
      </w:pPr>
    </w:p>
    <w:p w14:paraId="03AC3331" w14:textId="0A8EEAA7" w:rsidR="00167451" w:rsidRPr="00A4285B" w:rsidRDefault="00167451" w:rsidP="006B36C3">
      <w:pPr>
        <w:autoSpaceDE w:val="0"/>
        <w:autoSpaceDN w:val="0"/>
        <w:adjustRightInd w:val="0"/>
        <w:ind w:left="-142" w:right="4"/>
        <w:rPr>
          <w:rFonts w:ascii="StobiSerif Regular" w:hAnsi="StobiSerif Regular"/>
          <w:b/>
          <w:i/>
          <w:sz w:val="22"/>
          <w:szCs w:val="22"/>
        </w:rPr>
      </w:pPr>
      <w:r w:rsidRPr="00505E47">
        <w:rPr>
          <w:rFonts w:ascii="StobiSerif Regular" w:hAnsi="StobiSerif Regular"/>
          <w:b/>
          <w:i/>
          <w:sz w:val="22"/>
          <w:szCs w:val="22"/>
        </w:rPr>
        <w:t xml:space="preserve">Број: 02 - </w:t>
      </w:r>
      <w:r w:rsidRPr="00A4285B">
        <w:rPr>
          <w:rFonts w:ascii="StobiSerif Regular" w:hAnsi="StobiSerif Regular" w:cs="Calibri"/>
          <w:b/>
          <w:i/>
          <w:sz w:val="22"/>
          <w:szCs w:val="22"/>
        </w:rPr>
        <w:t>__________</w:t>
      </w:r>
      <w:r w:rsidRPr="00A4285B">
        <w:rPr>
          <w:rFonts w:ascii="StobiSerif Regular" w:hAnsi="StobiSerif Regular" w:cs="Arial"/>
          <w:b/>
          <w:i/>
          <w:sz w:val="22"/>
          <w:szCs w:val="22"/>
        </w:rPr>
        <w:t xml:space="preserve">                                                                                                </w:t>
      </w:r>
    </w:p>
    <w:p w14:paraId="0034A144" w14:textId="1FF2A80D" w:rsidR="00167451" w:rsidRPr="00505E47" w:rsidRDefault="00167451" w:rsidP="006B36C3">
      <w:pPr>
        <w:ind w:left="-142" w:right="4"/>
        <w:rPr>
          <w:rFonts w:ascii="StobiSerif Regular" w:hAnsi="StobiSerif Regular"/>
          <w:b/>
          <w:i/>
          <w:sz w:val="22"/>
          <w:szCs w:val="22"/>
        </w:rPr>
      </w:pPr>
      <w:r w:rsidRPr="00505E47">
        <w:rPr>
          <w:rFonts w:ascii="StobiSerif Regular" w:hAnsi="StobiSerif Regular"/>
          <w:b/>
          <w:i/>
          <w:sz w:val="22"/>
          <w:szCs w:val="22"/>
        </w:rPr>
        <w:t>_______ 20</w:t>
      </w:r>
      <w:r w:rsidR="00752096" w:rsidRPr="00A65957">
        <w:rPr>
          <w:rFonts w:ascii="StobiSerif Regular" w:hAnsi="StobiSerif Regular"/>
          <w:b/>
          <w:i/>
          <w:sz w:val="22"/>
          <w:szCs w:val="22"/>
        </w:rPr>
        <w:t>2</w:t>
      </w:r>
      <w:r w:rsidR="00AE53BE" w:rsidRPr="00505E47">
        <w:rPr>
          <w:rFonts w:ascii="StobiSerif Regular" w:hAnsi="StobiSerif Regular"/>
          <w:b/>
          <w:i/>
          <w:sz w:val="22"/>
          <w:szCs w:val="22"/>
        </w:rPr>
        <w:t>4</w:t>
      </w:r>
      <w:r w:rsidRPr="00505E47">
        <w:rPr>
          <w:rFonts w:ascii="StobiSerif Regular" w:hAnsi="StobiSerif Regular"/>
          <w:b/>
          <w:i/>
          <w:sz w:val="22"/>
          <w:szCs w:val="22"/>
        </w:rPr>
        <w:t xml:space="preserve"> година</w:t>
      </w:r>
      <w:r w:rsidRPr="00505E47">
        <w:rPr>
          <w:rFonts w:ascii="StobiSerif Regular" w:hAnsi="StobiSerif Regular" w:cs="Arial"/>
          <w:b/>
          <w:i/>
          <w:sz w:val="22"/>
          <w:szCs w:val="22"/>
        </w:rPr>
        <w:t xml:space="preserve">                                                                                                  </w:t>
      </w:r>
    </w:p>
    <w:p w14:paraId="7E1B6599" w14:textId="77777777" w:rsidR="00167451" w:rsidRPr="00505E47" w:rsidRDefault="00167451" w:rsidP="006B36C3">
      <w:pPr>
        <w:ind w:left="-142" w:right="4"/>
        <w:rPr>
          <w:rFonts w:ascii="StobiSerif Regular" w:hAnsi="StobiSerif Regular"/>
          <w:b/>
          <w:i/>
          <w:sz w:val="22"/>
          <w:szCs w:val="22"/>
        </w:rPr>
      </w:pPr>
      <w:r w:rsidRPr="00505E47">
        <w:rPr>
          <w:rFonts w:ascii="StobiSerif Regular" w:hAnsi="StobiSerif Regular"/>
          <w:b/>
          <w:i/>
          <w:sz w:val="22"/>
          <w:szCs w:val="22"/>
        </w:rPr>
        <w:t>С к о п ј е</w:t>
      </w:r>
      <w:r w:rsidRPr="00505E47">
        <w:rPr>
          <w:rFonts w:ascii="StobiSerif Regular" w:hAnsi="StobiSerif Regular"/>
          <w:i/>
          <w:sz w:val="22"/>
          <w:szCs w:val="22"/>
        </w:rPr>
        <w:t xml:space="preserve">                                      </w:t>
      </w:r>
    </w:p>
    <w:p w14:paraId="7C158BC0" w14:textId="77777777" w:rsidR="00167451" w:rsidRPr="00A65957" w:rsidRDefault="00167451" w:rsidP="006B36C3">
      <w:pPr>
        <w:autoSpaceDE w:val="0"/>
        <w:autoSpaceDN w:val="0"/>
        <w:adjustRightInd w:val="0"/>
        <w:ind w:left="-142" w:right="4"/>
        <w:rPr>
          <w:rFonts w:ascii="StobiSerif Regular" w:hAnsi="StobiSerif Regular"/>
          <w:i/>
          <w:sz w:val="22"/>
          <w:szCs w:val="22"/>
        </w:rPr>
      </w:pPr>
      <w:r w:rsidRPr="00505E47">
        <w:rPr>
          <w:rFonts w:ascii="StobiSerif Regular" w:hAnsi="StobiSerif Regular"/>
          <w:i/>
          <w:sz w:val="22"/>
          <w:szCs w:val="22"/>
        </w:rPr>
        <w:t xml:space="preserve">                                                                                                                 </w:t>
      </w:r>
    </w:p>
    <w:p w14:paraId="619F4600" w14:textId="77777777" w:rsidR="00167451" w:rsidRPr="00505E47" w:rsidRDefault="00167451" w:rsidP="006B36C3">
      <w:pPr>
        <w:autoSpaceDE w:val="0"/>
        <w:autoSpaceDN w:val="0"/>
        <w:adjustRightInd w:val="0"/>
        <w:ind w:left="-142" w:right="4"/>
        <w:jc w:val="center"/>
        <w:rPr>
          <w:rFonts w:ascii="StobiSerif Regular" w:hAnsi="StobiSerif Regular" w:cs="Arial"/>
          <w:b/>
          <w:i/>
          <w:sz w:val="22"/>
          <w:szCs w:val="22"/>
        </w:rPr>
      </w:pPr>
      <w:r w:rsidRPr="00505E47">
        <w:rPr>
          <w:rFonts w:ascii="StobiSerif Regular" w:eastAsia="@Arial Unicode MS" w:hAnsi="StobiSerif Regular" w:cs="Arial"/>
          <w:b/>
          <w:i/>
          <w:sz w:val="22"/>
          <w:szCs w:val="22"/>
        </w:rPr>
        <w:t>ЗАПИСНИК</w:t>
      </w:r>
    </w:p>
    <w:p w14:paraId="364D5494" w14:textId="617826EB" w:rsidR="00167451" w:rsidRPr="00505E47" w:rsidRDefault="00167451" w:rsidP="006B36C3">
      <w:pPr>
        <w:autoSpaceDE w:val="0"/>
        <w:autoSpaceDN w:val="0"/>
        <w:adjustRightInd w:val="0"/>
        <w:ind w:left="-142" w:right="4"/>
        <w:jc w:val="center"/>
        <w:rPr>
          <w:rFonts w:ascii="StobiSerif Regular" w:hAnsi="StobiSerif Regular" w:cs="Arial"/>
          <w:b/>
          <w:i/>
          <w:sz w:val="22"/>
          <w:szCs w:val="22"/>
        </w:rPr>
      </w:pPr>
      <w:r w:rsidRPr="00505E47">
        <w:rPr>
          <w:rFonts w:ascii="StobiSerif Regular" w:eastAsia="@Arial Unicode MS" w:hAnsi="StobiSerif Regular" w:cs="Arial"/>
          <w:b/>
          <w:i/>
          <w:sz w:val="22"/>
          <w:szCs w:val="22"/>
        </w:rPr>
        <w:t xml:space="preserve">од </w:t>
      </w:r>
      <w:r w:rsidR="00B119CD" w:rsidRPr="00505E47">
        <w:rPr>
          <w:rFonts w:ascii="StobiSerif Regular" w:hAnsi="StobiSerif Regular" w:cstheme="minorHAnsi"/>
          <w:b/>
          <w:bCs/>
          <w:i/>
          <w:sz w:val="22"/>
          <w:szCs w:val="22"/>
        </w:rPr>
        <w:t xml:space="preserve">Сто </w:t>
      </w:r>
      <w:r w:rsidR="00987610" w:rsidRPr="00505E47">
        <w:rPr>
          <w:rFonts w:ascii="StobiSerif Regular" w:hAnsi="StobiSerif Regular" w:cstheme="minorHAnsi"/>
          <w:b/>
          <w:bCs/>
          <w:i/>
          <w:sz w:val="22"/>
          <w:szCs w:val="22"/>
        </w:rPr>
        <w:t>педесет</w:t>
      </w:r>
      <w:r w:rsidR="003F7353" w:rsidRPr="00505E47">
        <w:rPr>
          <w:rFonts w:ascii="StobiSerif Regular" w:hAnsi="StobiSerif Regular" w:cstheme="minorHAnsi"/>
          <w:b/>
          <w:bCs/>
          <w:i/>
          <w:sz w:val="22"/>
          <w:szCs w:val="22"/>
        </w:rPr>
        <w:t xml:space="preserve"> и </w:t>
      </w:r>
      <w:r w:rsidR="00505E47" w:rsidRPr="00505E47">
        <w:rPr>
          <w:rFonts w:ascii="StobiSerif Regular" w:hAnsi="StobiSerif Regular" w:cstheme="minorHAnsi"/>
          <w:b/>
          <w:bCs/>
          <w:i/>
          <w:sz w:val="22"/>
          <w:szCs w:val="22"/>
        </w:rPr>
        <w:t>деветата</w:t>
      </w:r>
      <w:r w:rsidR="00B119CD" w:rsidRPr="00505E47">
        <w:rPr>
          <w:rFonts w:ascii="StobiSerif Regular" w:hAnsi="StobiSerif Regular" w:cstheme="minorHAnsi"/>
          <w:i/>
          <w:sz w:val="22"/>
          <w:szCs w:val="22"/>
        </w:rPr>
        <w:t xml:space="preserve"> </w:t>
      </w:r>
      <w:r w:rsidR="00404718" w:rsidRPr="00505E47">
        <w:rPr>
          <w:rFonts w:ascii="StobiSerif Regular" w:eastAsia="@Arial Unicode MS" w:hAnsi="StobiSerif Regular" w:cs="Arial"/>
          <w:b/>
          <w:i/>
          <w:sz w:val="22"/>
          <w:szCs w:val="22"/>
        </w:rPr>
        <w:t xml:space="preserve">седница </w:t>
      </w:r>
      <w:r w:rsidRPr="00505E47">
        <w:rPr>
          <w:rFonts w:ascii="StobiSerif Regular" w:eastAsia="@Arial Unicode MS" w:hAnsi="StobiSerif Regular" w:cs="Arial"/>
          <w:b/>
          <w:i/>
          <w:sz w:val="22"/>
          <w:szCs w:val="22"/>
        </w:rPr>
        <w:t>на Управниот одбор на</w:t>
      </w:r>
    </w:p>
    <w:p w14:paraId="4FB27ECB" w14:textId="77777777" w:rsidR="00167451" w:rsidRPr="00505E47" w:rsidRDefault="00167451" w:rsidP="006B36C3">
      <w:pPr>
        <w:autoSpaceDE w:val="0"/>
        <w:autoSpaceDN w:val="0"/>
        <w:adjustRightInd w:val="0"/>
        <w:ind w:left="-142" w:right="4"/>
        <w:jc w:val="center"/>
        <w:rPr>
          <w:rFonts w:ascii="StobiSerif Regular" w:hAnsi="StobiSerif Regular" w:cs="Arial"/>
          <w:b/>
          <w:i/>
          <w:sz w:val="22"/>
          <w:szCs w:val="22"/>
        </w:rPr>
      </w:pPr>
      <w:r w:rsidRPr="00505E47">
        <w:rPr>
          <w:rFonts w:ascii="StobiSerif Regular" w:eastAsia="@Arial Unicode MS" w:hAnsi="StobiSerif Regular" w:cs="Arial"/>
          <w:b/>
          <w:i/>
          <w:sz w:val="22"/>
          <w:szCs w:val="22"/>
        </w:rPr>
        <w:t xml:space="preserve">Фондот за здравствено осигурување на </w:t>
      </w:r>
      <w:r w:rsidR="00D71BEA" w:rsidRPr="00505E47">
        <w:rPr>
          <w:rFonts w:ascii="StobiSerif Regular" w:eastAsia="@Arial Unicode MS" w:hAnsi="StobiSerif Regular" w:cs="Arial"/>
          <w:b/>
          <w:i/>
          <w:sz w:val="22"/>
          <w:szCs w:val="22"/>
        </w:rPr>
        <w:t xml:space="preserve">Република Северна </w:t>
      </w:r>
      <w:r w:rsidRPr="00505E47">
        <w:rPr>
          <w:rFonts w:ascii="StobiSerif Regular" w:eastAsia="@Arial Unicode MS" w:hAnsi="StobiSerif Regular" w:cs="Arial"/>
          <w:b/>
          <w:i/>
          <w:sz w:val="22"/>
          <w:szCs w:val="22"/>
        </w:rPr>
        <w:t>Македонија,</w:t>
      </w:r>
    </w:p>
    <w:p w14:paraId="0DB70119" w14:textId="0D3D1820" w:rsidR="00447886" w:rsidRPr="00505E47" w:rsidRDefault="00167451" w:rsidP="006B36C3">
      <w:pPr>
        <w:autoSpaceDE w:val="0"/>
        <w:autoSpaceDN w:val="0"/>
        <w:adjustRightInd w:val="0"/>
        <w:ind w:left="-142" w:right="4"/>
        <w:jc w:val="center"/>
        <w:rPr>
          <w:rFonts w:ascii="StobiSerif Regular" w:eastAsia="@Arial Unicode MS" w:hAnsi="StobiSerif Regular" w:cs="Arial"/>
          <w:i/>
          <w:sz w:val="22"/>
          <w:szCs w:val="22"/>
        </w:rPr>
      </w:pPr>
      <w:r w:rsidRPr="00505E47">
        <w:rPr>
          <w:rFonts w:ascii="StobiSerif Regular" w:eastAsia="@Arial Unicode MS" w:hAnsi="StobiSerif Regular" w:cs="Arial"/>
          <w:i/>
          <w:sz w:val="22"/>
          <w:szCs w:val="22"/>
        </w:rPr>
        <w:t xml:space="preserve">одржана на </w:t>
      </w:r>
      <w:r w:rsidR="008232AA" w:rsidRPr="00505E47">
        <w:rPr>
          <w:rFonts w:ascii="StobiSerif Regular" w:eastAsia="@Arial Unicode MS" w:hAnsi="StobiSerif Regular" w:cs="Arial"/>
          <w:i/>
          <w:sz w:val="22"/>
          <w:szCs w:val="22"/>
        </w:rPr>
        <w:t>2</w:t>
      </w:r>
      <w:r w:rsidR="00505E47" w:rsidRPr="00505E47">
        <w:rPr>
          <w:rFonts w:ascii="StobiSerif Regular" w:eastAsia="@Arial Unicode MS" w:hAnsi="StobiSerif Regular" w:cs="Arial"/>
          <w:i/>
          <w:sz w:val="22"/>
          <w:szCs w:val="22"/>
        </w:rPr>
        <w:t>6</w:t>
      </w:r>
      <w:r w:rsidRPr="00505E47">
        <w:rPr>
          <w:rFonts w:ascii="StobiSerif Regular" w:eastAsia="@Arial Unicode MS" w:hAnsi="StobiSerif Regular" w:cs="Arial"/>
          <w:i/>
          <w:sz w:val="22"/>
          <w:szCs w:val="22"/>
        </w:rPr>
        <w:t xml:space="preserve"> </w:t>
      </w:r>
      <w:r w:rsidR="00505E47" w:rsidRPr="00505E47">
        <w:rPr>
          <w:rFonts w:ascii="StobiSerif Regular" w:eastAsia="@Arial Unicode MS" w:hAnsi="StobiSerif Regular" w:cs="Arial"/>
          <w:i/>
          <w:sz w:val="22"/>
          <w:szCs w:val="22"/>
        </w:rPr>
        <w:t>април</w:t>
      </w:r>
      <w:r w:rsidR="00752096" w:rsidRPr="00505E47">
        <w:rPr>
          <w:rFonts w:ascii="StobiSerif Regular" w:eastAsia="@Arial Unicode MS" w:hAnsi="StobiSerif Regular" w:cs="Arial"/>
          <w:i/>
          <w:sz w:val="22"/>
          <w:szCs w:val="22"/>
        </w:rPr>
        <w:t xml:space="preserve"> 202</w:t>
      </w:r>
      <w:r w:rsidR="00AE53BE" w:rsidRPr="00505E47">
        <w:rPr>
          <w:rFonts w:ascii="StobiSerif Regular" w:eastAsia="@Arial Unicode MS" w:hAnsi="StobiSerif Regular" w:cs="Arial"/>
          <w:i/>
          <w:sz w:val="22"/>
          <w:szCs w:val="22"/>
        </w:rPr>
        <w:t>4</w:t>
      </w:r>
      <w:r w:rsidR="00752096" w:rsidRPr="00505E47">
        <w:rPr>
          <w:rFonts w:ascii="StobiSerif Regular" w:eastAsia="@Arial Unicode MS" w:hAnsi="StobiSerif Regular" w:cs="Arial"/>
          <w:i/>
          <w:sz w:val="22"/>
          <w:szCs w:val="22"/>
        </w:rPr>
        <w:t xml:space="preserve"> година со почеток во 1</w:t>
      </w:r>
      <w:r w:rsidR="00AE53BE" w:rsidRPr="00505E47">
        <w:rPr>
          <w:rFonts w:ascii="StobiSerif Regular" w:eastAsia="@Arial Unicode MS" w:hAnsi="StobiSerif Regular" w:cs="Arial"/>
          <w:i/>
          <w:sz w:val="22"/>
          <w:szCs w:val="22"/>
        </w:rPr>
        <w:t>3</w:t>
      </w:r>
      <w:r w:rsidRPr="00505E47">
        <w:rPr>
          <w:rFonts w:ascii="StobiSerif Regular" w:eastAsia="@Arial Unicode MS" w:hAnsi="StobiSerif Regular" w:cs="Arial"/>
          <w:i/>
          <w:sz w:val="22"/>
          <w:szCs w:val="22"/>
        </w:rPr>
        <w:t>.</w:t>
      </w:r>
      <w:r w:rsidR="008F1CAC" w:rsidRPr="00505E47">
        <w:rPr>
          <w:rFonts w:ascii="StobiSerif Regular" w:eastAsia="@Arial Unicode MS" w:hAnsi="StobiSerif Regular" w:cs="Arial"/>
          <w:i/>
          <w:sz w:val="22"/>
          <w:szCs w:val="22"/>
        </w:rPr>
        <w:t>0</w:t>
      </w:r>
      <w:r w:rsidRPr="00505E47">
        <w:rPr>
          <w:rFonts w:ascii="StobiSerif Regular" w:eastAsia="@Arial Unicode MS" w:hAnsi="StobiSerif Regular" w:cs="Arial"/>
          <w:i/>
          <w:sz w:val="22"/>
          <w:szCs w:val="22"/>
        </w:rPr>
        <w:t xml:space="preserve">0 часот </w:t>
      </w:r>
    </w:p>
    <w:p w14:paraId="40B1DD45" w14:textId="77777777" w:rsidR="00167451" w:rsidRPr="00505E47" w:rsidRDefault="00167451" w:rsidP="006B36C3">
      <w:pPr>
        <w:autoSpaceDE w:val="0"/>
        <w:autoSpaceDN w:val="0"/>
        <w:adjustRightInd w:val="0"/>
        <w:ind w:left="-142" w:right="4"/>
        <w:jc w:val="center"/>
        <w:rPr>
          <w:rFonts w:ascii="StobiSerif Regular" w:eastAsia="@Arial Unicode MS" w:hAnsi="StobiSerif Regular" w:cs="Arial"/>
          <w:i/>
          <w:sz w:val="22"/>
          <w:szCs w:val="22"/>
        </w:rPr>
      </w:pPr>
      <w:r w:rsidRPr="00505E47">
        <w:rPr>
          <w:rFonts w:ascii="StobiSerif Regular" w:eastAsia="@Arial Unicode MS" w:hAnsi="StobiSerif Regular" w:cs="Arial"/>
          <w:i/>
          <w:sz w:val="22"/>
          <w:szCs w:val="22"/>
        </w:rPr>
        <w:t xml:space="preserve">во просториите на Фондот </w:t>
      </w:r>
    </w:p>
    <w:p w14:paraId="38766511" w14:textId="77777777" w:rsidR="0097601B" w:rsidRPr="002E3D6A" w:rsidRDefault="0097601B" w:rsidP="006B36C3">
      <w:pPr>
        <w:autoSpaceDE w:val="0"/>
        <w:autoSpaceDN w:val="0"/>
        <w:adjustRightInd w:val="0"/>
        <w:ind w:left="-142" w:right="4"/>
        <w:rPr>
          <w:rFonts w:ascii="StobiSerif Regular" w:eastAsia="@Arial Unicode MS" w:hAnsi="StobiSerif Regular"/>
          <w:b/>
          <w:i/>
          <w:color w:val="FF0000"/>
          <w:sz w:val="22"/>
          <w:szCs w:val="22"/>
        </w:rPr>
      </w:pPr>
    </w:p>
    <w:p w14:paraId="62B3C924" w14:textId="6B1C51AE" w:rsidR="00167451" w:rsidRPr="00587FAC" w:rsidRDefault="00167451" w:rsidP="006B36C3">
      <w:pPr>
        <w:autoSpaceDE w:val="0"/>
        <w:autoSpaceDN w:val="0"/>
        <w:adjustRightInd w:val="0"/>
        <w:ind w:left="-142" w:right="4"/>
        <w:contextualSpacing/>
        <w:rPr>
          <w:rFonts w:ascii="StobiSerif Regular" w:eastAsia="@Arial Unicode MS" w:hAnsi="StobiSerif Regular"/>
          <w:b/>
          <w:i/>
          <w:sz w:val="22"/>
          <w:szCs w:val="22"/>
        </w:rPr>
      </w:pPr>
      <w:r w:rsidRPr="00587FAC">
        <w:rPr>
          <w:rFonts w:ascii="StobiSerif Regular" w:eastAsia="@Arial Unicode MS" w:hAnsi="StobiSerif Regular"/>
          <w:b/>
          <w:i/>
          <w:sz w:val="22"/>
          <w:szCs w:val="22"/>
        </w:rPr>
        <w:t>Присутни членови на Управниот одбор:</w:t>
      </w:r>
    </w:p>
    <w:p w14:paraId="6D5987B6" w14:textId="5FD6E0C5" w:rsidR="00C64D36" w:rsidRPr="00587FAC" w:rsidRDefault="007851DA" w:rsidP="006B36C3">
      <w:pPr>
        <w:pStyle w:val="ListParagraph"/>
        <w:numPr>
          <w:ilvl w:val="0"/>
          <w:numId w:val="9"/>
        </w:numPr>
        <w:suppressAutoHyphens w:val="0"/>
        <w:autoSpaceDE w:val="0"/>
        <w:autoSpaceDN w:val="0"/>
        <w:adjustRightInd w:val="0"/>
        <w:spacing w:after="0" w:line="240" w:lineRule="auto"/>
        <w:ind w:left="284" w:right="4"/>
        <w:rPr>
          <w:rFonts w:ascii="StobiSerif Regular" w:eastAsia="@Arial Unicode MS" w:hAnsi="StobiSerif Regular"/>
          <w:i/>
          <w:iCs/>
        </w:rPr>
      </w:pPr>
      <w:bookmarkStart w:id="0" w:name="_Hlk100059169"/>
      <w:r w:rsidRPr="00587FAC">
        <w:rPr>
          <w:rFonts w:ascii="StobiSerif Regular" w:eastAsia="@Arial Unicode MS" w:hAnsi="StobiSerif Regular"/>
          <w:i/>
          <w:iCs/>
        </w:rPr>
        <w:t>Дејан Николовски, претставник од Министерството за финансии</w:t>
      </w:r>
      <w:r w:rsidRPr="00587FAC">
        <w:rPr>
          <w:rFonts w:ascii="StobiSerif Regular" w:eastAsia="@Arial Unicode MS" w:hAnsi="StobiSerif Regular" w:cs="Arial"/>
          <w:i/>
        </w:rPr>
        <w:t xml:space="preserve"> </w:t>
      </w:r>
      <w:r w:rsidR="00C64D36" w:rsidRPr="00587FAC">
        <w:rPr>
          <w:rFonts w:ascii="StobiSerif Regular" w:eastAsia="@Arial Unicode MS" w:hAnsi="StobiSerif Regular"/>
          <w:i/>
          <w:iCs/>
        </w:rPr>
        <w:t>– претседател;</w:t>
      </w:r>
    </w:p>
    <w:p w14:paraId="33D14A3B" w14:textId="1A5F7C74" w:rsidR="007804B8" w:rsidRPr="00587FAC" w:rsidRDefault="007851DA" w:rsidP="006B36C3">
      <w:pPr>
        <w:pStyle w:val="ListParagraph"/>
        <w:numPr>
          <w:ilvl w:val="0"/>
          <w:numId w:val="9"/>
        </w:numPr>
        <w:suppressAutoHyphens w:val="0"/>
        <w:spacing w:after="0" w:line="240" w:lineRule="auto"/>
        <w:ind w:left="284" w:right="4"/>
        <w:rPr>
          <w:rFonts w:ascii="StobiSerif Regular" w:hAnsi="StobiSerif Regular" w:cs="Arial"/>
          <w:i/>
          <w:iCs/>
        </w:rPr>
      </w:pPr>
      <w:r w:rsidRPr="00587FAC">
        <w:rPr>
          <w:rFonts w:ascii="StobiSerif Regular" w:eastAsia="@Arial Unicode MS" w:hAnsi="StobiSerif Regular" w:cs="Arial"/>
          <w:i/>
        </w:rPr>
        <w:t>д-р Фросина Арнаудова Дежуловиќ</w:t>
      </w:r>
      <w:r w:rsidR="007804B8" w:rsidRPr="00587FAC">
        <w:rPr>
          <w:rFonts w:ascii="StobiSerif Regular" w:eastAsia="@Arial Unicode MS" w:hAnsi="StobiSerif Regular" w:cs="Arial"/>
          <w:i/>
        </w:rPr>
        <w:t>– заменик на претседателот</w:t>
      </w:r>
      <w:r w:rsidR="007804B8" w:rsidRPr="00587FAC">
        <w:rPr>
          <w:rFonts w:ascii="StobiSerif Regular" w:hAnsi="StobiSerif Regular" w:cs="Arial"/>
          <w:i/>
          <w:iCs/>
        </w:rPr>
        <w:t>;</w:t>
      </w:r>
    </w:p>
    <w:p w14:paraId="19D138DB" w14:textId="2013D4A4" w:rsidR="00E818E0" w:rsidRPr="00587FAC" w:rsidRDefault="007804B8" w:rsidP="006B36C3">
      <w:pPr>
        <w:pStyle w:val="ListParagraph"/>
        <w:numPr>
          <w:ilvl w:val="0"/>
          <w:numId w:val="9"/>
        </w:numPr>
        <w:suppressAutoHyphens w:val="0"/>
        <w:spacing w:after="0" w:line="240" w:lineRule="auto"/>
        <w:ind w:left="284" w:right="4"/>
        <w:rPr>
          <w:rFonts w:ascii="StobiSerif Regular" w:hAnsi="StobiSerif Regular" w:cs="Arial"/>
          <w:i/>
          <w:iCs/>
        </w:rPr>
      </w:pPr>
      <w:r w:rsidRPr="00587FAC">
        <w:rPr>
          <w:rFonts w:ascii="StobiSerif Regular" w:hAnsi="StobiSerif Regular" w:cs="Arial"/>
          <w:i/>
          <w:iCs/>
        </w:rPr>
        <w:t xml:space="preserve"> </w:t>
      </w:r>
      <w:r w:rsidR="00BE256E" w:rsidRPr="00587FAC">
        <w:rPr>
          <w:rFonts w:ascii="StobiSerif Regular" w:hAnsi="StobiSerif Regular" w:cs="Arial"/>
          <w:i/>
          <w:iCs/>
        </w:rPr>
        <w:t>д</w:t>
      </w:r>
      <w:r w:rsidR="00E818E0" w:rsidRPr="00587FAC">
        <w:rPr>
          <w:rFonts w:ascii="StobiSerif Regular" w:hAnsi="StobiSerif Regular" w:cs="Arial"/>
          <w:i/>
          <w:iCs/>
        </w:rPr>
        <w:t xml:space="preserve">-р </w:t>
      </w:r>
      <w:bookmarkStart w:id="1" w:name="_Hlk126666554"/>
      <w:r w:rsidR="00E818E0" w:rsidRPr="00587FAC">
        <w:rPr>
          <w:rFonts w:ascii="StobiSerif Regular" w:hAnsi="StobiSerif Regular" w:cs="Arial"/>
          <w:i/>
          <w:iCs/>
        </w:rPr>
        <w:t>Љубиша Каранфиловски</w:t>
      </w:r>
      <w:r w:rsidR="00E818E0" w:rsidRPr="00A65957">
        <w:rPr>
          <w:rFonts w:ascii="StobiSerif Regular" w:hAnsi="StobiSerif Regular" w:cs="Arial"/>
          <w:i/>
          <w:iCs/>
        </w:rPr>
        <w:t xml:space="preserve">, </w:t>
      </w:r>
      <w:r w:rsidR="00E818E0" w:rsidRPr="00587FAC">
        <w:rPr>
          <w:rFonts w:ascii="StobiSerif Regular" w:hAnsi="StobiSerif Regular" w:cs="Arial"/>
          <w:i/>
          <w:iCs/>
        </w:rPr>
        <w:t>претставник од Сојузот на синдикатите на Македонија – член;</w:t>
      </w:r>
    </w:p>
    <w:p w14:paraId="289714A5" w14:textId="7A710088" w:rsidR="00E818E0" w:rsidRPr="00587FAC" w:rsidRDefault="00BE256E" w:rsidP="006B36C3">
      <w:pPr>
        <w:pStyle w:val="ListParagraph"/>
        <w:numPr>
          <w:ilvl w:val="0"/>
          <w:numId w:val="9"/>
        </w:numPr>
        <w:suppressAutoHyphens w:val="0"/>
        <w:spacing w:after="0" w:line="240" w:lineRule="auto"/>
        <w:ind w:left="284" w:right="4"/>
        <w:rPr>
          <w:rFonts w:ascii="StobiSerif Regular" w:hAnsi="StobiSerif Regular" w:cs="Arial"/>
          <w:i/>
          <w:iCs/>
        </w:rPr>
      </w:pPr>
      <w:r w:rsidRPr="00587FAC">
        <w:rPr>
          <w:rFonts w:ascii="StobiSerif Regular" w:hAnsi="StobiSerif Regular" w:cs="Arial"/>
          <w:i/>
          <w:iCs/>
        </w:rPr>
        <w:t>д</w:t>
      </w:r>
      <w:r w:rsidR="00E818E0" w:rsidRPr="00587FAC">
        <w:rPr>
          <w:rFonts w:ascii="StobiSerif Regular" w:hAnsi="StobiSerif Regular" w:cs="Arial"/>
          <w:i/>
          <w:iCs/>
        </w:rPr>
        <w:t>-р Димитар Димитриевски, претставник од здружението на пензионерите – член</w:t>
      </w:r>
      <w:r w:rsidR="00A827D3" w:rsidRPr="00587FAC">
        <w:rPr>
          <w:rFonts w:ascii="StobiSerif Regular" w:hAnsi="StobiSerif Regular" w:cs="Arial"/>
          <w:i/>
          <w:iCs/>
        </w:rPr>
        <w:t>;</w:t>
      </w:r>
    </w:p>
    <w:p w14:paraId="526B6752" w14:textId="1DA09499" w:rsidR="00C614AD" w:rsidRPr="00587FAC" w:rsidRDefault="004A3026" w:rsidP="006B36C3">
      <w:pPr>
        <w:pStyle w:val="ListParagraph"/>
        <w:numPr>
          <w:ilvl w:val="0"/>
          <w:numId w:val="9"/>
        </w:numPr>
        <w:suppressAutoHyphens w:val="0"/>
        <w:spacing w:after="0" w:line="240" w:lineRule="auto"/>
        <w:ind w:left="284" w:right="4"/>
        <w:rPr>
          <w:rFonts w:ascii="StobiSerif Regular" w:hAnsi="StobiSerif Regular" w:cs="Arial"/>
          <w:i/>
          <w:iCs/>
        </w:rPr>
      </w:pPr>
      <w:bookmarkStart w:id="2" w:name="_Hlk106350987"/>
      <w:r w:rsidRPr="00587FAC">
        <w:rPr>
          <w:rFonts w:ascii="StobiSerif Regular" w:hAnsi="StobiSerif Regular" w:cs="Arial"/>
          <w:i/>
          <w:iCs/>
        </w:rPr>
        <w:t xml:space="preserve">д-р спец. д-р сци. </w:t>
      </w:r>
      <w:r w:rsidR="00C614AD" w:rsidRPr="00587FAC">
        <w:rPr>
          <w:rFonts w:ascii="StobiSerif Regular" w:hAnsi="StobiSerif Regular" w:cs="Arial"/>
          <w:i/>
          <w:iCs/>
        </w:rPr>
        <w:t>Тања Дејаноска</w:t>
      </w:r>
      <w:bookmarkEnd w:id="2"/>
      <w:r w:rsidR="00C614AD" w:rsidRPr="00587FAC">
        <w:rPr>
          <w:rFonts w:ascii="StobiSerif Regular" w:hAnsi="StobiSerif Regular" w:cs="Arial"/>
          <w:i/>
          <w:iCs/>
        </w:rPr>
        <w:t xml:space="preserve">, </w:t>
      </w:r>
      <w:r w:rsidR="00C614AD" w:rsidRPr="00587FAC">
        <w:rPr>
          <w:rFonts w:ascii="StobiSerif Regular" w:hAnsi="StobiSerif Regular"/>
          <w:bCs/>
          <w:i/>
          <w:iCs/>
        </w:rPr>
        <w:t xml:space="preserve">претставник на стопанствениците </w:t>
      </w:r>
      <w:bookmarkEnd w:id="1"/>
      <w:r w:rsidR="00C614AD" w:rsidRPr="00587FAC">
        <w:rPr>
          <w:rFonts w:ascii="StobiSerif Regular" w:hAnsi="StobiSerif Regular" w:cs="Arial"/>
          <w:i/>
          <w:iCs/>
        </w:rPr>
        <w:t xml:space="preserve">– член; </w:t>
      </w:r>
    </w:p>
    <w:p w14:paraId="03E7F5E5" w14:textId="77777777" w:rsidR="00A830AB" w:rsidRPr="00587FAC" w:rsidRDefault="00A830AB" w:rsidP="00A830AB">
      <w:pPr>
        <w:pStyle w:val="ListParagraph"/>
        <w:numPr>
          <w:ilvl w:val="0"/>
          <w:numId w:val="9"/>
        </w:numPr>
        <w:suppressAutoHyphens w:val="0"/>
        <w:spacing w:after="0" w:line="240" w:lineRule="auto"/>
        <w:ind w:left="284" w:right="4"/>
        <w:rPr>
          <w:rFonts w:ascii="StobiSerif Regular" w:hAnsi="StobiSerif Regular" w:cs="Arial"/>
          <w:i/>
          <w:iCs/>
        </w:rPr>
      </w:pPr>
      <w:r w:rsidRPr="00587FAC">
        <w:rPr>
          <w:rFonts w:ascii="StobiSerif Regular" w:hAnsi="StobiSerif Regular" w:cstheme="minorHAnsi"/>
          <w:bCs/>
          <w:i/>
          <w:iCs/>
        </w:rPr>
        <w:t>дипл. фарм. спец.</w:t>
      </w:r>
      <w:r w:rsidRPr="00587FAC">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34654C56" w14:textId="42142602" w:rsidR="004D182A" w:rsidRPr="00587FAC" w:rsidRDefault="007851DA" w:rsidP="006B36C3">
      <w:pPr>
        <w:pStyle w:val="ListParagraph"/>
        <w:numPr>
          <w:ilvl w:val="0"/>
          <w:numId w:val="9"/>
        </w:numPr>
        <w:suppressAutoHyphens w:val="0"/>
        <w:spacing w:after="0" w:line="240" w:lineRule="auto"/>
        <w:ind w:left="284" w:right="4"/>
        <w:rPr>
          <w:rFonts w:ascii="StobiSerif Regular" w:hAnsi="StobiSerif Regular" w:cs="Arial"/>
          <w:i/>
          <w:iCs/>
        </w:rPr>
      </w:pPr>
      <w:r w:rsidRPr="00587FAC">
        <w:rPr>
          <w:rFonts w:ascii="StobiSerif Regular" w:hAnsi="StobiSerif Regular" w:cstheme="minorHAnsi"/>
          <w:bCs/>
          <w:i/>
          <w:iCs/>
        </w:rPr>
        <w:t xml:space="preserve">м-р Ангелина Бачановиќ, </w:t>
      </w:r>
      <w:r w:rsidRPr="00587FAC">
        <w:rPr>
          <w:rFonts w:ascii="StobiSerif Regular" w:hAnsi="StobiSerif Regular"/>
          <w:i/>
          <w:iCs/>
        </w:rPr>
        <w:t>претставник на осигурениците  </w:t>
      </w:r>
      <w:r w:rsidRPr="00587FAC">
        <w:rPr>
          <w:rFonts w:ascii="StobiSerif Regular" w:hAnsi="StobiSerif Regular" w:cs="Arial"/>
          <w:i/>
          <w:iCs/>
        </w:rPr>
        <w:t xml:space="preserve"> – член.</w:t>
      </w:r>
      <w:r w:rsidR="004D182A" w:rsidRPr="00587FAC">
        <w:rPr>
          <w:rFonts w:ascii="StobiSerif Regular" w:hAnsi="StobiSerif Regular" w:cs="Arial"/>
          <w:i/>
          <w:iCs/>
        </w:rPr>
        <w:t xml:space="preserve"> </w:t>
      </w:r>
    </w:p>
    <w:p w14:paraId="0F8D7552" w14:textId="77777777" w:rsidR="00AA3C11" w:rsidRPr="002E3D6A" w:rsidRDefault="00AA3C11" w:rsidP="006B36C3">
      <w:pPr>
        <w:autoSpaceDE w:val="0"/>
        <w:autoSpaceDN w:val="0"/>
        <w:adjustRightInd w:val="0"/>
        <w:ind w:left="-142" w:right="4"/>
        <w:contextualSpacing/>
        <w:rPr>
          <w:rFonts w:ascii="StobiSerif Regular" w:eastAsia="@Arial Unicode MS" w:hAnsi="StobiSerif Regular"/>
          <w:b/>
          <w:i/>
          <w:color w:val="FF0000"/>
          <w:sz w:val="22"/>
          <w:szCs w:val="22"/>
        </w:rPr>
      </w:pPr>
    </w:p>
    <w:bookmarkEnd w:id="0"/>
    <w:p w14:paraId="566D04B3" w14:textId="40DA865B" w:rsidR="00167451" w:rsidRPr="00505E47" w:rsidRDefault="00167451" w:rsidP="006B36C3">
      <w:pPr>
        <w:autoSpaceDE w:val="0"/>
        <w:autoSpaceDN w:val="0"/>
        <w:adjustRightInd w:val="0"/>
        <w:ind w:left="-142" w:right="4"/>
        <w:contextualSpacing/>
        <w:rPr>
          <w:rFonts w:ascii="StobiSerif Regular" w:eastAsia="@Arial Unicode MS" w:hAnsi="StobiSerif Regular"/>
          <w:b/>
          <w:i/>
          <w:sz w:val="22"/>
          <w:szCs w:val="22"/>
        </w:rPr>
      </w:pPr>
      <w:r w:rsidRPr="00505E47">
        <w:rPr>
          <w:rFonts w:ascii="StobiSerif Regular" w:eastAsia="@Arial Unicode MS" w:hAnsi="StobiSerif Regular"/>
          <w:b/>
          <w:i/>
          <w:sz w:val="22"/>
          <w:szCs w:val="22"/>
        </w:rPr>
        <w:t>Присутни од ФЗО</w:t>
      </w:r>
      <w:r w:rsidR="00A91B10" w:rsidRPr="00505E47">
        <w:rPr>
          <w:rFonts w:ascii="StobiSerif Regular" w:eastAsia="@Arial Unicode MS" w:hAnsi="StobiSerif Regular"/>
          <w:b/>
          <w:i/>
          <w:sz w:val="22"/>
          <w:szCs w:val="22"/>
        </w:rPr>
        <w:t>РС</w:t>
      </w:r>
      <w:r w:rsidRPr="00505E47">
        <w:rPr>
          <w:rFonts w:ascii="StobiSerif Regular" w:eastAsia="@Arial Unicode MS" w:hAnsi="StobiSerif Regular"/>
          <w:b/>
          <w:i/>
          <w:sz w:val="22"/>
          <w:szCs w:val="22"/>
        </w:rPr>
        <w:t>М:</w:t>
      </w:r>
    </w:p>
    <w:p w14:paraId="1E4853E4" w14:textId="1153AACC" w:rsidR="00712E8A" w:rsidRPr="00996E48" w:rsidRDefault="004D182A"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505E47">
        <w:rPr>
          <w:rFonts w:ascii="StobiSerif Regular" w:eastAsia="@Arial Unicode MS" w:hAnsi="StobiSerif Regular"/>
          <w:i/>
        </w:rPr>
        <w:t>м</w:t>
      </w:r>
      <w:r w:rsidRPr="00996E48">
        <w:rPr>
          <w:rFonts w:ascii="StobiSerif Regular" w:eastAsia="@Arial Unicode MS" w:hAnsi="StobiSerif Regular"/>
          <w:i/>
        </w:rPr>
        <w:t>-р Магдалена Филиповска Грашкоска</w:t>
      </w:r>
      <w:r w:rsidR="00712E8A" w:rsidRPr="00996E48">
        <w:rPr>
          <w:rFonts w:ascii="StobiSerif Regular" w:eastAsia="@Arial Unicode MS" w:hAnsi="StobiSerif Regular"/>
          <w:i/>
          <w:iCs/>
        </w:rPr>
        <w:t>,</w:t>
      </w:r>
      <w:r w:rsidR="00712E8A" w:rsidRPr="00996E48">
        <w:rPr>
          <w:rFonts w:ascii="StobiSerif Regular" w:eastAsia="@Arial Unicode MS" w:hAnsi="StobiSerif Regular"/>
          <w:i/>
        </w:rPr>
        <w:t xml:space="preserve"> директор на ФЗОРСМ;</w:t>
      </w:r>
    </w:p>
    <w:p w14:paraId="4F6AD8BB" w14:textId="191620FA" w:rsidR="00587FAC" w:rsidRPr="002E3D6A" w:rsidRDefault="00505E47" w:rsidP="00587FAC">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color w:val="FF0000"/>
        </w:rPr>
      </w:pPr>
      <w:r w:rsidRPr="00996E48">
        <w:rPr>
          <w:rFonts w:ascii="StobiSerif Regular" w:eastAsia="@Arial Unicode MS" w:hAnsi="StobiSerif Regular"/>
          <w:i/>
        </w:rPr>
        <w:t xml:space="preserve">Блерина </w:t>
      </w:r>
      <w:r w:rsidR="00996E48" w:rsidRPr="00996E48">
        <w:rPr>
          <w:rFonts w:ascii="StobiSerif Regular" w:eastAsia="@Arial Unicode MS" w:hAnsi="StobiSerif Regular"/>
          <w:i/>
        </w:rPr>
        <w:t>Туши</w:t>
      </w:r>
      <w:r w:rsidR="00A830AB" w:rsidRPr="00996E48">
        <w:rPr>
          <w:rFonts w:ascii="StobiSerif Regular" w:eastAsia="@Arial Unicode MS" w:hAnsi="StobiSerif Regular"/>
          <w:i/>
        </w:rPr>
        <w:t xml:space="preserve">, </w:t>
      </w:r>
      <w:r w:rsidR="00996E48" w:rsidRPr="00996E48">
        <w:rPr>
          <w:rFonts w:ascii="StobiSerif Regular" w:eastAsia="@Arial Unicode MS" w:hAnsi="StobiSerif Regular"/>
          <w:i/>
        </w:rPr>
        <w:t>републички контролор фармацевт</w:t>
      </w:r>
      <w:r w:rsidR="001C67D3" w:rsidRPr="00996E48">
        <w:rPr>
          <w:rFonts w:ascii="StobiSerif Regular" w:eastAsia="@Arial Unicode MS" w:hAnsi="StobiSerif Regular"/>
          <w:i/>
        </w:rPr>
        <w:t xml:space="preserve"> </w:t>
      </w:r>
      <w:r w:rsidR="005375ED" w:rsidRPr="00996E48">
        <w:rPr>
          <w:rFonts w:ascii="StobiSerif Regular" w:eastAsia="@Arial Unicode MS" w:hAnsi="StobiSerif Regular"/>
          <w:i/>
        </w:rPr>
        <w:t>(</w:t>
      </w:r>
      <w:r w:rsidR="00587FAC" w:rsidRPr="00996E48">
        <w:rPr>
          <w:rFonts w:ascii="StobiSerif Regular" w:eastAsia="@Arial Unicode MS" w:hAnsi="StobiSerif Regular"/>
          <w:i/>
        </w:rPr>
        <w:t>учествуваше</w:t>
      </w:r>
      <w:r w:rsidR="00587FAC" w:rsidRPr="005375ED">
        <w:rPr>
          <w:rFonts w:ascii="StobiSerif Regular" w:eastAsia="@Arial Unicode MS" w:hAnsi="StobiSerif Regular"/>
          <w:i/>
        </w:rPr>
        <w:t xml:space="preserve"> во работата по точката </w:t>
      </w:r>
      <w:r w:rsidR="005375ED" w:rsidRPr="005375ED">
        <w:rPr>
          <w:rFonts w:ascii="StobiSerif Regular" w:eastAsia="@Arial Unicode MS" w:hAnsi="StobiSerif Regular"/>
          <w:i/>
        </w:rPr>
        <w:t>1</w:t>
      </w:r>
      <w:r w:rsidR="00587FAC" w:rsidRPr="005375ED">
        <w:rPr>
          <w:rFonts w:ascii="StobiSerif Regular" w:eastAsia="@Arial Unicode MS" w:hAnsi="StobiSerif Regular"/>
          <w:i/>
        </w:rPr>
        <w:t xml:space="preserve"> од дневниот ред на седницата);</w:t>
      </w:r>
    </w:p>
    <w:p w14:paraId="796D5796" w14:textId="5CB54C85" w:rsidR="00587FAC" w:rsidRPr="003F4B8C" w:rsidRDefault="00587FAC" w:rsidP="00587FAC">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C27D1C">
        <w:rPr>
          <w:rFonts w:ascii="StobiSerif Regular" w:eastAsia="@Arial Unicode MS" w:hAnsi="StobiSerif Regular"/>
          <w:i/>
        </w:rPr>
        <w:t>Ирина Луческа</w:t>
      </w:r>
      <w:r w:rsidR="00A830AB" w:rsidRPr="00C27D1C">
        <w:rPr>
          <w:rFonts w:ascii="StobiSerif Regular" w:eastAsia="@Arial Unicode MS" w:hAnsi="StobiSerif Regular"/>
          <w:i/>
        </w:rPr>
        <w:t xml:space="preserve">, </w:t>
      </w:r>
      <w:r w:rsidR="00C27D1C" w:rsidRPr="00C27D1C">
        <w:rPr>
          <w:rFonts w:ascii="StobiSerif Regular" w:eastAsia="@Arial Unicode MS" w:hAnsi="StobiSerif Regular"/>
          <w:i/>
        </w:rPr>
        <w:t>републички внатрешен контролор</w:t>
      </w:r>
      <w:r w:rsidR="00A830AB" w:rsidRPr="00C27D1C">
        <w:rPr>
          <w:rFonts w:ascii="StobiSerif Regular" w:eastAsia="@Arial Unicode MS" w:hAnsi="StobiSerif Regular"/>
          <w:i/>
        </w:rPr>
        <w:t xml:space="preserve">, </w:t>
      </w:r>
      <w:r w:rsidRPr="00C27D1C">
        <w:rPr>
          <w:rFonts w:ascii="StobiSerif Regular" w:eastAsia="@Arial Unicode MS" w:hAnsi="StobiSerif Regular"/>
          <w:i/>
        </w:rPr>
        <w:t>(учествуваше</w:t>
      </w:r>
      <w:r w:rsidRPr="005375ED">
        <w:rPr>
          <w:rFonts w:ascii="StobiSerif Regular" w:eastAsia="@Arial Unicode MS" w:hAnsi="StobiSerif Regular"/>
          <w:i/>
        </w:rPr>
        <w:t xml:space="preserve"> во работата </w:t>
      </w:r>
      <w:r w:rsidR="005375ED" w:rsidRPr="005375ED">
        <w:rPr>
          <w:rFonts w:ascii="StobiSerif Regular" w:eastAsia="@Arial Unicode MS" w:hAnsi="StobiSerif Regular"/>
          <w:i/>
        </w:rPr>
        <w:t xml:space="preserve">по </w:t>
      </w:r>
      <w:r w:rsidR="005375ED" w:rsidRPr="003F4B8C">
        <w:rPr>
          <w:rFonts w:ascii="StobiSerif Regular" w:eastAsia="@Arial Unicode MS" w:hAnsi="StobiSerif Regular"/>
          <w:i/>
        </w:rPr>
        <w:t xml:space="preserve">точките 3 и 4 </w:t>
      </w:r>
      <w:r w:rsidRPr="003F4B8C">
        <w:rPr>
          <w:rFonts w:ascii="StobiSerif Regular" w:eastAsia="@Arial Unicode MS" w:hAnsi="StobiSerif Regular"/>
          <w:i/>
        </w:rPr>
        <w:t>од дневниот ред на седницата);</w:t>
      </w:r>
    </w:p>
    <w:p w14:paraId="1C3A7CED" w14:textId="0886A7BD" w:rsidR="005375ED" w:rsidRPr="003F4B8C" w:rsidRDefault="00B5772B" w:rsidP="005375ED">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3F4B8C">
        <w:rPr>
          <w:rFonts w:ascii="StobiSerif Regular" w:eastAsia="@Arial Unicode MS" w:hAnsi="StobiSerif Regular"/>
          <w:i/>
        </w:rPr>
        <w:t>Јасминка Смилевска, директор на правниот сектор</w:t>
      </w:r>
      <w:r w:rsidRPr="003F4B8C">
        <w:rPr>
          <w:rFonts w:ascii="StobiSerif Regular" w:eastAsia="@Arial Unicode MS" w:hAnsi="StobiSerif Regular"/>
          <w:i/>
          <w:color w:val="FF0000"/>
        </w:rPr>
        <w:t xml:space="preserve"> </w:t>
      </w:r>
      <w:r w:rsidR="005375ED" w:rsidRPr="003F4B8C">
        <w:rPr>
          <w:rFonts w:ascii="StobiSerif Regular" w:eastAsia="@Arial Unicode MS" w:hAnsi="StobiSerif Regular"/>
          <w:i/>
        </w:rPr>
        <w:t xml:space="preserve">(учествуваше во работата по точките 3 </w:t>
      </w:r>
      <w:r w:rsidR="009502B9" w:rsidRPr="003F4B8C">
        <w:rPr>
          <w:rFonts w:ascii="StobiSerif Regular" w:eastAsia="@Arial Unicode MS" w:hAnsi="StobiSerif Regular"/>
          <w:i/>
        </w:rPr>
        <w:t xml:space="preserve">и 4 </w:t>
      </w:r>
      <w:r w:rsidR="005375ED" w:rsidRPr="003F4B8C">
        <w:rPr>
          <w:rFonts w:ascii="StobiSerif Regular" w:eastAsia="@Arial Unicode MS" w:hAnsi="StobiSerif Regular"/>
          <w:i/>
        </w:rPr>
        <w:t>од дневниот ред на седницата);</w:t>
      </w:r>
    </w:p>
    <w:p w14:paraId="1EDFE2A3" w14:textId="0E0AA2BB" w:rsidR="00B5772B" w:rsidRPr="005375ED" w:rsidRDefault="00587FAC"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3F4B8C">
        <w:rPr>
          <w:rFonts w:ascii="StobiSerif Regular" w:eastAsia="@Arial Unicode MS" w:hAnsi="StobiSerif Regular"/>
          <w:i/>
        </w:rPr>
        <w:t>д-р Игор Неловски</w:t>
      </w:r>
      <w:r w:rsidR="00B5772B" w:rsidRPr="00587FAC">
        <w:rPr>
          <w:rFonts w:ascii="StobiSerif Regular" w:eastAsia="@Arial Unicode MS" w:hAnsi="StobiSerif Regular"/>
          <w:i/>
        </w:rPr>
        <w:t xml:space="preserve">, </w:t>
      </w:r>
      <w:r w:rsidRPr="00587FAC">
        <w:rPr>
          <w:rFonts w:ascii="StobiSerif Regular" w:eastAsia="@Arial Unicode MS" w:hAnsi="StobiSerif Regular"/>
          <w:i/>
        </w:rPr>
        <w:t xml:space="preserve">советник на </w:t>
      </w:r>
      <w:r w:rsidR="00B5772B" w:rsidRPr="005375ED">
        <w:rPr>
          <w:rFonts w:ascii="StobiSerif Regular" w:eastAsia="@Arial Unicode MS" w:hAnsi="StobiSerif Regular"/>
          <w:i/>
        </w:rPr>
        <w:t>директор</w:t>
      </w:r>
      <w:r w:rsidRPr="005375ED">
        <w:rPr>
          <w:rFonts w:ascii="StobiSerif Regular" w:eastAsia="@Arial Unicode MS" w:hAnsi="StobiSerif Regular"/>
          <w:i/>
        </w:rPr>
        <w:t>от</w:t>
      </w:r>
      <w:r w:rsidR="00B5772B" w:rsidRPr="005375ED">
        <w:rPr>
          <w:rFonts w:ascii="StobiSerif Regular" w:eastAsia="@Arial Unicode MS" w:hAnsi="StobiSerif Regular"/>
          <w:i/>
        </w:rPr>
        <w:t xml:space="preserve"> (учествуваше во работата по точк</w:t>
      </w:r>
      <w:r w:rsidR="005375ED" w:rsidRPr="005375ED">
        <w:rPr>
          <w:rFonts w:ascii="StobiSerif Regular" w:eastAsia="@Arial Unicode MS" w:hAnsi="StobiSerif Regular"/>
          <w:i/>
        </w:rPr>
        <w:t>ата</w:t>
      </w:r>
      <w:r w:rsidR="00B5772B" w:rsidRPr="005375ED">
        <w:rPr>
          <w:rFonts w:ascii="StobiSerif Regular" w:eastAsia="@Arial Unicode MS" w:hAnsi="StobiSerif Regular"/>
          <w:i/>
        </w:rPr>
        <w:t xml:space="preserve"> </w:t>
      </w:r>
      <w:r w:rsidR="005375ED" w:rsidRPr="005375ED">
        <w:rPr>
          <w:rFonts w:ascii="StobiSerif Regular" w:eastAsia="@Arial Unicode MS" w:hAnsi="StobiSerif Regular"/>
          <w:i/>
        </w:rPr>
        <w:t>11</w:t>
      </w:r>
      <w:r w:rsidR="00B5772B" w:rsidRPr="005375ED">
        <w:rPr>
          <w:rFonts w:ascii="StobiSerif Regular" w:eastAsia="@Arial Unicode MS" w:hAnsi="StobiSerif Regular"/>
          <w:i/>
        </w:rPr>
        <w:t xml:space="preserve"> од дневниот ред на седницата);</w:t>
      </w:r>
    </w:p>
    <w:p w14:paraId="10B78625" w14:textId="77777777" w:rsidR="00167451" w:rsidRPr="00587FAC" w:rsidRDefault="00167451" w:rsidP="006B36C3">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587FAC">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2E3D6A" w:rsidRDefault="004B5DFA" w:rsidP="006B36C3">
      <w:pPr>
        <w:tabs>
          <w:tab w:val="left" w:pos="142"/>
        </w:tabs>
        <w:ind w:left="-142" w:right="4"/>
        <w:contextualSpacing/>
        <w:rPr>
          <w:rFonts w:ascii="StobiSerif Regular" w:eastAsia="@Arial Unicode MS" w:hAnsi="StobiSerif Regular"/>
          <w:i/>
          <w:color w:val="FF0000"/>
          <w:sz w:val="22"/>
          <w:szCs w:val="22"/>
        </w:rPr>
      </w:pPr>
    </w:p>
    <w:p w14:paraId="4F8B4696" w14:textId="562D14B0" w:rsidR="007851DA" w:rsidRPr="00587FAC" w:rsidRDefault="007851DA" w:rsidP="00587FAC">
      <w:pPr>
        <w:ind w:left="-142" w:right="6"/>
        <w:rPr>
          <w:rFonts w:ascii="StobiSerif Regular" w:hAnsi="StobiSerif Regular" w:cs="Arial"/>
          <w:i/>
          <w:sz w:val="22"/>
          <w:szCs w:val="22"/>
        </w:rPr>
      </w:pPr>
      <w:r w:rsidRPr="00587FAC">
        <w:rPr>
          <w:rFonts w:ascii="StobiSerif Regular" w:eastAsia="@Arial Unicode MS" w:hAnsi="StobiSerif Regular"/>
          <w:i/>
          <w:sz w:val="22"/>
          <w:szCs w:val="22"/>
        </w:rPr>
        <w:t>Седницата ја отвори и водеше претседателот на Управниот одбор Дејан Николовски</w:t>
      </w:r>
      <w:r w:rsidR="009E6CA7" w:rsidRPr="00587FAC">
        <w:rPr>
          <w:rFonts w:ascii="StobiSerif Regular" w:eastAsia="@Arial Unicode MS" w:hAnsi="StobiSerif Regular"/>
          <w:i/>
          <w:sz w:val="22"/>
          <w:szCs w:val="22"/>
        </w:rPr>
        <w:t xml:space="preserve">. </w:t>
      </w:r>
      <w:r w:rsidR="009F2A46" w:rsidRPr="00587FAC">
        <w:rPr>
          <w:rFonts w:ascii="StobiSerif Regular" w:eastAsia="@Arial Unicode MS" w:hAnsi="StobiSerif Regular"/>
          <w:i/>
          <w:sz w:val="22"/>
          <w:szCs w:val="22"/>
        </w:rPr>
        <w:t>На</w:t>
      </w:r>
      <w:r w:rsidR="00106305" w:rsidRPr="00587FAC">
        <w:rPr>
          <w:rFonts w:ascii="StobiSerif Regular" w:eastAsia="@Arial Unicode MS" w:hAnsi="StobiSerif Regular"/>
          <w:i/>
          <w:sz w:val="22"/>
          <w:szCs w:val="22"/>
        </w:rPr>
        <w:t xml:space="preserve"> почетокот</w:t>
      </w:r>
      <w:r w:rsidR="009F2A46" w:rsidRPr="00587FAC">
        <w:rPr>
          <w:rFonts w:ascii="StobiSerif Regular" w:eastAsia="@Arial Unicode MS" w:hAnsi="StobiSerif Regular"/>
          <w:i/>
          <w:sz w:val="22"/>
          <w:szCs w:val="22"/>
        </w:rPr>
        <w:t xml:space="preserve"> у</w:t>
      </w:r>
      <w:r w:rsidRPr="00587FAC">
        <w:rPr>
          <w:rFonts w:ascii="StobiSerif Regular" w:eastAsia="@Arial Unicode MS" w:hAnsi="StobiSerif Regular"/>
          <w:i/>
          <w:sz w:val="22"/>
          <w:szCs w:val="22"/>
        </w:rPr>
        <w:t xml:space="preserve">тврди дека се присутни </w:t>
      </w:r>
      <w:r w:rsidR="00E9436F">
        <w:rPr>
          <w:rFonts w:ascii="StobiSerif Regular" w:eastAsia="@Arial Unicode MS" w:hAnsi="StobiSerif Regular"/>
          <w:i/>
          <w:sz w:val="22"/>
          <w:szCs w:val="22"/>
        </w:rPr>
        <w:t>шест</w:t>
      </w:r>
      <w:r w:rsidRPr="00587FAC">
        <w:rPr>
          <w:rFonts w:ascii="StobiSerif Regular" w:eastAsia="@Arial Unicode MS" w:hAnsi="StobiSerif Regular"/>
          <w:i/>
          <w:sz w:val="22"/>
          <w:szCs w:val="22"/>
        </w:rPr>
        <w:t xml:space="preserve"> членови на Управниот одбор, со што</w:t>
      </w:r>
      <w:r w:rsidRPr="00587FAC">
        <w:rPr>
          <w:rFonts w:ascii="StobiSerif Regular" w:hAnsi="StobiSerif Regular" w:cs="Arial"/>
          <w:i/>
          <w:sz w:val="22"/>
          <w:szCs w:val="22"/>
        </w:rPr>
        <w:t xml:space="preserve"> условите за полноважно работење и одлучување се исполнети, по што </w:t>
      </w:r>
      <w:r w:rsidRPr="00587FAC">
        <w:rPr>
          <w:rFonts w:ascii="StobiSerif Regular" w:eastAsia="@Arial Unicode MS" w:hAnsi="StobiSerif Regular"/>
          <w:i/>
          <w:sz w:val="22"/>
          <w:szCs w:val="22"/>
        </w:rPr>
        <w:t>го прочита претходно доставениот</w:t>
      </w:r>
    </w:p>
    <w:p w14:paraId="3B66D5CE" w14:textId="77777777" w:rsidR="00F31919" w:rsidRPr="00587FAC" w:rsidRDefault="00F31919" w:rsidP="00587FAC">
      <w:pPr>
        <w:pStyle w:val="BodyText2"/>
        <w:spacing w:after="0" w:line="240" w:lineRule="auto"/>
        <w:ind w:left="-142" w:right="6"/>
        <w:contextualSpacing/>
        <w:jc w:val="center"/>
        <w:rPr>
          <w:rFonts w:ascii="StobiSerif Regular" w:eastAsia="@Arial Unicode MS" w:hAnsi="StobiSerif Regular"/>
          <w:b/>
          <w:i/>
          <w:sz w:val="22"/>
          <w:szCs w:val="22"/>
        </w:rPr>
      </w:pPr>
    </w:p>
    <w:p w14:paraId="732502D2" w14:textId="77777777" w:rsidR="00167451" w:rsidRPr="00587FAC" w:rsidRDefault="00167451" w:rsidP="00587FAC">
      <w:pPr>
        <w:pStyle w:val="BodyText2"/>
        <w:spacing w:after="0" w:line="240" w:lineRule="auto"/>
        <w:ind w:left="-142" w:right="6"/>
        <w:contextualSpacing/>
        <w:jc w:val="center"/>
        <w:rPr>
          <w:rFonts w:ascii="StobiSerif Regular" w:eastAsia="@Arial Unicode MS" w:hAnsi="StobiSerif Regular"/>
          <w:b/>
          <w:i/>
          <w:sz w:val="22"/>
          <w:szCs w:val="22"/>
        </w:rPr>
      </w:pPr>
      <w:r w:rsidRPr="00587FAC">
        <w:rPr>
          <w:rFonts w:ascii="StobiSerif Regular" w:eastAsia="@Arial Unicode MS" w:hAnsi="StobiSerif Regular"/>
          <w:b/>
          <w:i/>
          <w:sz w:val="22"/>
          <w:szCs w:val="22"/>
        </w:rPr>
        <w:t>П Р Е Д Л О Г - Д Н Е В Е Н  Р Е Д</w:t>
      </w:r>
    </w:p>
    <w:p w14:paraId="204FBD16" w14:textId="77777777" w:rsidR="00791CEE" w:rsidRPr="00587FAC" w:rsidRDefault="00791CEE" w:rsidP="00F9132E">
      <w:pPr>
        <w:ind w:left="284" w:right="6"/>
        <w:contextualSpacing/>
        <w:jc w:val="center"/>
        <w:rPr>
          <w:rFonts w:ascii="StobiSerif Regular" w:hAnsi="StobiSerif Regular" w:cstheme="minorHAnsi"/>
          <w:b/>
          <w:i/>
          <w:iCs/>
          <w:sz w:val="22"/>
          <w:szCs w:val="22"/>
        </w:rPr>
      </w:pPr>
    </w:p>
    <w:p w14:paraId="7B2EE5C3" w14:textId="77777777" w:rsidR="00587FAC" w:rsidRPr="00587FAC" w:rsidRDefault="00587FAC" w:rsidP="00F9132E">
      <w:pPr>
        <w:pStyle w:val="ListParagraph"/>
        <w:numPr>
          <w:ilvl w:val="0"/>
          <w:numId w:val="42"/>
        </w:numPr>
        <w:spacing w:after="0" w:line="240" w:lineRule="auto"/>
        <w:ind w:left="284" w:right="6"/>
        <w:rPr>
          <w:rFonts w:ascii="StobiSerif Regular" w:hAnsi="StobiSerif Regular"/>
          <w:bCs/>
          <w:i/>
          <w:iCs/>
        </w:rPr>
      </w:pPr>
      <w:bookmarkStart w:id="3" w:name="_Hlk161646278"/>
      <w:bookmarkStart w:id="4" w:name="_Hlk161644419"/>
      <w:r w:rsidRPr="00587FAC">
        <w:rPr>
          <w:rFonts w:ascii="StobiSerif Regular" w:hAnsi="StobiSerif Regular" w:cs="Arial"/>
          <w:bCs/>
          <w:i/>
          <w:iCs/>
        </w:rPr>
        <w:t xml:space="preserve">Разгледување на Одговорот на </w:t>
      </w:r>
      <w:r w:rsidRPr="00587FAC">
        <w:rPr>
          <w:rFonts w:ascii="StobiSerif Regular" w:hAnsi="StobiSerif Regular"/>
          <w:bCs/>
          <w:i/>
          <w:iCs/>
        </w:rPr>
        <w:t>Стручната комисија која го утврдува предлогот на Листата на лекови кои паѓаат на товар на Фондот на дописот од Управниот одбор во врска со Предлог за утврдување на лекови на Листата на лекови од 28 февруари 2024 година;</w:t>
      </w:r>
    </w:p>
    <w:p w14:paraId="51316E16" w14:textId="77777777" w:rsidR="00587FAC" w:rsidRPr="00587FAC" w:rsidRDefault="00587FAC" w:rsidP="00F9132E">
      <w:pPr>
        <w:pStyle w:val="ListParagraph"/>
        <w:numPr>
          <w:ilvl w:val="0"/>
          <w:numId w:val="42"/>
        </w:numPr>
        <w:spacing w:after="0" w:line="240" w:lineRule="auto"/>
        <w:ind w:left="284" w:right="6"/>
        <w:rPr>
          <w:rFonts w:ascii="StobiSerif Regular" w:hAnsi="StobiSerif Regular"/>
          <w:bCs/>
          <w:i/>
          <w:iCs/>
        </w:rPr>
      </w:pPr>
      <w:r w:rsidRPr="00587FAC">
        <w:rPr>
          <w:rFonts w:ascii="StobiSerif Regular" w:hAnsi="StobiSerif Regular"/>
          <w:bCs/>
          <w:i/>
          <w:iCs/>
        </w:rPr>
        <w:lastRenderedPageBreak/>
        <w:t xml:space="preserve">Предлог за донесување на Правилник за утврдување на висината на платите на работниците во </w:t>
      </w:r>
      <w:r w:rsidRPr="00587FAC">
        <w:rPr>
          <w:rFonts w:ascii="StobiSerif Regular" w:hAnsi="StobiSerif Regular" w:cstheme="minorHAnsi"/>
          <w:bCs/>
          <w:i/>
          <w:iCs/>
        </w:rPr>
        <w:t>Фондот за здравствено осигурување на Република Северна Македонија;</w:t>
      </w:r>
      <w:r w:rsidRPr="00587FAC">
        <w:rPr>
          <w:rFonts w:ascii="StobiSerif Regular" w:hAnsi="StobiSerif Regular"/>
          <w:bCs/>
          <w:i/>
          <w:iCs/>
        </w:rPr>
        <w:t xml:space="preserve"> </w:t>
      </w:r>
    </w:p>
    <w:p w14:paraId="705932C2" w14:textId="77777777" w:rsidR="00587FAC" w:rsidRPr="00587FAC" w:rsidRDefault="00587FAC" w:rsidP="00F9132E">
      <w:pPr>
        <w:pStyle w:val="ListParagraph"/>
        <w:numPr>
          <w:ilvl w:val="0"/>
          <w:numId w:val="42"/>
        </w:numPr>
        <w:spacing w:after="0" w:line="240" w:lineRule="auto"/>
        <w:ind w:left="284" w:right="6"/>
        <w:rPr>
          <w:rFonts w:ascii="StobiSerif Regular" w:hAnsi="StobiSerif Regular"/>
          <w:bCs/>
          <w:i/>
          <w:iCs/>
        </w:rPr>
      </w:pPr>
      <w:r w:rsidRPr="00587FAC">
        <w:rPr>
          <w:rFonts w:ascii="StobiSerif Regular" w:hAnsi="StobiSerif Regular"/>
          <w:bCs/>
          <w:i/>
          <w:iCs/>
        </w:rPr>
        <w:t xml:space="preserve">Предлог за донесување Правилник за изменување и дополнување на </w:t>
      </w:r>
      <w:r w:rsidRPr="00587FAC">
        <w:rPr>
          <w:rFonts w:ascii="StobiSerif Regular" w:hAnsi="StobiSerif Regular" w:cstheme="minorHAnsi"/>
          <w:bCs/>
          <w:i/>
          <w:iCs/>
        </w:rPr>
        <w:t xml:space="preserve">Правилникот за </w:t>
      </w:r>
      <w:r w:rsidRPr="00587FAC">
        <w:rPr>
          <w:rFonts w:ascii="StobiSerif Regular" w:hAnsi="StobiSerif Regular"/>
          <w:bCs/>
          <w:i/>
          <w:iCs/>
        </w:rPr>
        <w:t>начинот и методологијата за утврдување референтни цени на лекови</w:t>
      </w:r>
      <w:bookmarkEnd w:id="3"/>
      <w:r w:rsidRPr="00587FAC">
        <w:rPr>
          <w:rFonts w:ascii="StobiSerif Regular" w:hAnsi="StobiSerif Regular"/>
          <w:bCs/>
          <w:i/>
          <w:iCs/>
        </w:rPr>
        <w:t>;</w:t>
      </w:r>
    </w:p>
    <w:p w14:paraId="28FD247B" w14:textId="77777777" w:rsidR="00587FAC" w:rsidRPr="00587FAC" w:rsidRDefault="00587FAC" w:rsidP="00F9132E">
      <w:pPr>
        <w:pStyle w:val="ListParagraph"/>
        <w:numPr>
          <w:ilvl w:val="0"/>
          <w:numId w:val="42"/>
        </w:numPr>
        <w:spacing w:after="0" w:line="240" w:lineRule="auto"/>
        <w:ind w:left="284" w:right="6"/>
        <w:rPr>
          <w:rFonts w:ascii="StobiSerif Regular" w:hAnsi="StobiSerif Regular"/>
          <w:bCs/>
          <w:i/>
          <w:iCs/>
        </w:rPr>
      </w:pPr>
      <w:r w:rsidRPr="00587FAC">
        <w:rPr>
          <w:rFonts w:ascii="StobiSerif Regular" w:hAnsi="StobiSerif Regular"/>
          <w:bCs/>
          <w:i/>
          <w:iCs/>
        </w:rPr>
        <w:t xml:space="preserve">Предлог за донесување Правилник за изменување и дополнување на </w:t>
      </w:r>
      <w:r w:rsidRPr="00587FAC">
        <w:rPr>
          <w:rFonts w:ascii="StobiSerif Regular" w:hAnsi="StobiSerif Regular" w:cstheme="minorHAnsi"/>
          <w:bCs/>
          <w:i/>
          <w:iCs/>
        </w:rPr>
        <w:t xml:space="preserve">Правилникот за </w:t>
      </w:r>
      <w:r w:rsidRPr="00587FAC">
        <w:rPr>
          <w:rFonts w:ascii="StobiSerif Regular" w:hAnsi="StobiSerif Regular"/>
          <w:bCs/>
          <w:i/>
          <w:iCs/>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126D3AA8" w14:textId="77777777" w:rsidR="00587FAC" w:rsidRPr="00A65957" w:rsidRDefault="00587FAC" w:rsidP="00F9132E">
      <w:pPr>
        <w:pStyle w:val="Heading1"/>
        <w:numPr>
          <w:ilvl w:val="0"/>
          <w:numId w:val="42"/>
        </w:numPr>
        <w:ind w:left="284"/>
        <w:rPr>
          <w:rFonts w:cstheme="minorHAnsi"/>
          <w:b/>
          <w:strike/>
        </w:rPr>
      </w:pPr>
      <w:r w:rsidRPr="00587FAC">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A65957">
        <w:t>4</w:t>
      </w:r>
      <w:r w:rsidRPr="00587FAC">
        <w:t xml:space="preserve"> година;</w:t>
      </w:r>
    </w:p>
    <w:p w14:paraId="03700CD0" w14:textId="77777777" w:rsidR="00587FAC" w:rsidRPr="00587FAC" w:rsidRDefault="00587FAC" w:rsidP="00F9132E">
      <w:pPr>
        <w:pStyle w:val="ListParagraph"/>
        <w:numPr>
          <w:ilvl w:val="0"/>
          <w:numId w:val="42"/>
        </w:numPr>
        <w:spacing w:after="0" w:line="240" w:lineRule="auto"/>
        <w:ind w:left="284" w:right="6"/>
        <w:rPr>
          <w:rFonts w:ascii="StobiSerif Regular" w:hAnsi="StobiSerif Regular"/>
          <w:bCs/>
          <w:i/>
          <w:iCs/>
        </w:rPr>
      </w:pPr>
      <w:r w:rsidRPr="00587FAC">
        <w:rPr>
          <w:rFonts w:ascii="StobiSerif Regular" w:hAnsi="StobiSerif Regular"/>
          <w:bCs/>
          <w:i/>
          <w:iCs/>
        </w:rPr>
        <w:t>Предлог за донесување Одлука</w:t>
      </w:r>
      <w:r w:rsidRPr="00A65957">
        <w:rPr>
          <w:rFonts w:ascii="StobiSerif Regular" w:hAnsi="StobiSerif Regular"/>
          <w:bCs/>
          <w:i/>
          <w:iCs/>
        </w:rPr>
        <w:t xml:space="preserve"> </w:t>
      </w:r>
      <w:r w:rsidRPr="00587FAC">
        <w:rPr>
          <w:rFonts w:ascii="StobiSerif Regular" w:hAnsi="StobiSerif Regular"/>
          <w:bCs/>
          <w:i/>
          <w:iCs/>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7CA82980" w14:textId="77777777" w:rsidR="00587FAC" w:rsidRPr="00587FAC" w:rsidRDefault="00587FAC" w:rsidP="00F9132E">
      <w:pPr>
        <w:pStyle w:val="Heading1"/>
        <w:numPr>
          <w:ilvl w:val="0"/>
          <w:numId w:val="42"/>
        </w:numPr>
        <w:ind w:left="284"/>
        <w:rPr>
          <w:b/>
        </w:rPr>
      </w:pPr>
      <w:r w:rsidRPr="00587FAC">
        <w:t>Предлог за донесување Одлука</w:t>
      </w:r>
      <w:r w:rsidRPr="00A65957">
        <w:t xml:space="preserve"> </w:t>
      </w:r>
      <w:r w:rsidRPr="00587FAC">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5A4D1E91" w14:textId="77777777" w:rsidR="00587FAC" w:rsidRPr="00587FAC" w:rsidRDefault="00587FAC" w:rsidP="00F9132E">
      <w:pPr>
        <w:pStyle w:val="Heading1"/>
        <w:numPr>
          <w:ilvl w:val="0"/>
          <w:numId w:val="42"/>
        </w:numPr>
        <w:ind w:left="284"/>
        <w:rPr>
          <w:b/>
        </w:rPr>
      </w:pPr>
      <w:r w:rsidRPr="00587FAC">
        <w:t>Предлог за донесување Одлука</w:t>
      </w:r>
      <w:r w:rsidRPr="00A65957">
        <w:t xml:space="preserve"> </w:t>
      </w:r>
      <w:r w:rsidRPr="00587FAC">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5B9A7F4F" w14:textId="77777777" w:rsidR="00587FAC" w:rsidRPr="00587FAC" w:rsidRDefault="00587FAC" w:rsidP="00F9132E">
      <w:pPr>
        <w:pStyle w:val="Heading1"/>
        <w:numPr>
          <w:ilvl w:val="0"/>
          <w:numId w:val="42"/>
        </w:numPr>
        <w:ind w:left="284"/>
        <w:rPr>
          <w:b/>
        </w:rPr>
      </w:pPr>
      <w:r w:rsidRPr="00587FAC">
        <w:t>Предлог за утврдување договорен надоместок во 2024 година на ПЗУ Специјализирана болница по офталмологија „Промедика Офталмологија“ – Скопје за услуги од областа на очната хирургија;</w:t>
      </w:r>
    </w:p>
    <w:p w14:paraId="5112E359" w14:textId="77777777" w:rsidR="00587FAC" w:rsidRPr="00587FAC" w:rsidRDefault="00587FAC" w:rsidP="00F9132E">
      <w:pPr>
        <w:pStyle w:val="Heading1"/>
        <w:numPr>
          <w:ilvl w:val="0"/>
          <w:numId w:val="42"/>
        </w:numPr>
        <w:ind w:left="284"/>
        <w:rPr>
          <w:b/>
        </w:rPr>
      </w:pPr>
      <w:r w:rsidRPr="00587FAC">
        <w:t>Разгледување на Годишен финансиски план за извршување на финансиски контроли за 2024 година;</w:t>
      </w:r>
    </w:p>
    <w:p w14:paraId="5CA8AB84" w14:textId="77777777" w:rsidR="00587FAC" w:rsidRPr="00587FAC" w:rsidRDefault="00587FAC" w:rsidP="00F9132E">
      <w:pPr>
        <w:pStyle w:val="Heading1"/>
        <w:numPr>
          <w:ilvl w:val="0"/>
          <w:numId w:val="42"/>
        </w:numPr>
        <w:ind w:left="284"/>
        <w:rPr>
          <w:b/>
        </w:rPr>
      </w:pPr>
      <w:r w:rsidRPr="00587FAC">
        <w:t xml:space="preserve">Предлог за утврдување референтни цени на здравствени услуги; </w:t>
      </w:r>
    </w:p>
    <w:p w14:paraId="4DC8CD28" w14:textId="77777777" w:rsidR="00587FAC" w:rsidRPr="00587FAC" w:rsidRDefault="00587FAC" w:rsidP="00F9132E">
      <w:pPr>
        <w:pStyle w:val="Heading1"/>
        <w:numPr>
          <w:ilvl w:val="0"/>
          <w:numId w:val="42"/>
        </w:numPr>
        <w:ind w:left="284"/>
        <w:rPr>
          <w:b/>
        </w:rPr>
      </w:pPr>
      <w:r w:rsidRPr="00587FAC">
        <w:t>Разно.</w:t>
      </w:r>
    </w:p>
    <w:bookmarkEnd w:id="4"/>
    <w:p w14:paraId="12C57336" w14:textId="77777777" w:rsidR="00791CEE" w:rsidRPr="002E3D6A" w:rsidRDefault="00791CEE" w:rsidP="00587FAC">
      <w:pPr>
        <w:pStyle w:val="ListParagraph"/>
        <w:suppressAutoHyphens w:val="0"/>
        <w:spacing w:after="0" w:line="240" w:lineRule="auto"/>
        <w:ind w:left="-142" w:right="6"/>
        <w:rPr>
          <w:rFonts w:ascii="StobiSerif Regular" w:hAnsi="StobiSerif Regular"/>
          <w:i/>
          <w:iCs/>
          <w:color w:val="FF0000"/>
        </w:rPr>
      </w:pPr>
    </w:p>
    <w:p w14:paraId="38088B1E" w14:textId="77777777" w:rsidR="00AE5727" w:rsidRPr="00587FAC" w:rsidRDefault="00AE5727" w:rsidP="00587FAC">
      <w:pPr>
        <w:pStyle w:val="ListParagraph"/>
        <w:spacing w:after="0" w:line="240" w:lineRule="auto"/>
        <w:ind w:left="-142" w:right="6"/>
        <w:rPr>
          <w:rFonts w:ascii="StobiSerif Regular" w:hAnsi="StobiSerif Regular" w:cs="Arial"/>
          <w:i/>
        </w:rPr>
      </w:pPr>
      <w:r w:rsidRPr="00587FAC">
        <w:rPr>
          <w:rFonts w:ascii="StobiSerif Regular" w:hAnsi="StobiSerif Regular" w:cs="Arial"/>
          <w:i/>
        </w:rPr>
        <w:t xml:space="preserve">По изложувањето на предлог дневниот ред, претседателот праша дали има и други предлози за дневниот ред на денешната седница.  </w:t>
      </w:r>
    </w:p>
    <w:p w14:paraId="3EEAA4CB" w14:textId="77777777" w:rsidR="001E1D70" w:rsidRPr="00587FAC" w:rsidRDefault="001E1D70" w:rsidP="006B36C3">
      <w:pPr>
        <w:pStyle w:val="ListParagraph"/>
        <w:spacing w:after="0" w:line="240" w:lineRule="auto"/>
        <w:ind w:left="-142" w:right="4"/>
        <w:rPr>
          <w:rFonts w:ascii="StobiSerif Regular" w:hAnsi="StobiSerif Regular" w:cs="Arial"/>
          <w:i/>
        </w:rPr>
      </w:pPr>
    </w:p>
    <w:p w14:paraId="12C3DAFE" w14:textId="0A3D6460" w:rsidR="00AE5727" w:rsidRPr="00587FAC" w:rsidRDefault="00587FAC" w:rsidP="006B36C3">
      <w:pPr>
        <w:autoSpaceDE w:val="0"/>
        <w:autoSpaceDN w:val="0"/>
        <w:adjustRightInd w:val="0"/>
        <w:ind w:left="-142" w:right="4"/>
        <w:rPr>
          <w:rFonts w:ascii="StobiSerif Regular" w:hAnsi="StobiSerif Regular" w:cs="Arial"/>
          <w:i/>
          <w:sz w:val="22"/>
          <w:szCs w:val="22"/>
        </w:rPr>
      </w:pPr>
      <w:r w:rsidRPr="00587FAC">
        <w:rPr>
          <w:rFonts w:ascii="StobiSerif Regular" w:eastAsia="@Arial Unicode MS" w:hAnsi="StobiSerif Regular"/>
          <w:i/>
          <w:sz w:val="22"/>
          <w:szCs w:val="22"/>
        </w:rPr>
        <w:t>Бидејќи не беа дадени други предлози,</w:t>
      </w:r>
      <w:r w:rsidR="0004294A" w:rsidRPr="00587FAC">
        <w:rPr>
          <w:rFonts w:ascii="StobiSerif Regular" w:eastAsia="@Arial Unicode MS" w:hAnsi="StobiSerif Regular"/>
          <w:i/>
          <w:sz w:val="22"/>
          <w:szCs w:val="22"/>
        </w:rPr>
        <w:t xml:space="preserve"> </w:t>
      </w:r>
      <w:bookmarkStart w:id="5" w:name="_Hlk126934022"/>
      <w:r w:rsidRPr="00587FAC">
        <w:rPr>
          <w:rFonts w:ascii="StobiSerif Regular" w:eastAsia="@Arial Unicode MS" w:hAnsi="StobiSerif Regular"/>
          <w:i/>
          <w:sz w:val="22"/>
          <w:szCs w:val="22"/>
        </w:rPr>
        <w:t xml:space="preserve">Управниот одбор </w:t>
      </w:r>
      <w:r w:rsidR="00AE5727" w:rsidRPr="00587FAC">
        <w:rPr>
          <w:rFonts w:ascii="StobiSerif Regular" w:hAnsi="StobiSerif Regular"/>
          <w:i/>
          <w:sz w:val="22"/>
          <w:szCs w:val="22"/>
        </w:rPr>
        <w:t xml:space="preserve">за </w:t>
      </w:r>
      <w:r w:rsidR="00347DE7" w:rsidRPr="00587FAC">
        <w:rPr>
          <w:rFonts w:ascii="StobiSerif Regular" w:hAnsi="StobiSerif Regular" w:cstheme="minorHAnsi"/>
          <w:i/>
          <w:sz w:val="22"/>
          <w:szCs w:val="22"/>
        </w:rPr>
        <w:t xml:space="preserve">Сто педесет и </w:t>
      </w:r>
      <w:r w:rsidRPr="00587FAC">
        <w:rPr>
          <w:rFonts w:ascii="StobiSerif Regular" w:hAnsi="StobiSerif Regular" w:cstheme="minorHAnsi"/>
          <w:i/>
          <w:sz w:val="22"/>
          <w:szCs w:val="22"/>
        </w:rPr>
        <w:t>деветата</w:t>
      </w:r>
      <w:r w:rsidR="00347DE7" w:rsidRPr="00587FAC">
        <w:rPr>
          <w:rFonts w:ascii="StobiSerif Regular" w:hAnsi="StobiSerif Regular" w:cstheme="minorHAnsi"/>
          <w:i/>
          <w:sz w:val="22"/>
          <w:szCs w:val="22"/>
        </w:rPr>
        <w:t xml:space="preserve"> </w:t>
      </w:r>
      <w:r w:rsidR="00347DE7" w:rsidRPr="00587FAC">
        <w:rPr>
          <w:rFonts w:ascii="StobiSerif Regular" w:eastAsia="@Arial Unicode MS" w:hAnsi="StobiSerif Regular" w:cs="Arial"/>
          <w:i/>
          <w:sz w:val="22"/>
          <w:szCs w:val="22"/>
        </w:rPr>
        <w:t>седница</w:t>
      </w:r>
      <w:r w:rsidR="00347DE7" w:rsidRPr="00587FAC">
        <w:rPr>
          <w:rFonts w:ascii="StobiSerif Regular" w:eastAsia="@Arial Unicode MS" w:hAnsi="StobiSerif Regular" w:cs="Arial"/>
          <w:b/>
          <w:i/>
          <w:sz w:val="22"/>
          <w:szCs w:val="22"/>
        </w:rPr>
        <w:t xml:space="preserve"> </w:t>
      </w:r>
      <w:r w:rsidR="00AE5727" w:rsidRPr="00587FAC">
        <w:rPr>
          <w:rFonts w:ascii="StobiSerif Regular" w:hAnsi="StobiSerif Regular"/>
          <w:i/>
          <w:sz w:val="22"/>
          <w:szCs w:val="22"/>
        </w:rPr>
        <w:t xml:space="preserve">едногласно </w:t>
      </w:r>
      <w:r w:rsidRPr="00587FAC">
        <w:rPr>
          <w:rFonts w:ascii="StobiSerif Regular" w:hAnsi="StobiSerif Regular"/>
          <w:i/>
          <w:sz w:val="22"/>
          <w:szCs w:val="22"/>
        </w:rPr>
        <w:t>го</w:t>
      </w:r>
      <w:r w:rsidR="00AE5727" w:rsidRPr="00587FAC">
        <w:rPr>
          <w:rFonts w:ascii="StobiSerif Regular" w:hAnsi="StobiSerif Regular"/>
          <w:i/>
          <w:sz w:val="22"/>
          <w:szCs w:val="22"/>
        </w:rPr>
        <w:t xml:space="preserve"> усвои следниот</w:t>
      </w:r>
      <w:bookmarkEnd w:id="5"/>
      <w:r w:rsidR="00AE5727" w:rsidRPr="00587FAC">
        <w:rPr>
          <w:rFonts w:ascii="StobiSerif Regular" w:hAnsi="StobiSerif Regular"/>
          <w:i/>
          <w:sz w:val="22"/>
          <w:szCs w:val="22"/>
        </w:rPr>
        <w:t xml:space="preserve"> </w:t>
      </w:r>
    </w:p>
    <w:p w14:paraId="32A7E381" w14:textId="479DBE23" w:rsidR="00F31938" w:rsidRPr="002E3D6A" w:rsidRDefault="00AE5727" w:rsidP="006B36C3">
      <w:pPr>
        <w:autoSpaceDE w:val="0"/>
        <w:autoSpaceDN w:val="0"/>
        <w:adjustRightInd w:val="0"/>
        <w:ind w:left="-142" w:right="4"/>
        <w:contextualSpacing/>
        <w:jc w:val="center"/>
        <w:rPr>
          <w:rFonts w:ascii="StobiSerif Regular" w:eastAsia="@Arial Unicode MS" w:hAnsi="StobiSerif Regular"/>
          <w:i/>
          <w:color w:val="FF0000"/>
          <w:sz w:val="22"/>
          <w:szCs w:val="22"/>
        </w:rPr>
      </w:pPr>
      <w:r w:rsidRPr="002E3D6A">
        <w:rPr>
          <w:rFonts w:ascii="StobiSerif Regular" w:eastAsia="@Arial Unicode MS" w:hAnsi="StobiSerif Regular"/>
          <w:i/>
          <w:color w:val="FF0000"/>
          <w:sz w:val="22"/>
          <w:szCs w:val="22"/>
        </w:rPr>
        <w:t xml:space="preserve"> </w:t>
      </w:r>
    </w:p>
    <w:p w14:paraId="53D2816C" w14:textId="44848739" w:rsidR="00167451" w:rsidRDefault="00167451" w:rsidP="006B36C3">
      <w:pPr>
        <w:autoSpaceDE w:val="0"/>
        <w:autoSpaceDN w:val="0"/>
        <w:adjustRightInd w:val="0"/>
        <w:ind w:left="-142" w:right="4"/>
        <w:contextualSpacing/>
        <w:jc w:val="center"/>
        <w:rPr>
          <w:rFonts w:ascii="StobiSerif Regular" w:eastAsia="@Arial Unicode MS" w:hAnsi="StobiSerif Regular"/>
          <w:b/>
          <w:i/>
          <w:sz w:val="22"/>
          <w:szCs w:val="22"/>
        </w:rPr>
      </w:pPr>
      <w:r w:rsidRPr="00587FAC">
        <w:rPr>
          <w:rFonts w:ascii="StobiSerif Regular" w:eastAsia="@Arial Unicode MS" w:hAnsi="StobiSerif Regular"/>
          <w:b/>
          <w:i/>
          <w:sz w:val="22"/>
          <w:szCs w:val="22"/>
        </w:rPr>
        <w:t>Д Н Е В Е Н  Р Е Д</w:t>
      </w:r>
    </w:p>
    <w:p w14:paraId="369E3BE3" w14:textId="77777777" w:rsidR="00587FAC" w:rsidRPr="00587FAC" w:rsidRDefault="00587FAC" w:rsidP="006B36C3">
      <w:pPr>
        <w:autoSpaceDE w:val="0"/>
        <w:autoSpaceDN w:val="0"/>
        <w:adjustRightInd w:val="0"/>
        <w:ind w:left="-142" w:right="4"/>
        <w:contextualSpacing/>
        <w:jc w:val="center"/>
        <w:rPr>
          <w:rFonts w:ascii="StobiSerif Regular" w:eastAsia="@Arial Unicode MS" w:hAnsi="StobiSerif Regular"/>
          <w:b/>
          <w:i/>
          <w:sz w:val="22"/>
          <w:szCs w:val="22"/>
        </w:rPr>
      </w:pPr>
    </w:p>
    <w:p w14:paraId="261257C3" w14:textId="77777777" w:rsidR="00587FAC" w:rsidRPr="00587FAC" w:rsidRDefault="00587FAC" w:rsidP="00F9132E">
      <w:pPr>
        <w:pStyle w:val="ListParagraph"/>
        <w:numPr>
          <w:ilvl w:val="0"/>
          <w:numId w:val="43"/>
        </w:numPr>
        <w:spacing w:after="0" w:line="240" w:lineRule="auto"/>
        <w:ind w:left="142" w:right="6" w:hanging="284"/>
        <w:rPr>
          <w:rFonts w:ascii="StobiSerif Regular" w:hAnsi="StobiSerif Regular"/>
          <w:bCs/>
          <w:i/>
          <w:iCs/>
        </w:rPr>
      </w:pPr>
      <w:r w:rsidRPr="00587FAC">
        <w:rPr>
          <w:rFonts w:ascii="StobiSerif Regular" w:hAnsi="StobiSerif Regular" w:cs="Arial"/>
          <w:bCs/>
          <w:i/>
          <w:iCs/>
        </w:rPr>
        <w:t xml:space="preserve">Разгледување на Одговорот на </w:t>
      </w:r>
      <w:r w:rsidRPr="00587FAC">
        <w:rPr>
          <w:rFonts w:ascii="StobiSerif Regular" w:hAnsi="StobiSerif Regular"/>
          <w:bCs/>
          <w:i/>
          <w:iCs/>
        </w:rPr>
        <w:t>Стручната комисија која го утврдува предлогот на Листата на лекови кои паѓаат на товар на Фондот на дописот од Управниот одбор во врска со Предлог за утврдување на лекови на Листата на лекови од 28 февруари 2024 година;</w:t>
      </w:r>
    </w:p>
    <w:p w14:paraId="28BD8AD7" w14:textId="77777777" w:rsidR="00587FAC" w:rsidRPr="00587FAC" w:rsidRDefault="00587FAC" w:rsidP="00F9132E">
      <w:pPr>
        <w:pStyle w:val="ListParagraph"/>
        <w:numPr>
          <w:ilvl w:val="0"/>
          <w:numId w:val="43"/>
        </w:numPr>
        <w:spacing w:after="0" w:line="240" w:lineRule="auto"/>
        <w:ind w:left="142" w:right="6" w:hanging="284"/>
        <w:rPr>
          <w:rFonts w:ascii="StobiSerif Regular" w:hAnsi="StobiSerif Regular"/>
          <w:bCs/>
          <w:i/>
          <w:iCs/>
        </w:rPr>
      </w:pPr>
      <w:r w:rsidRPr="00587FAC">
        <w:rPr>
          <w:rFonts w:ascii="StobiSerif Regular" w:hAnsi="StobiSerif Regular"/>
          <w:bCs/>
          <w:i/>
          <w:iCs/>
        </w:rPr>
        <w:t xml:space="preserve">Предлог за донесување на Правилник за утврдување на висината на платите на работниците во </w:t>
      </w:r>
      <w:r w:rsidRPr="00587FAC">
        <w:rPr>
          <w:rFonts w:ascii="StobiSerif Regular" w:hAnsi="StobiSerif Regular" w:cstheme="minorHAnsi"/>
          <w:bCs/>
          <w:i/>
          <w:iCs/>
        </w:rPr>
        <w:t>Фондот за здравствено осигурување на Република Северна Македонија;</w:t>
      </w:r>
      <w:r w:rsidRPr="00587FAC">
        <w:rPr>
          <w:rFonts w:ascii="StobiSerif Regular" w:hAnsi="StobiSerif Regular"/>
          <w:bCs/>
          <w:i/>
          <w:iCs/>
        </w:rPr>
        <w:t xml:space="preserve"> </w:t>
      </w:r>
    </w:p>
    <w:p w14:paraId="0A841A06" w14:textId="77777777" w:rsidR="00587FAC" w:rsidRPr="00587FAC" w:rsidRDefault="00587FAC" w:rsidP="00F9132E">
      <w:pPr>
        <w:pStyle w:val="ListParagraph"/>
        <w:numPr>
          <w:ilvl w:val="0"/>
          <w:numId w:val="43"/>
        </w:numPr>
        <w:spacing w:after="0" w:line="240" w:lineRule="auto"/>
        <w:ind w:left="142" w:right="6" w:hanging="284"/>
        <w:rPr>
          <w:rFonts w:ascii="StobiSerif Regular" w:hAnsi="StobiSerif Regular"/>
          <w:bCs/>
          <w:i/>
          <w:iCs/>
        </w:rPr>
      </w:pPr>
      <w:r w:rsidRPr="00587FAC">
        <w:rPr>
          <w:rFonts w:ascii="StobiSerif Regular" w:hAnsi="StobiSerif Regular"/>
          <w:bCs/>
          <w:i/>
          <w:iCs/>
        </w:rPr>
        <w:t xml:space="preserve">Предлог за донесување Правилник за изменување и дополнување на </w:t>
      </w:r>
      <w:r w:rsidRPr="00587FAC">
        <w:rPr>
          <w:rFonts w:ascii="StobiSerif Regular" w:hAnsi="StobiSerif Regular" w:cstheme="minorHAnsi"/>
          <w:bCs/>
          <w:i/>
          <w:iCs/>
        </w:rPr>
        <w:t xml:space="preserve">Правилникот за </w:t>
      </w:r>
      <w:r w:rsidRPr="00587FAC">
        <w:rPr>
          <w:rFonts w:ascii="StobiSerif Regular" w:hAnsi="StobiSerif Regular"/>
          <w:bCs/>
          <w:i/>
          <w:iCs/>
        </w:rPr>
        <w:t>начинот и методологијата за утврдување референтни цени на лекови;</w:t>
      </w:r>
    </w:p>
    <w:p w14:paraId="08E70956" w14:textId="77777777" w:rsidR="00587FAC" w:rsidRPr="00587FAC" w:rsidRDefault="00587FAC" w:rsidP="00F9132E">
      <w:pPr>
        <w:pStyle w:val="ListParagraph"/>
        <w:numPr>
          <w:ilvl w:val="0"/>
          <w:numId w:val="43"/>
        </w:numPr>
        <w:spacing w:after="0" w:line="240" w:lineRule="auto"/>
        <w:ind w:left="142" w:right="6" w:hanging="284"/>
        <w:rPr>
          <w:rFonts w:ascii="StobiSerif Regular" w:hAnsi="StobiSerif Regular"/>
          <w:bCs/>
          <w:i/>
          <w:iCs/>
        </w:rPr>
      </w:pPr>
      <w:r w:rsidRPr="00587FAC">
        <w:rPr>
          <w:rFonts w:ascii="StobiSerif Regular" w:hAnsi="StobiSerif Regular"/>
          <w:bCs/>
          <w:i/>
          <w:iCs/>
        </w:rPr>
        <w:lastRenderedPageBreak/>
        <w:t xml:space="preserve">Предлог за донесување Правилник за изменување и дополнување на </w:t>
      </w:r>
      <w:r w:rsidRPr="00587FAC">
        <w:rPr>
          <w:rFonts w:ascii="StobiSerif Regular" w:hAnsi="StobiSerif Regular" w:cstheme="minorHAnsi"/>
          <w:bCs/>
          <w:i/>
          <w:iCs/>
        </w:rPr>
        <w:t xml:space="preserve">Правилникот за </w:t>
      </w:r>
      <w:r w:rsidRPr="00587FAC">
        <w:rPr>
          <w:rFonts w:ascii="StobiSerif Regular" w:hAnsi="StobiSerif Regular"/>
          <w:bCs/>
          <w:i/>
          <w:iCs/>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225DE1B7" w14:textId="77777777" w:rsidR="00587FAC" w:rsidRPr="00A65957" w:rsidRDefault="00587FAC" w:rsidP="00F9132E">
      <w:pPr>
        <w:pStyle w:val="Heading1"/>
        <w:numPr>
          <w:ilvl w:val="0"/>
          <w:numId w:val="43"/>
        </w:numPr>
        <w:ind w:left="142" w:hanging="284"/>
        <w:rPr>
          <w:rFonts w:cstheme="minorHAnsi"/>
          <w:b/>
          <w:strike/>
        </w:rPr>
      </w:pPr>
      <w:r w:rsidRPr="00587FAC">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A65957">
        <w:t>4</w:t>
      </w:r>
      <w:r w:rsidRPr="00587FAC">
        <w:t xml:space="preserve"> година;</w:t>
      </w:r>
    </w:p>
    <w:p w14:paraId="06A8E92C" w14:textId="77777777" w:rsidR="00587FAC" w:rsidRPr="00587FAC" w:rsidRDefault="00587FAC" w:rsidP="00F9132E">
      <w:pPr>
        <w:pStyle w:val="ListParagraph"/>
        <w:numPr>
          <w:ilvl w:val="0"/>
          <w:numId w:val="43"/>
        </w:numPr>
        <w:spacing w:after="0" w:line="240" w:lineRule="auto"/>
        <w:ind w:left="142" w:right="6" w:hanging="284"/>
        <w:rPr>
          <w:rFonts w:ascii="StobiSerif Regular" w:hAnsi="StobiSerif Regular"/>
          <w:bCs/>
          <w:i/>
          <w:iCs/>
        </w:rPr>
      </w:pPr>
      <w:r w:rsidRPr="00587FAC">
        <w:rPr>
          <w:rFonts w:ascii="StobiSerif Regular" w:hAnsi="StobiSerif Regular"/>
          <w:bCs/>
          <w:i/>
          <w:iCs/>
        </w:rPr>
        <w:t>Предлог за донесување Одлука</w:t>
      </w:r>
      <w:r w:rsidRPr="00A65957">
        <w:rPr>
          <w:rFonts w:ascii="StobiSerif Regular" w:hAnsi="StobiSerif Regular"/>
          <w:bCs/>
          <w:i/>
          <w:iCs/>
        </w:rPr>
        <w:t xml:space="preserve"> </w:t>
      </w:r>
      <w:r w:rsidRPr="00587FAC">
        <w:rPr>
          <w:rFonts w:ascii="StobiSerif Regular" w:hAnsi="StobiSerif Regular"/>
          <w:bCs/>
          <w:i/>
          <w:iCs/>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1905FF99" w14:textId="77777777" w:rsidR="00587FAC" w:rsidRPr="00587FAC" w:rsidRDefault="00587FAC" w:rsidP="00F9132E">
      <w:pPr>
        <w:pStyle w:val="Heading1"/>
        <w:numPr>
          <w:ilvl w:val="0"/>
          <w:numId w:val="43"/>
        </w:numPr>
        <w:ind w:left="142" w:hanging="284"/>
        <w:rPr>
          <w:b/>
        </w:rPr>
      </w:pPr>
      <w:r w:rsidRPr="00587FAC">
        <w:t>Предлог за донесување Одлука</w:t>
      </w:r>
      <w:r w:rsidRPr="00A65957">
        <w:t xml:space="preserve"> </w:t>
      </w:r>
      <w:r w:rsidRPr="00587FAC">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162B566B" w14:textId="77777777" w:rsidR="00587FAC" w:rsidRPr="00565341" w:rsidRDefault="00587FAC" w:rsidP="00F9132E">
      <w:pPr>
        <w:pStyle w:val="Heading1"/>
        <w:numPr>
          <w:ilvl w:val="0"/>
          <w:numId w:val="43"/>
        </w:numPr>
        <w:ind w:left="142" w:hanging="284"/>
        <w:rPr>
          <w:b/>
        </w:rPr>
      </w:pPr>
      <w:r w:rsidRPr="00587FAC">
        <w:t>Предлог за донесување Одлука</w:t>
      </w:r>
      <w:r w:rsidRPr="00A65957">
        <w:t xml:space="preserve"> </w:t>
      </w:r>
      <w:r w:rsidRPr="00587FAC">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w:t>
      </w:r>
      <w:r w:rsidRPr="00565341">
        <w:t>специјалистичко–консултативната здравствена заштита за 2024 година;</w:t>
      </w:r>
    </w:p>
    <w:p w14:paraId="179F0570" w14:textId="77777777" w:rsidR="00587FAC" w:rsidRPr="00565341" w:rsidRDefault="00587FAC" w:rsidP="00F9132E">
      <w:pPr>
        <w:pStyle w:val="Heading1"/>
        <w:numPr>
          <w:ilvl w:val="0"/>
          <w:numId w:val="43"/>
        </w:numPr>
        <w:ind w:left="142" w:hanging="284"/>
        <w:rPr>
          <w:b/>
        </w:rPr>
      </w:pPr>
      <w:r w:rsidRPr="00565341">
        <w:t>Предлог за утврдување договорен надоместок во 2024 година на ПЗУ Специјализирана болница по офталмологија „Промедика Офталмологија“ – Скопје за услуги од областа на очната хирургија;</w:t>
      </w:r>
    </w:p>
    <w:p w14:paraId="4AA066DD" w14:textId="049F922F" w:rsidR="00587FAC" w:rsidRPr="00587FAC" w:rsidRDefault="00F9132E" w:rsidP="00F9132E">
      <w:pPr>
        <w:pStyle w:val="Heading1"/>
        <w:numPr>
          <w:ilvl w:val="0"/>
          <w:numId w:val="43"/>
        </w:numPr>
        <w:ind w:left="142" w:hanging="284"/>
        <w:rPr>
          <w:b/>
        </w:rPr>
      </w:pPr>
      <w:r>
        <w:t xml:space="preserve"> </w:t>
      </w:r>
      <w:r w:rsidR="00587FAC" w:rsidRPr="00565341">
        <w:t>Разгледување на Годишен финансиски план</w:t>
      </w:r>
      <w:r w:rsidR="00587FAC" w:rsidRPr="00587FAC">
        <w:t xml:space="preserve"> за извршување на финансиски контроли за 2024 година;</w:t>
      </w:r>
    </w:p>
    <w:p w14:paraId="06970993" w14:textId="78B7D19D" w:rsidR="00587FAC" w:rsidRPr="00587FAC" w:rsidRDefault="00F9132E" w:rsidP="00F9132E">
      <w:pPr>
        <w:pStyle w:val="Heading1"/>
        <w:numPr>
          <w:ilvl w:val="0"/>
          <w:numId w:val="43"/>
        </w:numPr>
        <w:ind w:left="142" w:hanging="284"/>
        <w:rPr>
          <w:b/>
        </w:rPr>
      </w:pPr>
      <w:r>
        <w:t xml:space="preserve"> </w:t>
      </w:r>
      <w:r w:rsidR="00587FAC" w:rsidRPr="00587FAC">
        <w:t xml:space="preserve">Предлог за утврдување референтни цени на здравствени услуги; </w:t>
      </w:r>
    </w:p>
    <w:p w14:paraId="6B570558" w14:textId="03B2FCF9" w:rsidR="00587FAC" w:rsidRPr="00587FAC" w:rsidRDefault="00F9132E" w:rsidP="00F9132E">
      <w:pPr>
        <w:pStyle w:val="Heading1"/>
        <w:numPr>
          <w:ilvl w:val="0"/>
          <w:numId w:val="43"/>
        </w:numPr>
        <w:ind w:left="142" w:hanging="284"/>
        <w:rPr>
          <w:b/>
        </w:rPr>
      </w:pPr>
      <w:r>
        <w:t xml:space="preserve"> </w:t>
      </w:r>
      <w:r w:rsidR="00587FAC" w:rsidRPr="00587FAC">
        <w:t>Разно.</w:t>
      </w:r>
    </w:p>
    <w:p w14:paraId="2B44649C" w14:textId="77777777" w:rsidR="00235DD8" w:rsidRPr="002E3D6A" w:rsidRDefault="00235DD8" w:rsidP="006B36C3">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218C0D18" w14:textId="33F813C3" w:rsidR="00AC0C0D" w:rsidRPr="002E3D6A" w:rsidRDefault="00AC0C0D" w:rsidP="00AC0C0D">
      <w:pPr>
        <w:pStyle w:val="ListParagraph"/>
        <w:spacing w:after="0" w:line="240" w:lineRule="auto"/>
        <w:ind w:left="-142"/>
        <w:rPr>
          <w:rFonts w:ascii="StobiSerif Regular" w:hAnsi="StobiSerif Regular" w:cs="Arial"/>
          <w:i/>
          <w:color w:val="FF0000"/>
          <w:u w:val="single"/>
        </w:rPr>
      </w:pPr>
      <w:r w:rsidRPr="00587FAC">
        <w:rPr>
          <w:rFonts w:ascii="StobiSerif Regular" w:hAnsi="StobiSerif Regular" w:cs="Arial"/>
          <w:i/>
        </w:rPr>
        <w:t>Потоа се пристапи кон разгледување на точките на дневниот р</w:t>
      </w:r>
      <w:r w:rsidRPr="008806A2">
        <w:rPr>
          <w:rFonts w:ascii="StobiSerif Regular" w:hAnsi="StobiSerif Regular" w:cs="Arial"/>
          <w:i/>
        </w:rPr>
        <w:t>ед.</w:t>
      </w:r>
    </w:p>
    <w:p w14:paraId="6D853F01" w14:textId="77777777" w:rsidR="00015A61" w:rsidRPr="002E3D6A" w:rsidRDefault="00015A61" w:rsidP="0077095A">
      <w:pPr>
        <w:pStyle w:val="Heading1"/>
      </w:pPr>
    </w:p>
    <w:p w14:paraId="66EB1700" w14:textId="4EF800CB" w:rsidR="00921E70" w:rsidRPr="008D1577" w:rsidRDefault="00015A61" w:rsidP="0077095A">
      <w:pPr>
        <w:pStyle w:val="Heading1"/>
        <w:rPr>
          <w:b/>
          <w:color w:val="FF0000"/>
        </w:rPr>
      </w:pPr>
      <w:r w:rsidRPr="00E66F1B">
        <w:rPr>
          <w:b/>
        </w:rPr>
        <w:t xml:space="preserve">ТОЧКА </w:t>
      </w:r>
      <w:r w:rsidRPr="00E66F1B">
        <w:rPr>
          <w:rFonts w:eastAsia="@Arial Unicode MS"/>
          <w:b/>
        </w:rPr>
        <w:t>1</w:t>
      </w:r>
      <w:r w:rsidR="00E32952" w:rsidRPr="00E66F1B">
        <w:rPr>
          <w:rFonts w:eastAsia="@Arial Unicode MS"/>
          <w:b/>
        </w:rPr>
        <w:t xml:space="preserve"> </w:t>
      </w:r>
      <w:r w:rsidRPr="00E66F1B">
        <w:rPr>
          <w:rFonts w:eastAsia="@Arial Unicode MS"/>
          <w:b/>
        </w:rPr>
        <w:t>-</w:t>
      </w:r>
      <w:r w:rsidRPr="00E66F1B">
        <w:rPr>
          <w:rFonts w:eastAsia="@Arial Unicode MS"/>
        </w:rPr>
        <w:t xml:space="preserve"> </w:t>
      </w:r>
      <w:bookmarkStart w:id="6" w:name="_Hlk98228839"/>
      <w:r w:rsidR="00FD5892" w:rsidRPr="00E66F1B">
        <w:t>Разгледување на Одговорот на Стручната комисија која го утврдува предлогот на Листата</w:t>
      </w:r>
      <w:r w:rsidR="00FD5892" w:rsidRPr="00587FAC">
        <w:t xml:space="preserve"> на лекови кои паѓаат на товар на Фондот на дописот од </w:t>
      </w:r>
      <w:r w:rsidR="00FD5892" w:rsidRPr="008D1577">
        <w:t>Управниот одбор во врска со Предлог за утврдување на лекови на Листата на лекови од 28 февруари 2024 година</w:t>
      </w:r>
    </w:p>
    <w:p w14:paraId="1ADFEFFD" w14:textId="77777777" w:rsidR="00630BE7" w:rsidRPr="00A65957" w:rsidRDefault="00630BE7" w:rsidP="003C6017">
      <w:pPr>
        <w:ind w:left="-142" w:right="-138"/>
        <w:contextualSpacing/>
        <w:rPr>
          <w:rFonts w:ascii="StobiSerif Regular" w:hAnsi="StobiSerif Regular" w:cs="Arial"/>
          <w:i/>
          <w:color w:val="FF0000"/>
          <w:sz w:val="22"/>
          <w:szCs w:val="22"/>
        </w:rPr>
      </w:pPr>
    </w:p>
    <w:p w14:paraId="641FE9E3" w14:textId="415325B4" w:rsidR="00DB05A5" w:rsidRPr="006412ED" w:rsidRDefault="00DB05A5" w:rsidP="003C6017">
      <w:pPr>
        <w:ind w:left="-142" w:right="-138"/>
        <w:contextualSpacing/>
        <w:rPr>
          <w:rFonts w:ascii="StobiSerif Regular" w:hAnsi="StobiSerif Regular" w:cs="Arial"/>
          <w:i/>
          <w:sz w:val="22"/>
          <w:szCs w:val="22"/>
        </w:rPr>
      </w:pPr>
      <w:r w:rsidRPr="006412ED">
        <w:rPr>
          <w:rFonts w:ascii="StobiSerif Regular" w:hAnsi="StobiSerif Regular" w:cs="Arial"/>
          <w:i/>
          <w:sz w:val="22"/>
          <w:szCs w:val="22"/>
        </w:rPr>
        <w:t>Димитар Димитриевски праша, со оглед и дека не е присутна директорката на секторот за фармација, дали оваа точка да се разглед</w:t>
      </w:r>
      <w:r w:rsidR="006412ED" w:rsidRPr="006412ED">
        <w:rPr>
          <w:rFonts w:ascii="StobiSerif Regular" w:hAnsi="StobiSerif Regular" w:cs="Arial"/>
          <w:i/>
          <w:sz w:val="22"/>
          <w:szCs w:val="22"/>
        </w:rPr>
        <w:t>ува</w:t>
      </w:r>
      <w:r w:rsidRPr="006412ED">
        <w:rPr>
          <w:rFonts w:ascii="StobiSerif Regular" w:hAnsi="StobiSerif Regular" w:cs="Arial"/>
          <w:i/>
          <w:sz w:val="22"/>
          <w:szCs w:val="22"/>
        </w:rPr>
        <w:t xml:space="preserve"> на денешната седница.</w:t>
      </w:r>
    </w:p>
    <w:p w14:paraId="2EF61E75" w14:textId="77777777" w:rsidR="00DB05A5" w:rsidRPr="006412ED" w:rsidRDefault="00DB05A5" w:rsidP="003C6017">
      <w:pPr>
        <w:ind w:left="-142" w:right="-138"/>
        <w:contextualSpacing/>
        <w:rPr>
          <w:rFonts w:ascii="StobiSerif Regular" w:hAnsi="StobiSerif Regular" w:cs="Arial"/>
          <w:i/>
          <w:sz w:val="22"/>
          <w:szCs w:val="22"/>
        </w:rPr>
      </w:pPr>
    </w:p>
    <w:p w14:paraId="6C7510C0" w14:textId="780553B8" w:rsidR="00DB05A5" w:rsidRPr="006412ED" w:rsidRDefault="00DB05A5" w:rsidP="003C6017">
      <w:pPr>
        <w:ind w:left="-142" w:right="-138"/>
        <w:contextualSpacing/>
        <w:rPr>
          <w:rFonts w:ascii="StobiSerif Regular" w:hAnsi="StobiSerif Regular" w:cs="Arial"/>
          <w:i/>
          <w:sz w:val="22"/>
          <w:szCs w:val="22"/>
        </w:rPr>
      </w:pPr>
      <w:r w:rsidRPr="006412ED">
        <w:rPr>
          <w:rFonts w:ascii="StobiSerif Regular" w:hAnsi="StobiSerif Regular" w:cs="Arial"/>
          <w:i/>
          <w:sz w:val="22"/>
          <w:szCs w:val="22"/>
        </w:rPr>
        <w:t>По куса дискусија на останатите членови на Управниот одбор</w:t>
      </w:r>
      <w:r w:rsidR="006412ED" w:rsidRPr="006412ED">
        <w:rPr>
          <w:rFonts w:ascii="StobiSerif Regular" w:hAnsi="StobiSerif Regular" w:cs="Arial"/>
          <w:i/>
          <w:sz w:val="22"/>
          <w:szCs w:val="22"/>
        </w:rPr>
        <w:t>,</w:t>
      </w:r>
      <w:r w:rsidRPr="006412ED">
        <w:rPr>
          <w:rFonts w:ascii="StobiSerif Regular" w:hAnsi="StobiSerif Regular" w:cs="Arial"/>
          <w:i/>
          <w:sz w:val="22"/>
          <w:szCs w:val="22"/>
        </w:rPr>
        <w:t xml:space="preserve"> се постигна согласност дека треба да се дискутира денес, но тоа не значи и дека </w:t>
      </w:r>
      <w:r w:rsidR="006412ED" w:rsidRPr="006412ED">
        <w:rPr>
          <w:rFonts w:ascii="StobiSerif Regular" w:hAnsi="StobiSerif Regular" w:cs="Arial"/>
          <w:i/>
          <w:sz w:val="22"/>
          <w:szCs w:val="22"/>
        </w:rPr>
        <w:t>ќе</w:t>
      </w:r>
      <w:r w:rsidRPr="006412ED">
        <w:rPr>
          <w:rFonts w:ascii="StobiSerif Regular" w:hAnsi="StobiSerif Regular" w:cs="Arial"/>
          <w:i/>
          <w:sz w:val="22"/>
          <w:szCs w:val="22"/>
        </w:rPr>
        <w:t xml:space="preserve"> се донесе одлука.</w:t>
      </w:r>
    </w:p>
    <w:p w14:paraId="60D8C99A" w14:textId="77777777" w:rsidR="00DB05A5" w:rsidRPr="006412ED" w:rsidRDefault="00DB05A5" w:rsidP="003C6017">
      <w:pPr>
        <w:ind w:left="-142" w:right="-138"/>
        <w:contextualSpacing/>
        <w:rPr>
          <w:rFonts w:ascii="StobiSerif Regular" w:hAnsi="StobiSerif Regular" w:cs="Arial"/>
          <w:i/>
          <w:sz w:val="22"/>
          <w:szCs w:val="22"/>
        </w:rPr>
      </w:pPr>
    </w:p>
    <w:p w14:paraId="4E123BAF" w14:textId="09DC76CD" w:rsidR="00D14D65" w:rsidRPr="0003445A" w:rsidRDefault="00DB05A5" w:rsidP="00D14D65">
      <w:pPr>
        <w:ind w:left="-142" w:right="-138"/>
        <w:contextualSpacing/>
        <w:rPr>
          <w:rFonts w:ascii="StobiSerif Regular" w:hAnsi="StobiSerif Regular" w:cs="Arial"/>
          <w:i/>
          <w:sz w:val="22"/>
          <w:szCs w:val="22"/>
        </w:rPr>
      </w:pPr>
      <w:r w:rsidRPr="006412ED">
        <w:rPr>
          <w:rFonts w:ascii="StobiSerif Regular" w:hAnsi="StobiSerif Regular" w:cs="Arial"/>
          <w:i/>
          <w:sz w:val="22"/>
          <w:szCs w:val="22"/>
        </w:rPr>
        <w:t xml:space="preserve">Ангелина Бачановиќ зборуваше за дописот од Управниот одбор до </w:t>
      </w:r>
      <w:r w:rsidRPr="006412ED">
        <w:rPr>
          <w:rFonts w:ascii="StobiSerif Regular" w:hAnsi="StobiSerif Regular"/>
          <w:i/>
          <w:sz w:val="22"/>
          <w:szCs w:val="22"/>
        </w:rPr>
        <w:t>Стручната комисија по повод од неа доставениот Предлог за Листата на лекови</w:t>
      </w:r>
      <w:r w:rsidR="006412ED" w:rsidRPr="006412ED">
        <w:rPr>
          <w:rFonts w:ascii="StobiSerif Regular" w:hAnsi="StobiSerif Regular"/>
          <w:i/>
          <w:sz w:val="22"/>
          <w:szCs w:val="22"/>
        </w:rPr>
        <w:t>,</w:t>
      </w:r>
      <w:r w:rsidRPr="006412ED">
        <w:rPr>
          <w:rFonts w:ascii="StobiSerif Regular" w:hAnsi="StobiSerif Regular"/>
          <w:i/>
          <w:sz w:val="22"/>
          <w:szCs w:val="22"/>
        </w:rPr>
        <w:t xml:space="preserve"> </w:t>
      </w:r>
      <w:r w:rsidRPr="006412ED">
        <w:rPr>
          <w:rFonts w:ascii="StobiSerif Regular" w:hAnsi="StobiSerif Regular" w:cs="Arial"/>
          <w:i/>
          <w:sz w:val="22"/>
          <w:szCs w:val="22"/>
        </w:rPr>
        <w:t xml:space="preserve">чиј текст беше утврден на минатата седница. Наведе дека требало конечниот, испратен допис, да се достави на членовите </w:t>
      </w:r>
      <w:r w:rsidR="006412ED" w:rsidRPr="006412ED">
        <w:rPr>
          <w:rFonts w:ascii="StobiSerif Regular" w:hAnsi="StobiSerif Regular" w:cs="Arial"/>
          <w:i/>
          <w:sz w:val="22"/>
          <w:szCs w:val="22"/>
        </w:rPr>
        <w:t xml:space="preserve">за да бидат запознаени со него, </w:t>
      </w:r>
      <w:r w:rsidRPr="006412ED">
        <w:rPr>
          <w:rFonts w:ascii="StobiSerif Regular" w:hAnsi="StobiSerif Regular" w:cs="Arial"/>
          <w:i/>
          <w:sz w:val="22"/>
          <w:szCs w:val="22"/>
        </w:rPr>
        <w:t>затоа што имало одредени разлики во однос на текстот кој бил утврден</w:t>
      </w:r>
      <w:r w:rsidR="00D14D65">
        <w:rPr>
          <w:rFonts w:ascii="StobiSerif Regular" w:hAnsi="StobiSerif Regular" w:cs="Arial"/>
          <w:i/>
          <w:sz w:val="22"/>
          <w:szCs w:val="22"/>
        </w:rPr>
        <w:t>, со што се согласија и др</w:t>
      </w:r>
      <w:r w:rsidR="00BC693F">
        <w:rPr>
          <w:rFonts w:ascii="StobiSerif Regular" w:hAnsi="StobiSerif Regular" w:cs="Arial"/>
          <w:i/>
          <w:sz w:val="22"/>
          <w:szCs w:val="22"/>
        </w:rPr>
        <w:t>у</w:t>
      </w:r>
      <w:r w:rsidR="00D14D65">
        <w:rPr>
          <w:rFonts w:ascii="StobiSerif Regular" w:hAnsi="StobiSerif Regular" w:cs="Arial"/>
          <w:i/>
          <w:sz w:val="22"/>
          <w:szCs w:val="22"/>
        </w:rPr>
        <w:t>гите членови на У</w:t>
      </w:r>
      <w:r w:rsidR="00BC693F">
        <w:rPr>
          <w:rFonts w:ascii="StobiSerif Regular" w:hAnsi="StobiSerif Regular" w:cs="Arial"/>
          <w:i/>
          <w:sz w:val="22"/>
          <w:szCs w:val="22"/>
        </w:rPr>
        <w:t>правниот одбор</w:t>
      </w:r>
      <w:r w:rsidR="0003445A" w:rsidRPr="0059148A">
        <w:rPr>
          <w:rFonts w:ascii="StobiSerif Regular" w:hAnsi="StobiSerif Regular" w:cs="Arial"/>
          <w:i/>
          <w:sz w:val="22"/>
          <w:szCs w:val="22"/>
        </w:rPr>
        <w:t xml:space="preserve"> </w:t>
      </w:r>
      <w:r w:rsidR="0003445A">
        <w:rPr>
          <w:rFonts w:ascii="StobiSerif Regular" w:hAnsi="StobiSerif Regular" w:cs="Arial"/>
          <w:i/>
          <w:sz w:val="22"/>
          <w:szCs w:val="22"/>
        </w:rPr>
        <w:t xml:space="preserve">и членовите да одговарат на истиот маил </w:t>
      </w:r>
      <w:r w:rsidR="00BC693F">
        <w:rPr>
          <w:rFonts w:ascii="StobiSerif Regular" w:hAnsi="StobiSerif Regular" w:cs="Arial"/>
          <w:i/>
          <w:sz w:val="22"/>
          <w:szCs w:val="22"/>
        </w:rPr>
        <w:t>з</w:t>
      </w:r>
      <w:r w:rsidR="0003445A">
        <w:rPr>
          <w:rFonts w:ascii="StobiSerif Regular" w:hAnsi="StobiSerif Regular" w:cs="Arial"/>
          <w:i/>
          <w:sz w:val="22"/>
          <w:szCs w:val="22"/>
        </w:rPr>
        <w:t>а да мо</w:t>
      </w:r>
      <w:r w:rsidR="00BC693F">
        <w:rPr>
          <w:rFonts w:ascii="StobiSerif Regular" w:hAnsi="StobiSerif Regular" w:cs="Arial"/>
          <w:i/>
          <w:sz w:val="22"/>
          <w:szCs w:val="22"/>
        </w:rPr>
        <w:t>ж</w:t>
      </w:r>
      <w:r w:rsidR="0003445A">
        <w:rPr>
          <w:rFonts w:ascii="StobiSerif Regular" w:hAnsi="StobiSerif Regular" w:cs="Arial"/>
          <w:i/>
          <w:sz w:val="22"/>
          <w:szCs w:val="22"/>
        </w:rPr>
        <w:t>е да се во тек сите членови на У</w:t>
      </w:r>
      <w:r w:rsidR="00BC693F">
        <w:rPr>
          <w:rFonts w:ascii="StobiSerif Regular" w:hAnsi="StobiSerif Regular" w:cs="Arial"/>
          <w:i/>
          <w:sz w:val="22"/>
          <w:szCs w:val="22"/>
        </w:rPr>
        <w:t>правниот одбор</w:t>
      </w:r>
      <w:r w:rsidR="0003445A">
        <w:rPr>
          <w:rFonts w:ascii="StobiSerif Regular" w:hAnsi="StobiSerif Regular" w:cs="Arial"/>
          <w:i/>
          <w:sz w:val="22"/>
          <w:szCs w:val="22"/>
        </w:rPr>
        <w:t>.</w:t>
      </w:r>
    </w:p>
    <w:p w14:paraId="3440B52F" w14:textId="77777777" w:rsidR="00DB05A5" w:rsidRPr="006412ED" w:rsidRDefault="00DB05A5" w:rsidP="003C6017">
      <w:pPr>
        <w:ind w:left="-142" w:right="-138"/>
        <w:contextualSpacing/>
        <w:rPr>
          <w:rFonts w:ascii="StobiSerif Regular" w:hAnsi="StobiSerif Regular" w:cs="Arial"/>
          <w:i/>
          <w:sz w:val="22"/>
          <w:szCs w:val="22"/>
        </w:rPr>
      </w:pPr>
    </w:p>
    <w:p w14:paraId="24F8F82C" w14:textId="079F7A46" w:rsidR="006412ED" w:rsidRPr="006412ED" w:rsidRDefault="00DB05A5" w:rsidP="003C6017">
      <w:pPr>
        <w:ind w:left="-142" w:right="-138"/>
        <w:contextualSpacing/>
        <w:rPr>
          <w:rFonts w:ascii="StobiSerif Regular" w:hAnsi="StobiSerif Regular" w:cs="Arial"/>
          <w:i/>
          <w:sz w:val="22"/>
          <w:szCs w:val="22"/>
        </w:rPr>
      </w:pPr>
      <w:r w:rsidRPr="006412ED">
        <w:rPr>
          <w:rFonts w:ascii="StobiSerif Regular" w:hAnsi="StobiSerif Regular" w:cs="Arial"/>
          <w:i/>
          <w:sz w:val="22"/>
          <w:szCs w:val="22"/>
        </w:rPr>
        <w:t xml:space="preserve">Димитар Димитриевски наведе дека не е задоволен од </w:t>
      </w:r>
      <w:r w:rsidR="006412ED" w:rsidRPr="006412ED">
        <w:rPr>
          <w:rFonts w:ascii="StobiSerif Regular" w:hAnsi="StobiSerif Regular" w:cs="Arial"/>
          <w:i/>
          <w:sz w:val="22"/>
          <w:szCs w:val="22"/>
        </w:rPr>
        <w:t xml:space="preserve">одговорот, односно </w:t>
      </w:r>
      <w:r w:rsidRPr="006412ED">
        <w:rPr>
          <w:rFonts w:ascii="StobiSerif Regular" w:hAnsi="StobiSerif Regular" w:cs="Arial"/>
          <w:i/>
          <w:sz w:val="22"/>
          <w:szCs w:val="22"/>
        </w:rPr>
        <w:t xml:space="preserve">предлогот доставен од Стручната комисија и праша колку пати годишно може да се изменува </w:t>
      </w:r>
      <w:r w:rsidRPr="006412ED">
        <w:rPr>
          <w:rFonts w:ascii="StobiSerif Regular" w:hAnsi="StobiSerif Regular" w:cs="Arial"/>
          <w:i/>
          <w:sz w:val="22"/>
          <w:szCs w:val="22"/>
        </w:rPr>
        <w:lastRenderedPageBreak/>
        <w:t xml:space="preserve">Листата на лекови на товар на Фондот. </w:t>
      </w:r>
      <w:r w:rsidR="008D1F3B">
        <w:rPr>
          <w:rFonts w:ascii="StobiSerif Regular" w:hAnsi="StobiSerif Regular" w:cs="Arial"/>
          <w:i/>
          <w:sz w:val="22"/>
          <w:szCs w:val="22"/>
        </w:rPr>
        <w:t>Исто така праша и дали и Фондот може да предложи измени на Листата на лекови.</w:t>
      </w:r>
    </w:p>
    <w:p w14:paraId="31A3C030" w14:textId="77777777" w:rsidR="006412ED" w:rsidRPr="006412ED" w:rsidRDefault="006412ED" w:rsidP="003C6017">
      <w:pPr>
        <w:ind w:left="-142" w:right="-138"/>
        <w:contextualSpacing/>
        <w:rPr>
          <w:rFonts w:ascii="StobiSerif Regular" w:hAnsi="StobiSerif Regular" w:cs="Arial"/>
          <w:i/>
          <w:sz w:val="22"/>
          <w:szCs w:val="22"/>
        </w:rPr>
      </w:pPr>
    </w:p>
    <w:p w14:paraId="57A129E2" w14:textId="5FF470D4" w:rsidR="0052629A" w:rsidRPr="001A7A2C" w:rsidRDefault="0052629A" w:rsidP="0052629A">
      <w:pPr>
        <w:ind w:left="-142" w:right="-188"/>
        <w:contextualSpacing/>
        <w:rPr>
          <w:rFonts w:ascii="StobiSerif Regular" w:hAnsi="StobiSerif Regular" w:cs="Arial"/>
          <w:i/>
          <w:sz w:val="22"/>
          <w:szCs w:val="22"/>
        </w:rPr>
      </w:pPr>
      <w:r w:rsidRPr="001A7A2C">
        <w:rPr>
          <w:rFonts w:ascii="StobiSerif Regular" w:hAnsi="StobiSerif Regular" w:cs="Arial"/>
          <w:i/>
          <w:sz w:val="22"/>
          <w:szCs w:val="22"/>
        </w:rPr>
        <w:t xml:space="preserve">Директорката Филиповска Грашкоска одговори дека измени на Листата на лекови може да се вршат четири пати годишно, но тоа зависи и од финансиските средства. Според Министерството за здравство, а министерот за здравство го донесува Правилникот за Листата на лекови, Фондот не може да дава предлози за Листата на лекови туку мора да оди преку Министерството. </w:t>
      </w:r>
    </w:p>
    <w:p w14:paraId="6213C718" w14:textId="77777777" w:rsidR="00481544" w:rsidRDefault="00481544" w:rsidP="003C6017">
      <w:pPr>
        <w:ind w:left="-142" w:right="4"/>
        <w:contextualSpacing/>
        <w:rPr>
          <w:rFonts w:ascii="StobiSerif Regular" w:hAnsi="StobiSerif Regular"/>
          <w:color w:val="FF0000"/>
          <w:sz w:val="22"/>
          <w:szCs w:val="22"/>
        </w:rPr>
      </w:pPr>
    </w:p>
    <w:p w14:paraId="77C1EFAE" w14:textId="48D762B9" w:rsidR="00A32A31" w:rsidRPr="00E9436F" w:rsidRDefault="00A32A31" w:rsidP="00E9436F">
      <w:pPr>
        <w:pStyle w:val="ListParagraph"/>
        <w:numPr>
          <w:ilvl w:val="0"/>
          <w:numId w:val="45"/>
        </w:numPr>
        <w:spacing w:after="0" w:line="240" w:lineRule="auto"/>
        <w:ind w:right="4"/>
        <w:rPr>
          <w:rFonts w:ascii="StobiSerif Regular" w:hAnsi="StobiSerif Regular"/>
          <w:i/>
          <w:iCs/>
        </w:rPr>
      </w:pPr>
      <w:r w:rsidRPr="00E9436F">
        <w:rPr>
          <w:rFonts w:ascii="StobiSerif Regular" w:hAnsi="StobiSerif Regular"/>
          <w:i/>
          <w:iCs/>
        </w:rPr>
        <w:t xml:space="preserve">Во </w:t>
      </w:r>
      <w:r w:rsidR="00E9436F">
        <w:rPr>
          <w:rFonts w:ascii="StobiSerif Regular" w:hAnsi="StobiSerif Regular"/>
          <w:i/>
          <w:iCs/>
        </w:rPr>
        <w:t xml:space="preserve">текот на расправата по точката 1, во </w:t>
      </w:r>
      <w:r w:rsidRPr="00E9436F">
        <w:rPr>
          <w:rFonts w:ascii="StobiSerif Regular" w:hAnsi="StobiSerif Regular"/>
          <w:i/>
          <w:iCs/>
        </w:rPr>
        <w:t>13.23 часот</w:t>
      </w:r>
      <w:r w:rsidR="00E9436F">
        <w:rPr>
          <w:rFonts w:ascii="StobiSerif Regular" w:hAnsi="StobiSerif Regular"/>
          <w:i/>
          <w:iCs/>
        </w:rPr>
        <w:t>,</w:t>
      </w:r>
      <w:r w:rsidRPr="00E9436F">
        <w:rPr>
          <w:rFonts w:ascii="StobiSerif Regular" w:hAnsi="StobiSerif Regular"/>
          <w:i/>
          <w:iCs/>
        </w:rPr>
        <w:t xml:space="preserve"> во работата на Управниот одбор се вклучи Тања Дејаноска</w:t>
      </w:r>
      <w:r w:rsidR="00457A10" w:rsidRPr="00E9436F">
        <w:rPr>
          <w:rFonts w:ascii="StobiSerif Regular" w:hAnsi="StobiSerif Regular"/>
          <w:i/>
          <w:iCs/>
        </w:rPr>
        <w:t>, по што Управниот одбор продолжи да работи со кворум од седум члена</w:t>
      </w:r>
      <w:r w:rsidRPr="00E9436F">
        <w:rPr>
          <w:rFonts w:ascii="StobiSerif Regular" w:hAnsi="StobiSerif Regular"/>
          <w:i/>
          <w:iCs/>
        </w:rPr>
        <w:t>.</w:t>
      </w:r>
    </w:p>
    <w:p w14:paraId="64489C9E" w14:textId="77777777" w:rsidR="003C6017" w:rsidRDefault="003C6017" w:rsidP="003C6017">
      <w:pPr>
        <w:pStyle w:val="ListParagraph"/>
        <w:spacing w:after="0" w:line="240" w:lineRule="auto"/>
        <w:ind w:left="218" w:right="4"/>
        <w:rPr>
          <w:rFonts w:ascii="StobiSerif Regular" w:hAnsi="StobiSerif Regular"/>
          <w:color w:val="FF0000"/>
        </w:rPr>
      </w:pPr>
    </w:p>
    <w:p w14:paraId="4FC2927F" w14:textId="190EB8A2" w:rsidR="00A32A31" w:rsidRDefault="00A32A31" w:rsidP="003C6017">
      <w:pPr>
        <w:ind w:left="-142" w:right="4"/>
        <w:contextualSpacing/>
        <w:rPr>
          <w:rFonts w:ascii="StobiSerif Regular" w:hAnsi="StobiSerif Regular" w:cs="Arial"/>
          <w:i/>
          <w:sz w:val="22"/>
          <w:szCs w:val="22"/>
        </w:rPr>
      </w:pPr>
      <w:r w:rsidRPr="006412ED">
        <w:rPr>
          <w:rFonts w:ascii="StobiSerif Regular" w:hAnsi="StobiSerif Regular" w:cs="Arial"/>
          <w:i/>
          <w:sz w:val="22"/>
          <w:szCs w:val="22"/>
        </w:rPr>
        <w:t xml:space="preserve">Димитар Димитриевски </w:t>
      </w:r>
      <w:r>
        <w:rPr>
          <w:rFonts w:ascii="StobiSerif Regular" w:hAnsi="StobiSerif Regular" w:cs="Arial"/>
          <w:i/>
          <w:sz w:val="22"/>
          <w:szCs w:val="22"/>
        </w:rPr>
        <w:t xml:space="preserve"> праша </w:t>
      </w:r>
      <w:r w:rsidR="00500B20">
        <w:rPr>
          <w:rFonts w:ascii="StobiSerif Regular" w:hAnsi="StobiSerif Regular" w:cs="Arial"/>
          <w:i/>
          <w:sz w:val="22"/>
          <w:szCs w:val="22"/>
        </w:rPr>
        <w:t xml:space="preserve">и </w:t>
      </w:r>
      <w:r>
        <w:rPr>
          <w:rFonts w:ascii="StobiSerif Regular" w:hAnsi="StobiSerif Regular" w:cs="Arial"/>
          <w:i/>
          <w:sz w:val="22"/>
          <w:szCs w:val="22"/>
        </w:rPr>
        <w:t xml:space="preserve">дали може Управниот одбор да не го прифати предлогот на Стручната комисија а </w:t>
      </w:r>
      <w:r w:rsidR="003C6017">
        <w:rPr>
          <w:rFonts w:ascii="StobiSerif Regular" w:hAnsi="StobiSerif Regular" w:cs="Arial"/>
          <w:i/>
          <w:sz w:val="22"/>
          <w:szCs w:val="22"/>
        </w:rPr>
        <w:t>д</w:t>
      </w:r>
      <w:r w:rsidRPr="006412ED">
        <w:rPr>
          <w:rFonts w:ascii="StobiSerif Regular" w:hAnsi="StobiSerif Regular" w:cs="Arial"/>
          <w:i/>
          <w:sz w:val="22"/>
          <w:szCs w:val="22"/>
        </w:rPr>
        <w:t>иректорката Филиповска Грашкоска одговори</w:t>
      </w:r>
      <w:r>
        <w:rPr>
          <w:rFonts w:ascii="StobiSerif Regular" w:hAnsi="StobiSerif Regular" w:cs="Arial"/>
          <w:i/>
          <w:sz w:val="22"/>
          <w:szCs w:val="22"/>
        </w:rPr>
        <w:t xml:space="preserve"> дека може.</w:t>
      </w:r>
    </w:p>
    <w:p w14:paraId="00A2340D" w14:textId="77777777" w:rsidR="00500B20" w:rsidRDefault="00500B20" w:rsidP="003C6017">
      <w:pPr>
        <w:ind w:left="-142" w:right="4"/>
        <w:contextualSpacing/>
        <w:rPr>
          <w:rFonts w:ascii="StobiSerif Regular" w:hAnsi="StobiSerif Regular" w:cs="Arial"/>
          <w:i/>
          <w:sz w:val="22"/>
          <w:szCs w:val="22"/>
        </w:rPr>
      </w:pPr>
    </w:p>
    <w:p w14:paraId="297BA4AD" w14:textId="4C5895F2" w:rsidR="00500B20" w:rsidRDefault="00500B20" w:rsidP="003C6017">
      <w:pPr>
        <w:ind w:left="-142" w:right="4"/>
        <w:contextualSpacing/>
        <w:rPr>
          <w:rFonts w:ascii="StobiSerif Regular" w:hAnsi="StobiSerif Regular"/>
          <w:bCs/>
          <w:i/>
          <w:sz w:val="22"/>
          <w:szCs w:val="22"/>
        </w:rPr>
      </w:pPr>
      <w:r w:rsidRPr="00500B20">
        <w:rPr>
          <w:rFonts w:ascii="StobiSerif Regular" w:hAnsi="StobiSerif Regular" w:cs="Arial"/>
          <w:i/>
          <w:sz w:val="22"/>
          <w:szCs w:val="22"/>
        </w:rPr>
        <w:t>Потоа Димитар Димитриевски</w:t>
      </w:r>
      <w:r w:rsidR="00C6115B">
        <w:rPr>
          <w:rFonts w:ascii="StobiSerif Regular" w:hAnsi="StobiSerif Regular" w:cs="Arial"/>
          <w:i/>
          <w:sz w:val="22"/>
          <w:szCs w:val="22"/>
        </w:rPr>
        <w:t xml:space="preserve"> </w:t>
      </w:r>
      <w:r w:rsidRPr="00500B20">
        <w:rPr>
          <w:rFonts w:ascii="StobiSerif Regular" w:hAnsi="StobiSerif Regular" w:cs="Arial"/>
          <w:i/>
          <w:sz w:val="22"/>
          <w:szCs w:val="22"/>
        </w:rPr>
        <w:t>наведе дека на интернет страницата на Министерството за здравство не е транспарентно објавена ранг листа</w:t>
      </w:r>
      <w:r w:rsidR="009A78F4">
        <w:rPr>
          <w:rFonts w:ascii="StobiSerif Regular" w:hAnsi="StobiSerif Regular" w:cs="Arial"/>
          <w:i/>
          <w:sz w:val="22"/>
          <w:szCs w:val="22"/>
        </w:rPr>
        <w:t xml:space="preserve"> на лековите</w:t>
      </w:r>
      <w:r w:rsidRPr="00500B20">
        <w:rPr>
          <w:rFonts w:ascii="StobiSerif Regular" w:hAnsi="StobiSerif Regular" w:cs="Arial"/>
          <w:i/>
          <w:sz w:val="22"/>
          <w:szCs w:val="22"/>
        </w:rPr>
        <w:t xml:space="preserve">, како што е наведено во </w:t>
      </w:r>
      <w:r w:rsidRPr="00500B20">
        <w:rPr>
          <w:rFonts w:ascii="StobiSerif Regular" w:hAnsi="StobiSerif Regular"/>
          <w:bCs/>
          <w:i/>
          <w:sz w:val="22"/>
          <w:szCs w:val="22"/>
        </w:rPr>
        <w:t>одговорот на Стручната комисија</w:t>
      </w:r>
      <w:r>
        <w:rPr>
          <w:rFonts w:ascii="StobiSerif Regular" w:hAnsi="StobiSerif Regular"/>
          <w:bCs/>
          <w:i/>
          <w:sz w:val="22"/>
          <w:szCs w:val="22"/>
        </w:rPr>
        <w:t>. Праша и по кои основи се доставени предлозите од Стручната комисија.</w:t>
      </w:r>
    </w:p>
    <w:p w14:paraId="0748C413" w14:textId="77777777" w:rsidR="00500B20" w:rsidRDefault="00500B20" w:rsidP="003C6017">
      <w:pPr>
        <w:ind w:left="-142" w:right="4"/>
        <w:contextualSpacing/>
        <w:rPr>
          <w:rFonts w:ascii="StobiSerif Regular" w:hAnsi="StobiSerif Regular" w:cs="Arial"/>
          <w:i/>
          <w:sz w:val="22"/>
          <w:szCs w:val="22"/>
        </w:rPr>
      </w:pPr>
    </w:p>
    <w:p w14:paraId="68B5D98F" w14:textId="7C05FBFE" w:rsidR="00500B20" w:rsidRPr="0052629A" w:rsidRDefault="00500B20" w:rsidP="003C6017">
      <w:pPr>
        <w:ind w:left="-142" w:right="4"/>
        <w:contextualSpacing/>
        <w:rPr>
          <w:rFonts w:ascii="StobiSerif Regular" w:hAnsi="StobiSerif Regular" w:cs="Arial"/>
          <w:i/>
          <w:sz w:val="22"/>
          <w:szCs w:val="22"/>
        </w:rPr>
      </w:pPr>
      <w:r w:rsidRPr="0052629A">
        <w:rPr>
          <w:rFonts w:ascii="StobiSerif Regular" w:hAnsi="StobiSerif Regular" w:cs="Arial"/>
          <w:i/>
          <w:sz w:val="22"/>
          <w:szCs w:val="22"/>
        </w:rPr>
        <w:t xml:space="preserve">Маја Ковачева, Ангелина Бачановиќ и директорката Филиповска Грашкоска </w:t>
      </w:r>
      <w:r w:rsidR="003C6017" w:rsidRPr="0052629A">
        <w:rPr>
          <w:rFonts w:ascii="StobiSerif Regular" w:hAnsi="StobiSerif Regular" w:cs="Arial"/>
          <w:i/>
          <w:sz w:val="22"/>
          <w:szCs w:val="22"/>
        </w:rPr>
        <w:t>појаснија</w:t>
      </w:r>
      <w:r w:rsidRPr="0052629A">
        <w:rPr>
          <w:rFonts w:ascii="StobiSerif Regular" w:hAnsi="StobiSerif Regular" w:cs="Arial"/>
          <w:i/>
          <w:sz w:val="22"/>
          <w:szCs w:val="22"/>
        </w:rPr>
        <w:t xml:space="preserve"> дека </w:t>
      </w:r>
      <w:r w:rsidR="00887D4D" w:rsidRPr="0052629A">
        <w:rPr>
          <w:rFonts w:ascii="StobiSerif Regular" w:hAnsi="StobiSerif Regular" w:cs="Arial"/>
          <w:i/>
          <w:sz w:val="22"/>
          <w:szCs w:val="22"/>
        </w:rPr>
        <w:t>предлозите на Стручната комисија</w:t>
      </w:r>
      <w:r w:rsidRPr="0052629A">
        <w:rPr>
          <w:rFonts w:ascii="StobiSerif Regular" w:hAnsi="StobiSerif Regular" w:cs="Arial"/>
          <w:i/>
          <w:sz w:val="22"/>
          <w:szCs w:val="22"/>
        </w:rPr>
        <w:t xml:space="preserve"> се подготвуваат по </w:t>
      </w:r>
      <w:r w:rsidR="0052629A" w:rsidRPr="0052629A">
        <w:rPr>
          <w:rFonts w:ascii="StobiSerif Regular" w:hAnsi="StobiSerif Regular" w:cs="Arial"/>
          <w:i/>
          <w:sz w:val="22"/>
          <w:szCs w:val="22"/>
        </w:rPr>
        <w:t xml:space="preserve">барања </w:t>
      </w:r>
      <w:r w:rsidR="00887D4D" w:rsidRPr="0052629A">
        <w:rPr>
          <w:rFonts w:ascii="StobiSerif Regular" w:hAnsi="StobiSerif Regular" w:cs="Arial"/>
          <w:i/>
          <w:sz w:val="22"/>
          <w:szCs w:val="22"/>
        </w:rPr>
        <w:t xml:space="preserve">доставени </w:t>
      </w:r>
      <w:r w:rsidRPr="0052629A">
        <w:rPr>
          <w:rFonts w:ascii="StobiSerif Regular" w:hAnsi="StobiSerif Regular" w:cs="Arial"/>
          <w:i/>
          <w:sz w:val="22"/>
          <w:szCs w:val="22"/>
        </w:rPr>
        <w:t>од фирмите добавувачи.</w:t>
      </w:r>
    </w:p>
    <w:p w14:paraId="4C1232D8" w14:textId="77777777" w:rsidR="00500B20" w:rsidRDefault="00500B20" w:rsidP="003C6017">
      <w:pPr>
        <w:ind w:left="-142" w:right="4"/>
        <w:contextualSpacing/>
        <w:rPr>
          <w:rFonts w:ascii="StobiSerif Regular" w:hAnsi="StobiSerif Regular" w:cs="Arial"/>
          <w:i/>
          <w:sz w:val="22"/>
          <w:szCs w:val="22"/>
        </w:rPr>
      </w:pPr>
    </w:p>
    <w:p w14:paraId="27D584B3" w14:textId="37F119FC" w:rsidR="00500B20" w:rsidRDefault="00500B20" w:rsidP="003C6017">
      <w:pPr>
        <w:ind w:left="-142" w:right="4"/>
        <w:contextualSpacing/>
        <w:rPr>
          <w:rFonts w:ascii="StobiSerif Regular" w:hAnsi="StobiSerif Regular" w:cs="Arial"/>
          <w:i/>
          <w:sz w:val="22"/>
          <w:szCs w:val="22"/>
        </w:rPr>
      </w:pPr>
      <w:r>
        <w:rPr>
          <w:rFonts w:ascii="StobiSerif Regular" w:hAnsi="StobiSerif Regular" w:cs="Arial"/>
          <w:i/>
          <w:sz w:val="22"/>
          <w:szCs w:val="22"/>
        </w:rPr>
        <w:t xml:space="preserve">Љубиша Каранфиловски </w:t>
      </w:r>
      <w:r w:rsidR="001D4369">
        <w:rPr>
          <w:rFonts w:ascii="StobiSerif Regular" w:hAnsi="StobiSerif Regular" w:cs="Arial"/>
          <w:i/>
          <w:sz w:val="22"/>
          <w:szCs w:val="22"/>
        </w:rPr>
        <w:t>нагласи дека</w:t>
      </w:r>
      <w:r>
        <w:rPr>
          <w:rFonts w:ascii="StobiSerif Regular" w:hAnsi="StobiSerif Regular" w:cs="Arial"/>
          <w:i/>
          <w:sz w:val="22"/>
          <w:szCs w:val="22"/>
        </w:rPr>
        <w:t xml:space="preserve"> </w:t>
      </w:r>
      <w:r w:rsidR="00887D4D">
        <w:rPr>
          <w:rFonts w:ascii="StobiSerif Regular" w:hAnsi="StobiSerif Regular" w:cs="Arial"/>
          <w:i/>
          <w:sz w:val="22"/>
          <w:szCs w:val="22"/>
        </w:rPr>
        <w:t xml:space="preserve">Управниот одбор не </w:t>
      </w:r>
      <w:r w:rsidR="001D4369">
        <w:rPr>
          <w:rFonts w:ascii="StobiSerif Regular" w:hAnsi="StobiSerif Regular" w:cs="Arial"/>
          <w:i/>
          <w:sz w:val="22"/>
          <w:szCs w:val="22"/>
        </w:rPr>
        <w:t xml:space="preserve">треба да </w:t>
      </w:r>
      <w:r w:rsidR="00887D4D">
        <w:rPr>
          <w:rFonts w:ascii="StobiSerif Regular" w:hAnsi="StobiSerif Regular" w:cs="Arial"/>
          <w:i/>
          <w:sz w:val="22"/>
          <w:szCs w:val="22"/>
        </w:rPr>
        <w:t xml:space="preserve">брза со донесување одлука </w:t>
      </w:r>
      <w:r>
        <w:rPr>
          <w:rFonts w:ascii="StobiSerif Regular" w:hAnsi="StobiSerif Regular" w:cs="Arial"/>
          <w:i/>
          <w:sz w:val="22"/>
          <w:szCs w:val="22"/>
        </w:rPr>
        <w:t>за тоа што не е ургентно</w:t>
      </w:r>
      <w:r w:rsidR="001D4369">
        <w:rPr>
          <w:rFonts w:ascii="StobiSerif Regular" w:hAnsi="StobiSerif Regular" w:cs="Arial"/>
          <w:i/>
          <w:sz w:val="22"/>
          <w:szCs w:val="22"/>
        </w:rPr>
        <w:t xml:space="preserve"> и сѐ  уште не е разјаснето</w:t>
      </w:r>
      <w:r>
        <w:rPr>
          <w:rFonts w:ascii="StobiSerif Regular" w:hAnsi="StobiSerif Regular" w:cs="Arial"/>
          <w:i/>
          <w:sz w:val="22"/>
          <w:szCs w:val="22"/>
        </w:rPr>
        <w:t xml:space="preserve">. </w:t>
      </w:r>
      <w:r w:rsidR="009C1F16">
        <w:rPr>
          <w:rFonts w:ascii="StobiSerif Regular" w:hAnsi="StobiSerif Regular" w:cs="Arial"/>
          <w:i/>
          <w:sz w:val="22"/>
          <w:szCs w:val="22"/>
        </w:rPr>
        <w:t>Н</w:t>
      </w:r>
      <w:r>
        <w:rPr>
          <w:rFonts w:ascii="StobiSerif Regular" w:hAnsi="StobiSerif Regular" w:cs="Arial"/>
          <w:i/>
          <w:sz w:val="22"/>
          <w:szCs w:val="22"/>
        </w:rPr>
        <w:t xml:space="preserve">ајпрвин </w:t>
      </w:r>
      <w:r w:rsidR="009C1F16">
        <w:rPr>
          <w:rFonts w:ascii="StobiSerif Regular" w:hAnsi="StobiSerif Regular" w:cs="Arial"/>
          <w:i/>
          <w:sz w:val="22"/>
          <w:szCs w:val="22"/>
        </w:rPr>
        <w:t xml:space="preserve">треба </w:t>
      </w:r>
      <w:r>
        <w:rPr>
          <w:rFonts w:ascii="StobiSerif Regular" w:hAnsi="StobiSerif Regular" w:cs="Arial"/>
          <w:i/>
          <w:sz w:val="22"/>
          <w:szCs w:val="22"/>
        </w:rPr>
        <w:t xml:space="preserve">да се добие одговор на сите релевантни прашања, посочувајќи дека има </w:t>
      </w:r>
      <w:r w:rsidR="00FF3358">
        <w:rPr>
          <w:rFonts w:ascii="StobiSerif Regular" w:hAnsi="StobiSerif Regular" w:cs="Arial"/>
          <w:i/>
          <w:sz w:val="22"/>
          <w:szCs w:val="22"/>
        </w:rPr>
        <w:t>стручни прашања за лековите кои треба да бидат поставени</w:t>
      </w:r>
      <w:r w:rsidR="009C1F16">
        <w:rPr>
          <w:rFonts w:ascii="StobiSerif Regular" w:hAnsi="StobiSerif Regular" w:cs="Arial"/>
          <w:i/>
          <w:sz w:val="22"/>
          <w:szCs w:val="22"/>
        </w:rPr>
        <w:t xml:space="preserve"> на </w:t>
      </w:r>
      <w:r w:rsidR="009C1F16">
        <w:rPr>
          <w:rFonts w:ascii="StobiSerif Regular" w:hAnsi="StobiSerif Regular"/>
          <w:bCs/>
          <w:i/>
          <w:sz w:val="22"/>
          <w:szCs w:val="22"/>
        </w:rPr>
        <w:t>Стручната комисија</w:t>
      </w:r>
      <w:r w:rsidR="00FF3358">
        <w:rPr>
          <w:rFonts w:ascii="StobiSerif Regular" w:hAnsi="StobiSerif Regular" w:cs="Arial"/>
          <w:i/>
          <w:sz w:val="22"/>
          <w:szCs w:val="22"/>
        </w:rPr>
        <w:t>.</w:t>
      </w:r>
    </w:p>
    <w:p w14:paraId="11DD6297" w14:textId="77777777" w:rsidR="00FF3358" w:rsidRDefault="00FF3358" w:rsidP="003C6017">
      <w:pPr>
        <w:ind w:left="-142" w:right="4"/>
        <w:contextualSpacing/>
        <w:rPr>
          <w:rFonts w:ascii="StobiSerif Regular" w:hAnsi="StobiSerif Regular" w:cs="Arial"/>
          <w:i/>
          <w:sz w:val="22"/>
          <w:szCs w:val="22"/>
        </w:rPr>
      </w:pPr>
    </w:p>
    <w:p w14:paraId="4B5C6702" w14:textId="69371FED" w:rsidR="00FF3358" w:rsidRPr="00500B20" w:rsidRDefault="00FF3358" w:rsidP="003C6017">
      <w:pPr>
        <w:ind w:left="-142" w:right="4"/>
        <w:contextualSpacing/>
        <w:rPr>
          <w:rFonts w:ascii="StobiSerif Regular" w:hAnsi="StobiSerif Regular" w:cs="Arial"/>
          <w:i/>
          <w:sz w:val="22"/>
          <w:szCs w:val="22"/>
        </w:rPr>
      </w:pPr>
      <w:r>
        <w:rPr>
          <w:rFonts w:ascii="StobiSerif Regular" w:hAnsi="StobiSerif Regular" w:cs="Arial"/>
          <w:i/>
          <w:sz w:val="22"/>
          <w:szCs w:val="22"/>
        </w:rPr>
        <w:t xml:space="preserve">Директорката Филиповска Грашкоска </w:t>
      </w:r>
      <w:r w:rsidR="001D4369">
        <w:rPr>
          <w:rFonts w:ascii="StobiSerif Regular" w:hAnsi="StobiSerif Regular" w:cs="Arial"/>
          <w:i/>
          <w:sz w:val="22"/>
          <w:szCs w:val="22"/>
        </w:rPr>
        <w:t>укажа</w:t>
      </w:r>
      <w:r>
        <w:rPr>
          <w:rFonts w:ascii="StobiSerif Regular" w:hAnsi="StobiSerif Regular" w:cs="Arial"/>
          <w:i/>
          <w:sz w:val="22"/>
          <w:szCs w:val="22"/>
        </w:rPr>
        <w:t xml:space="preserve"> дека и претседателката на </w:t>
      </w:r>
      <w:r>
        <w:rPr>
          <w:rFonts w:ascii="StobiSerif Regular" w:hAnsi="StobiSerif Regular"/>
          <w:bCs/>
          <w:i/>
          <w:sz w:val="22"/>
          <w:szCs w:val="22"/>
        </w:rPr>
        <w:t xml:space="preserve">Стручната комисија понудила да дојде на седница на Управниот одбор за да дава одговори </w:t>
      </w:r>
      <w:r w:rsidR="001D4369">
        <w:rPr>
          <w:rFonts w:ascii="StobiSerif Regular" w:hAnsi="StobiSerif Regular"/>
          <w:bCs/>
          <w:i/>
          <w:sz w:val="22"/>
          <w:szCs w:val="22"/>
        </w:rPr>
        <w:t>на прашања, што е наведено и во дописот</w:t>
      </w:r>
      <w:r>
        <w:rPr>
          <w:rFonts w:ascii="StobiSerif Regular" w:hAnsi="StobiSerif Regular"/>
          <w:bCs/>
          <w:i/>
          <w:sz w:val="22"/>
          <w:szCs w:val="22"/>
        </w:rPr>
        <w:t>.</w:t>
      </w:r>
    </w:p>
    <w:p w14:paraId="672B6B6D" w14:textId="77777777" w:rsidR="00A32A31" w:rsidRDefault="00A32A31" w:rsidP="003C6017">
      <w:pPr>
        <w:ind w:left="-142" w:right="4"/>
        <w:contextualSpacing/>
        <w:rPr>
          <w:rFonts w:ascii="StobiSerif Regular" w:hAnsi="StobiSerif Regular" w:cs="Arial"/>
          <w:i/>
          <w:sz w:val="22"/>
          <w:szCs w:val="22"/>
        </w:rPr>
      </w:pPr>
    </w:p>
    <w:p w14:paraId="548AB81E" w14:textId="7F47532B" w:rsidR="0052629A" w:rsidRPr="008B5B37" w:rsidRDefault="0052629A" w:rsidP="0052629A">
      <w:pPr>
        <w:ind w:left="-142" w:right="-188"/>
        <w:contextualSpacing/>
        <w:rPr>
          <w:rFonts w:ascii="StobiSerif Regular" w:hAnsi="StobiSerif Regular" w:cs="Arial"/>
          <w:i/>
          <w:sz w:val="22"/>
          <w:szCs w:val="22"/>
        </w:rPr>
      </w:pPr>
      <w:r w:rsidRPr="00EB5CF8">
        <w:rPr>
          <w:rFonts w:ascii="StobiSerif Regular" w:hAnsi="StobiSerif Regular" w:cs="Arial"/>
          <w:i/>
          <w:sz w:val="22"/>
          <w:szCs w:val="22"/>
        </w:rPr>
        <w:t xml:space="preserve">Ангелина Бачановиќ наведе дека во Правилникот за Листата на лекови кои паѓаат на товар на </w:t>
      </w:r>
      <w:r w:rsidR="008B5B37" w:rsidRPr="00EB5CF8">
        <w:rPr>
          <w:rFonts w:ascii="StobiSerif Regular" w:hAnsi="StobiSerif Regular" w:cs="Arial"/>
          <w:i/>
          <w:sz w:val="22"/>
          <w:szCs w:val="22"/>
        </w:rPr>
        <w:t>Фондот</w:t>
      </w:r>
      <w:r w:rsidRPr="00EB5CF8">
        <w:rPr>
          <w:rFonts w:ascii="StobiSerif Regular" w:hAnsi="StobiSerif Regular" w:cs="Arial"/>
          <w:i/>
          <w:sz w:val="22"/>
          <w:szCs w:val="22"/>
        </w:rPr>
        <w:t xml:space="preserve"> е уредено дека  барањ</w:t>
      </w:r>
      <w:r w:rsidR="00D14D65">
        <w:rPr>
          <w:rFonts w:ascii="StobiSerif Regular" w:hAnsi="StobiSerif Regular" w:cs="Arial"/>
          <w:i/>
          <w:sz w:val="22"/>
          <w:szCs w:val="22"/>
        </w:rPr>
        <w:t>ата</w:t>
      </w:r>
      <w:r w:rsidRPr="00EB5CF8">
        <w:rPr>
          <w:rFonts w:ascii="StobiSerif Regular" w:hAnsi="StobiSerif Regular" w:cs="Arial"/>
          <w:i/>
          <w:sz w:val="22"/>
          <w:szCs w:val="22"/>
        </w:rPr>
        <w:t xml:space="preserve"> се доставув</w:t>
      </w:r>
      <w:r w:rsidR="00D14D65">
        <w:rPr>
          <w:rFonts w:ascii="StobiSerif Regular" w:hAnsi="StobiSerif Regular" w:cs="Arial"/>
          <w:i/>
          <w:sz w:val="22"/>
          <w:szCs w:val="22"/>
        </w:rPr>
        <w:t>ат</w:t>
      </w:r>
      <w:r w:rsidRPr="00EB5CF8">
        <w:rPr>
          <w:rFonts w:ascii="StobiSerif Regular" w:hAnsi="StobiSerif Regular" w:cs="Arial"/>
          <w:i/>
          <w:sz w:val="22"/>
          <w:szCs w:val="22"/>
        </w:rPr>
        <w:t xml:space="preserve">а до Фондот, </w:t>
      </w:r>
      <w:r w:rsidR="00D14D65">
        <w:rPr>
          <w:rFonts w:ascii="StobiSerif Regular" w:hAnsi="StobiSerif Regular" w:cs="Arial"/>
          <w:i/>
          <w:sz w:val="22"/>
          <w:szCs w:val="22"/>
        </w:rPr>
        <w:t>за</w:t>
      </w:r>
      <w:r w:rsidRPr="00EB5CF8">
        <w:rPr>
          <w:rFonts w:ascii="StobiSerif Regular" w:hAnsi="StobiSerif Regular" w:cs="Arial"/>
          <w:i/>
          <w:sz w:val="22"/>
          <w:szCs w:val="22"/>
        </w:rPr>
        <w:t xml:space="preserve"> </w:t>
      </w:r>
      <w:r w:rsidR="00EB5CF8" w:rsidRPr="00EB5CF8">
        <w:rPr>
          <w:rFonts w:ascii="StobiSerif Regular" w:hAnsi="StobiSerif Regular" w:cs="Arial"/>
          <w:i/>
          <w:sz w:val="22"/>
          <w:szCs w:val="22"/>
        </w:rPr>
        <w:t>м</w:t>
      </w:r>
      <w:r w:rsidRPr="00EB5CF8">
        <w:rPr>
          <w:rFonts w:ascii="StobiSerif Regular" w:hAnsi="StobiSerif Regular" w:cs="Arial"/>
          <w:i/>
          <w:sz w:val="22"/>
          <w:szCs w:val="22"/>
        </w:rPr>
        <w:t>ислење</w:t>
      </w:r>
      <w:r w:rsidR="00EB5CF8" w:rsidRPr="00EB5CF8">
        <w:rPr>
          <w:rFonts w:ascii="StobiSerif Regular" w:hAnsi="StobiSerif Regular" w:cs="Arial"/>
          <w:i/>
          <w:sz w:val="22"/>
          <w:szCs w:val="22"/>
        </w:rPr>
        <w:t>.</w:t>
      </w:r>
      <w:r w:rsidRPr="00EB5CF8">
        <w:rPr>
          <w:rFonts w:ascii="StobiSerif Regular" w:hAnsi="StobiSerif Regular" w:cs="Arial"/>
          <w:i/>
          <w:color w:val="FF0000"/>
          <w:sz w:val="22"/>
          <w:szCs w:val="22"/>
        </w:rPr>
        <w:t xml:space="preserve"> </w:t>
      </w:r>
      <w:r w:rsidRPr="00EB5CF8">
        <w:rPr>
          <w:rFonts w:ascii="StobiSerif Regular" w:hAnsi="StobiSerif Regular" w:cs="Arial"/>
          <w:i/>
          <w:sz w:val="22"/>
          <w:szCs w:val="22"/>
        </w:rPr>
        <w:t xml:space="preserve">Значи </w:t>
      </w:r>
      <w:r w:rsidR="0003445A">
        <w:rPr>
          <w:rFonts w:ascii="StobiSerif Regular" w:hAnsi="StobiSerif Regular" w:cs="Arial"/>
          <w:i/>
          <w:sz w:val="22"/>
          <w:szCs w:val="22"/>
        </w:rPr>
        <w:t xml:space="preserve">Фондот е запознаен со сите барања и </w:t>
      </w:r>
      <w:r w:rsidRPr="00EB5CF8">
        <w:rPr>
          <w:rFonts w:ascii="StobiSerif Regular" w:hAnsi="StobiSerif Regular" w:cs="Arial"/>
          <w:i/>
          <w:sz w:val="22"/>
          <w:szCs w:val="22"/>
        </w:rPr>
        <w:t xml:space="preserve">за </w:t>
      </w:r>
      <w:r w:rsidR="00D14D65">
        <w:rPr>
          <w:rFonts w:ascii="StobiSerif Regular" w:hAnsi="StobiSerif Regular" w:cs="Arial"/>
          <w:i/>
          <w:sz w:val="22"/>
          <w:szCs w:val="22"/>
        </w:rPr>
        <w:t xml:space="preserve">сите </w:t>
      </w:r>
      <w:r w:rsidRPr="00EB5CF8">
        <w:rPr>
          <w:rFonts w:ascii="StobiSerif Regular" w:hAnsi="StobiSerif Regular" w:cs="Arial"/>
          <w:i/>
          <w:sz w:val="22"/>
          <w:szCs w:val="22"/>
        </w:rPr>
        <w:t>доставени предлози е дадено</w:t>
      </w:r>
      <w:r w:rsidR="00D14D65">
        <w:rPr>
          <w:rFonts w:ascii="StobiSerif Regular" w:hAnsi="StobiSerif Regular" w:cs="Arial"/>
          <w:i/>
          <w:sz w:val="22"/>
          <w:szCs w:val="22"/>
        </w:rPr>
        <w:t xml:space="preserve"> </w:t>
      </w:r>
      <w:r w:rsidRPr="00EB5CF8">
        <w:rPr>
          <w:rFonts w:ascii="StobiSerif Regular" w:hAnsi="StobiSerif Regular" w:cs="Arial"/>
          <w:i/>
          <w:sz w:val="22"/>
          <w:szCs w:val="22"/>
        </w:rPr>
        <w:t xml:space="preserve"> мислење од Фондот.</w:t>
      </w:r>
    </w:p>
    <w:p w14:paraId="7AEA93A2" w14:textId="77777777" w:rsidR="00FF3358" w:rsidRDefault="00FF3358" w:rsidP="003C6017">
      <w:pPr>
        <w:ind w:left="-142" w:right="4"/>
        <w:contextualSpacing/>
        <w:rPr>
          <w:rFonts w:ascii="StobiSerif Regular" w:hAnsi="StobiSerif Regular" w:cs="Arial"/>
          <w:i/>
          <w:sz w:val="22"/>
          <w:szCs w:val="22"/>
        </w:rPr>
      </w:pPr>
    </w:p>
    <w:p w14:paraId="260250C5" w14:textId="6AC06750" w:rsidR="0052629A" w:rsidRPr="00EB5CF8" w:rsidRDefault="0052629A" w:rsidP="0052629A">
      <w:pPr>
        <w:ind w:left="-142" w:right="-188"/>
        <w:contextualSpacing/>
        <w:rPr>
          <w:rFonts w:ascii="StobiSerif Regular" w:hAnsi="StobiSerif Regular" w:cs="Arial"/>
          <w:i/>
          <w:sz w:val="22"/>
          <w:szCs w:val="22"/>
        </w:rPr>
      </w:pPr>
      <w:r w:rsidRPr="00EB5CF8">
        <w:rPr>
          <w:rFonts w:ascii="StobiSerif Regular" w:hAnsi="StobiSerif Regular" w:cs="Arial"/>
          <w:i/>
          <w:sz w:val="22"/>
          <w:szCs w:val="22"/>
        </w:rPr>
        <w:t xml:space="preserve">Потоа Блерина Туши, која е член на Стручната комисија како претставник од Фондот, објасни како тече работата на Стручната комисија и на стручната служба на Фондот заради давање мислење за предлозите на Стручната комисија. </w:t>
      </w:r>
      <w:r w:rsidR="008B72FA" w:rsidRPr="00EB5CF8">
        <w:rPr>
          <w:rFonts w:ascii="StobiSerif Regular" w:hAnsi="StobiSerif Regular" w:cs="Arial"/>
          <w:i/>
          <w:sz w:val="22"/>
          <w:szCs w:val="22"/>
        </w:rPr>
        <w:t xml:space="preserve">Наведе дека </w:t>
      </w:r>
      <w:r w:rsidR="00EB5CF8" w:rsidRPr="00EB5CF8">
        <w:rPr>
          <w:rFonts w:ascii="StobiSerif Regular" w:hAnsi="StobiSerif Regular" w:cs="Arial"/>
          <w:i/>
          <w:sz w:val="22"/>
          <w:szCs w:val="22"/>
        </w:rPr>
        <w:t>м</w:t>
      </w:r>
      <w:r w:rsidR="008B72FA" w:rsidRPr="00EB5CF8">
        <w:rPr>
          <w:rFonts w:ascii="StobiSerif Regular" w:hAnsi="StobiSerif Regular" w:cs="Arial"/>
          <w:i/>
          <w:sz w:val="22"/>
          <w:szCs w:val="22"/>
        </w:rPr>
        <w:t xml:space="preserve">ислењето што се дава од Фондот се однесува на методолошката поставеност на фармако-економските анализи доставени од подносителот на барањето и нивната  прилагоденост на епидемиолошките, терапевтските и економските услови во РСМ, а </w:t>
      </w:r>
      <w:r w:rsidRPr="00EB5CF8">
        <w:rPr>
          <w:rFonts w:ascii="StobiSerif Regular" w:hAnsi="StobiSerif Regular" w:cs="Arial"/>
          <w:i/>
          <w:sz w:val="22"/>
          <w:szCs w:val="22"/>
        </w:rPr>
        <w:t xml:space="preserve">при </w:t>
      </w:r>
      <w:r w:rsidR="008B72FA" w:rsidRPr="00EB5CF8">
        <w:rPr>
          <w:rFonts w:ascii="StobiSerif Regular" w:hAnsi="StobiSerif Regular" w:cs="Arial"/>
          <w:i/>
          <w:sz w:val="22"/>
          <w:szCs w:val="22"/>
        </w:rPr>
        <w:t>разгледувањето</w:t>
      </w:r>
      <w:r w:rsidRPr="00EB5CF8">
        <w:rPr>
          <w:rFonts w:ascii="StobiSerif Regular" w:hAnsi="StobiSerif Regular" w:cs="Arial"/>
          <w:i/>
          <w:sz w:val="22"/>
          <w:szCs w:val="22"/>
        </w:rPr>
        <w:t xml:space="preserve"> се проверува </w:t>
      </w:r>
      <w:r w:rsidR="008B72FA" w:rsidRPr="00EB5CF8">
        <w:rPr>
          <w:rFonts w:ascii="StobiSerif Regular" w:hAnsi="StobiSerif Regular" w:cs="Arial"/>
          <w:i/>
          <w:sz w:val="22"/>
          <w:szCs w:val="22"/>
        </w:rPr>
        <w:t xml:space="preserve">и </w:t>
      </w:r>
      <w:r w:rsidRPr="00EB5CF8">
        <w:rPr>
          <w:rFonts w:ascii="StobiSerif Regular" w:hAnsi="StobiSerif Regular" w:cs="Arial"/>
          <w:i/>
          <w:sz w:val="22"/>
          <w:szCs w:val="22"/>
        </w:rPr>
        <w:t>дали се точни дадените податоци.</w:t>
      </w:r>
    </w:p>
    <w:p w14:paraId="03992A8F" w14:textId="77777777" w:rsidR="0052629A" w:rsidRDefault="0052629A" w:rsidP="003C6017">
      <w:pPr>
        <w:ind w:left="-142" w:right="4"/>
        <w:contextualSpacing/>
        <w:rPr>
          <w:rFonts w:ascii="StobiSerif Regular" w:hAnsi="StobiSerif Regular" w:cs="Arial"/>
          <w:i/>
          <w:sz w:val="22"/>
          <w:szCs w:val="22"/>
        </w:rPr>
      </w:pPr>
    </w:p>
    <w:p w14:paraId="2D9881C5" w14:textId="6E4E9BD1" w:rsidR="00C6115B" w:rsidRDefault="00C6115B" w:rsidP="003C6017">
      <w:pPr>
        <w:ind w:left="-142" w:right="4"/>
        <w:contextualSpacing/>
        <w:rPr>
          <w:rFonts w:ascii="StobiSerif Regular" w:hAnsi="StobiSerif Regular" w:cs="Arial"/>
          <w:i/>
          <w:sz w:val="22"/>
          <w:szCs w:val="22"/>
        </w:rPr>
      </w:pPr>
      <w:r>
        <w:rPr>
          <w:rFonts w:ascii="StobiSerif Regular" w:hAnsi="StobiSerif Regular" w:cs="Arial"/>
          <w:i/>
          <w:sz w:val="22"/>
          <w:szCs w:val="22"/>
        </w:rPr>
        <w:lastRenderedPageBreak/>
        <w:t>Ангелина Бачановиќ праша како изгледа мислењето што се дава од Фондот</w:t>
      </w:r>
      <w:r w:rsidR="0003445A">
        <w:rPr>
          <w:rFonts w:ascii="StobiSerif Regular" w:hAnsi="StobiSerif Regular" w:cs="Arial"/>
          <w:i/>
          <w:sz w:val="22"/>
          <w:szCs w:val="22"/>
        </w:rPr>
        <w:t>,</w:t>
      </w:r>
      <w:r>
        <w:rPr>
          <w:rFonts w:ascii="StobiSerif Regular" w:hAnsi="StobiSerif Regular" w:cs="Arial"/>
          <w:i/>
          <w:sz w:val="22"/>
          <w:szCs w:val="22"/>
        </w:rPr>
        <w:t xml:space="preserve"> како и што се случува доколку Стручната комисија не го прифати. Дали таа ги преоценува дадените забелешки или директно ги пренесува на барателот - фирмата </w:t>
      </w:r>
      <w:r w:rsidR="0003445A">
        <w:rPr>
          <w:rFonts w:ascii="StobiSerif Regular" w:hAnsi="StobiSerif Regular" w:cs="Arial"/>
          <w:i/>
          <w:sz w:val="22"/>
          <w:szCs w:val="22"/>
        </w:rPr>
        <w:t>подносител на барањето</w:t>
      </w:r>
      <w:r>
        <w:rPr>
          <w:rFonts w:ascii="StobiSerif Regular" w:hAnsi="StobiSerif Regular" w:cs="Arial"/>
          <w:i/>
          <w:sz w:val="22"/>
          <w:szCs w:val="22"/>
        </w:rPr>
        <w:t>?</w:t>
      </w:r>
    </w:p>
    <w:p w14:paraId="660B39A9" w14:textId="77777777" w:rsidR="00C6115B" w:rsidRDefault="00C6115B" w:rsidP="003C6017">
      <w:pPr>
        <w:ind w:left="-142" w:right="4"/>
        <w:contextualSpacing/>
        <w:rPr>
          <w:rFonts w:ascii="StobiSerif Regular" w:hAnsi="StobiSerif Regular" w:cs="Arial"/>
          <w:i/>
          <w:sz w:val="22"/>
          <w:szCs w:val="22"/>
        </w:rPr>
      </w:pPr>
    </w:p>
    <w:p w14:paraId="288FCF3A" w14:textId="096B90FF" w:rsidR="0052629A" w:rsidRPr="00097C11" w:rsidRDefault="0052629A" w:rsidP="0052629A">
      <w:pPr>
        <w:ind w:left="-142" w:right="-188"/>
        <w:contextualSpacing/>
        <w:rPr>
          <w:rFonts w:ascii="StobiSerif Regular" w:hAnsi="StobiSerif Regular" w:cs="Arial"/>
          <w:i/>
          <w:strike/>
          <w:color w:val="FF0000"/>
          <w:sz w:val="22"/>
          <w:szCs w:val="22"/>
        </w:rPr>
      </w:pPr>
      <w:r w:rsidRPr="008B5B37">
        <w:rPr>
          <w:rFonts w:ascii="StobiSerif Regular" w:hAnsi="StobiSerif Regular" w:cs="Arial"/>
          <w:i/>
          <w:sz w:val="22"/>
          <w:szCs w:val="22"/>
        </w:rPr>
        <w:t xml:space="preserve">Блерина Туши одговори дека Комисијата ги разгледува мислењата од Фондот, </w:t>
      </w:r>
      <w:r w:rsidR="008B5B37">
        <w:rPr>
          <w:rFonts w:ascii="StobiSerif Regular" w:hAnsi="StobiSerif Regular" w:cs="Arial"/>
          <w:i/>
          <w:sz w:val="22"/>
          <w:szCs w:val="22"/>
        </w:rPr>
        <w:t>по што</w:t>
      </w:r>
      <w:r w:rsidRPr="008B5B37">
        <w:rPr>
          <w:rFonts w:ascii="StobiSerif Regular" w:hAnsi="StobiSerif Regular" w:cs="Arial"/>
          <w:i/>
          <w:sz w:val="22"/>
          <w:szCs w:val="22"/>
        </w:rPr>
        <w:t xml:space="preserve"> забелешките во вид на барање ги доставува до подносителот на барањето </w:t>
      </w:r>
      <w:r w:rsidR="008B5B37">
        <w:rPr>
          <w:rFonts w:ascii="StobiSerif Regular" w:hAnsi="StobiSerif Regular" w:cs="Arial"/>
          <w:i/>
          <w:sz w:val="22"/>
          <w:szCs w:val="22"/>
        </w:rPr>
        <w:t>за</w:t>
      </w:r>
      <w:r w:rsidRPr="008B5B37">
        <w:rPr>
          <w:rFonts w:ascii="StobiSerif Regular" w:hAnsi="StobiSerif Regular" w:cs="Arial"/>
          <w:i/>
          <w:sz w:val="22"/>
          <w:szCs w:val="22"/>
        </w:rPr>
        <w:t xml:space="preserve"> да достави дополнителни информации или друго, зависно што е наведено во Мислењето.</w:t>
      </w:r>
    </w:p>
    <w:p w14:paraId="0BC858F3" w14:textId="77777777" w:rsidR="00BB12A3" w:rsidRDefault="00BB12A3" w:rsidP="003C6017">
      <w:pPr>
        <w:ind w:left="-142" w:right="4"/>
        <w:contextualSpacing/>
        <w:rPr>
          <w:rFonts w:ascii="StobiSerif Regular" w:hAnsi="StobiSerif Regular" w:cs="Arial"/>
          <w:i/>
          <w:sz w:val="22"/>
          <w:szCs w:val="22"/>
        </w:rPr>
      </w:pPr>
    </w:p>
    <w:p w14:paraId="5F83AB0D" w14:textId="77777777" w:rsidR="0052629A" w:rsidRPr="00507D25" w:rsidRDefault="0052629A" w:rsidP="0052629A">
      <w:pPr>
        <w:ind w:left="-142" w:right="-188"/>
        <w:contextualSpacing/>
        <w:rPr>
          <w:rFonts w:ascii="StobiSerif Regular" w:hAnsi="StobiSerif Regular" w:cs="Arial"/>
          <w:i/>
          <w:sz w:val="22"/>
          <w:szCs w:val="22"/>
        </w:rPr>
      </w:pPr>
      <w:r w:rsidRPr="00507D25">
        <w:rPr>
          <w:rFonts w:ascii="StobiSerif Regular" w:hAnsi="StobiSerif Regular" w:cs="Arial"/>
          <w:i/>
          <w:sz w:val="22"/>
          <w:szCs w:val="22"/>
        </w:rPr>
        <w:t xml:space="preserve">Маја Ковачева праша дали податоците за </w:t>
      </w:r>
      <w:r>
        <w:rPr>
          <w:rFonts w:ascii="StobiSerif Regular" w:hAnsi="StobiSerif Regular" w:cs="Arial"/>
          <w:i/>
          <w:sz w:val="22"/>
          <w:szCs w:val="22"/>
        </w:rPr>
        <w:t xml:space="preserve">потрошувачка на лековите </w:t>
      </w:r>
      <w:r w:rsidRPr="00507D25">
        <w:rPr>
          <w:rFonts w:ascii="StobiSerif Regular" w:hAnsi="StobiSerif Regular" w:cs="Arial"/>
          <w:i/>
          <w:sz w:val="22"/>
          <w:szCs w:val="22"/>
        </w:rPr>
        <w:t xml:space="preserve">се земени од </w:t>
      </w:r>
      <w:r w:rsidRPr="00507D25">
        <w:rPr>
          <w:rFonts w:ascii="StobiSerif Regular" w:hAnsi="StobiSerif Regular" w:cs="Arial"/>
          <w:i/>
          <w:sz w:val="22"/>
          <w:szCs w:val="22"/>
          <w:shd w:val="clear" w:color="auto" w:fill="FFFFFF"/>
        </w:rPr>
        <w:t>Агенцијата за лекови и медицински средства</w:t>
      </w:r>
      <w:r w:rsidRPr="00507D25">
        <w:rPr>
          <w:rFonts w:ascii="StobiSerif Regular" w:hAnsi="StobiSerif Regular" w:cs="Arial"/>
          <w:i/>
          <w:sz w:val="22"/>
          <w:szCs w:val="22"/>
        </w:rPr>
        <w:t xml:space="preserve"> (МАЛМЕД)  а Блерина Туши одговори дека се земаат од фармако-економската анализа на барателот. </w:t>
      </w:r>
    </w:p>
    <w:p w14:paraId="2B3DF90F" w14:textId="77777777" w:rsidR="00FF3358" w:rsidRDefault="00FF3358" w:rsidP="003C6017">
      <w:pPr>
        <w:ind w:left="-142" w:right="4"/>
        <w:contextualSpacing/>
        <w:rPr>
          <w:rFonts w:ascii="StobiSerif Regular" w:hAnsi="StobiSerif Regular" w:cs="Arial"/>
          <w:i/>
          <w:sz w:val="22"/>
          <w:szCs w:val="22"/>
        </w:rPr>
      </w:pPr>
    </w:p>
    <w:p w14:paraId="79984E1D" w14:textId="77777777" w:rsidR="0052629A" w:rsidRPr="00A65957" w:rsidRDefault="0052629A" w:rsidP="0052629A">
      <w:pPr>
        <w:ind w:left="-142" w:right="-188"/>
        <w:contextualSpacing/>
        <w:rPr>
          <w:rFonts w:ascii="StobiSerif Regular" w:hAnsi="StobiSerif Regular" w:cs="Arial"/>
          <w:i/>
          <w:sz w:val="22"/>
          <w:szCs w:val="22"/>
        </w:rPr>
      </w:pPr>
      <w:r w:rsidRPr="008B5B37">
        <w:rPr>
          <w:rFonts w:ascii="StobiSerif Regular" w:hAnsi="StobiSerif Regular" w:cs="Arial"/>
          <w:i/>
          <w:sz w:val="22"/>
          <w:szCs w:val="22"/>
        </w:rPr>
        <w:t>Директорката Филиповска Грашкоска додаде дека МАЛМЕД сѐ уште нема податоци, иако би требало да ги има а Блерина Туши наведе дека според нашите сознанија МАЛМЕД ги зема податоците од добавувачите кои ги испорачуваат лековите кон аптеките.</w:t>
      </w:r>
    </w:p>
    <w:p w14:paraId="157E2D4D" w14:textId="77777777" w:rsidR="00C2354C" w:rsidRDefault="00C2354C" w:rsidP="003C6017">
      <w:pPr>
        <w:ind w:left="-142" w:right="4"/>
        <w:contextualSpacing/>
        <w:rPr>
          <w:rFonts w:ascii="StobiSerif Regular" w:hAnsi="StobiSerif Regular" w:cs="Arial"/>
          <w:i/>
          <w:sz w:val="22"/>
          <w:szCs w:val="22"/>
        </w:rPr>
      </w:pPr>
    </w:p>
    <w:p w14:paraId="299D24E9" w14:textId="2145A17D" w:rsidR="00C2354C" w:rsidRPr="00A65957" w:rsidRDefault="00C2354C" w:rsidP="003C6017">
      <w:pPr>
        <w:ind w:left="-142" w:right="4"/>
        <w:contextualSpacing/>
        <w:rPr>
          <w:rFonts w:ascii="StobiSerif Regular" w:hAnsi="StobiSerif Regular" w:cs="Arial"/>
          <w:i/>
          <w:sz w:val="22"/>
          <w:szCs w:val="22"/>
        </w:rPr>
      </w:pPr>
      <w:r w:rsidRPr="00161717">
        <w:rPr>
          <w:rFonts w:ascii="StobiSerif Regular" w:hAnsi="StobiSerif Regular" w:cs="Arial"/>
          <w:i/>
          <w:sz w:val="22"/>
          <w:szCs w:val="22"/>
        </w:rPr>
        <w:t>Маја Ковачева</w:t>
      </w:r>
      <w:r>
        <w:rPr>
          <w:rFonts w:ascii="StobiSerif Regular" w:hAnsi="StobiSerif Regular" w:cs="Arial"/>
          <w:i/>
          <w:sz w:val="22"/>
          <w:szCs w:val="22"/>
        </w:rPr>
        <w:t xml:space="preserve"> наведе дека МАЛМЕД располага со податоци за потрошувачката </w:t>
      </w:r>
      <w:r w:rsidR="006D5B4F">
        <w:rPr>
          <w:rFonts w:ascii="StobiSerif Regular" w:hAnsi="StobiSerif Regular" w:cs="Arial"/>
          <w:i/>
          <w:sz w:val="22"/>
          <w:szCs w:val="22"/>
        </w:rPr>
        <w:t>и з</w:t>
      </w:r>
      <w:r>
        <w:rPr>
          <w:rFonts w:ascii="StobiSerif Regular" w:hAnsi="StobiSerif Regular" w:cs="Arial"/>
          <w:i/>
          <w:sz w:val="22"/>
          <w:szCs w:val="22"/>
        </w:rPr>
        <w:t>а лековите кои се издаваат на розови рецепти – лекови кои се плаќаат приватно.</w:t>
      </w:r>
      <w:r w:rsidR="008B5B37" w:rsidRPr="008B5B37">
        <w:rPr>
          <w:rFonts w:ascii="StobiSerif Regular" w:hAnsi="StobiSerif Regular" w:cs="Arial"/>
          <w:i/>
          <w:sz w:val="22"/>
          <w:szCs w:val="22"/>
        </w:rPr>
        <w:t xml:space="preserve"> </w:t>
      </w:r>
      <w:r w:rsidR="008B5B37">
        <w:rPr>
          <w:rFonts w:ascii="StobiSerif Regular" w:hAnsi="StobiSerif Regular" w:cs="Arial"/>
          <w:i/>
          <w:sz w:val="22"/>
          <w:szCs w:val="22"/>
        </w:rPr>
        <w:t>Додаде и дека и на ниво на заштитено име има различни дозажни форми и дека не може да се прави пресметка ако не се знае точната потрошувачка по дозажна форма.</w:t>
      </w:r>
    </w:p>
    <w:p w14:paraId="612C013A" w14:textId="77777777" w:rsidR="00CE5268" w:rsidRDefault="00CE5268" w:rsidP="003C6017">
      <w:pPr>
        <w:ind w:left="-142" w:right="4"/>
        <w:contextualSpacing/>
        <w:rPr>
          <w:rFonts w:ascii="StobiSerif Regular" w:hAnsi="StobiSerif Regular" w:cs="Arial"/>
          <w:i/>
          <w:sz w:val="22"/>
          <w:szCs w:val="22"/>
        </w:rPr>
      </w:pPr>
    </w:p>
    <w:p w14:paraId="4344D126" w14:textId="56458159" w:rsidR="000F3ABC" w:rsidRDefault="000F3ABC" w:rsidP="003C6017">
      <w:pPr>
        <w:ind w:left="-142" w:right="4"/>
        <w:contextualSpacing/>
        <w:rPr>
          <w:rFonts w:ascii="StobiSerif Regular" w:hAnsi="StobiSerif Regular" w:cs="Arial"/>
          <w:i/>
          <w:sz w:val="22"/>
          <w:szCs w:val="22"/>
        </w:rPr>
      </w:pPr>
      <w:r>
        <w:rPr>
          <w:rFonts w:ascii="StobiSerif Regular" w:hAnsi="StobiSerif Regular" w:cs="Arial"/>
          <w:i/>
          <w:sz w:val="22"/>
          <w:szCs w:val="22"/>
        </w:rPr>
        <w:t xml:space="preserve">Директорката Филиповска Грашкоска посочи дека во </w:t>
      </w:r>
      <w:r w:rsidR="00D767D5">
        <w:rPr>
          <w:rFonts w:ascii="StobiSerif Regular" w:hAnsi="StobiSerif Regular" w:cs="Arial"/>
          <w:i/>
          <w:sz w:val="22"/>
          <w:szCs w:val="22"/>
        </w:rPr>
        <w:t>предлогот</w:t>
      </w:r>
      <w:r>
        <w:rPr>
          <w:rFonts w:ascii="StobiSerif Regular" w:hAnsi="StobiSerif Regular" w:cs="Arial"/>
          <w:i/>
          <w:sz w:val="22"/>
          <w:szCs w:val="22"/>
        </w:rPr>
        <w:t xml:space="preserve"> од комисијата е дадена и</w:t>
      </w:r>
      <w:r w:rsidR="00D767D5">
        <w:rPr>
          <w:rFonts w:ascii="StobiSerif Regular" w:hAnsi="StobiSerif Regular" w:cs="Arial"/>
          <w:i/>
          <w:sz w:val="22"/>
          <w:szCs w:val="22"/>
        </w:rPr>
        <w:t xml:space="preserve"> информативна референтна цена на одделните лекови и</w:t>
      </w:r>
      <w:r>
        <w:rPr>
          <w:rFonts w:ascii="StobiSerif Regular" w:hAnsi="StobiSerif Regular" w:cs="Arial"/>
          <w:i/>
          <w:sz w:val="22"/>
          <w:szCs w:val="22"/>
        </w:rPr>
        <w:t xml:space="preserve"> пресметка колку вклучувањето на секој </w:t>
      </w:r>
      <w:r w:rsidR="00D767D5">
        <w:rPr>
          <w:rFonts w:ascii="StobiSerif Regular" w:hAnsi="StobiSerif Regular" w:cs="Arial"/>
          <w:i/>
          <w:sz w:val="22"/>
          <w:szCs w:val="22"/>
        </w:rPr>
        <w:t>од</w:t>
      </w:r>
      <w:r>
        <w:rPr>
          <w:rFonts w:ascii="StobiSerif Regular" w:hAnsi="StobiSerif Regular" w:cs="Arial"/>
          <w:i/>
          <w:sz w:val="22"/>
          <w:szCs w:val="22"/>
        </w:rPr>
        <w:t xml:space="preserve"> </w:t>
      </w:r>
      <w:r w:rsidR="00D767D5">
        <w:rPr>
          <w:rFonts w:ascii="StobiSerif Regular" w:hAnsi="StobiSerif Regular" w:cs="Arial"/>
          <w:i/>
          <w:sz w:val="22"/>
          <w:szCs w:val="22"/>
        </w:rPr>
        <w:t>нив во</w:t>
      </w:r>
      <w:r>
        <w:rPr>
          <w:rFonts w:ascii="StobiSerif Regular" w:hAnsi="StobiSerif Regular" w:cs="Arial"/>
          <w:i/>
          <w:sz w:val="22"/>
          <w:szCs w:val="22"/>
        </w:rPr>
        <w:t xml:space="preserve"> Листата на лекови би го чинело Фондот.</w:t>
      </w:r>
    </w:p>
    <w:p w14:paraId="1E3BEA17" w14:textId="77777777" w:rsidR="000F3ABC" w:rsidRDefault="000F3ABC" w:rsidP="003C6017">
      <w:pPr>
        <w:ind w:left="-142" w:right="4"/>
        <w:contextualSpacing/>
        <w:rPr>
          <w:rFonts w:ascii="StobiSerif Regular" w:hAnsi="StobiSerif Regular" w:cs="Arial"/>
          <w:i/>
          <w:sz w:val="22"/>
          <w:szCs w:val="22"/>
        </w:rPr>
      </w:pPr>
    </w:p>
    <w:p w14:paraId="28EA1926" w14:textId="07E2F892" w:rsidR="00AA76EE" w:rsidRDefault="00AA76EE" w:rsidP="0059148A">
      <w:pPr>
        <w:ind w:left="-142" w:right="4"/>
        <w:contextualSpacing/>
        <w:rPr>
          <w:rFonts w:ascii="StobiSerif Regular" w:hAnsi="StobiSerif Regular" w:cs="Arial"/>
          <w:i/>
          <w:sz w:val="22"/>
          <w:szCs w:val="22"/>
        </w:rPr>
      </w:pPr>
      <w:r>
        <w:rPr>
          <w:rFonts w:ascii="StobiSerif Regular" w:hAnsi="StobiSerif Regular" w:cs="Arial"/>
          <w:i/>
          <w:sz w:val="22"/>
          <w:szCs w:val="22"/>
        </w:rPr>
        <w:t>Потоа се дискутираше за одделни лекови кои се опфатени со предлогот на Стручната комисија. Притоа од Маја Ковачева и Фросина Арнаудова Дежуловиќ се истакна дека последнонаведениот лек</w:t>
      </w:r>
      <w:r w:rsidR="00321166" w:rsidRPr="00A65957">
        <w:rPr>
          <w:rFonts w:ascii="StobiSerif Regular" w:hAnsi="StobiSerif Regular" w:cs="Arial"/>
          <w:i/>
          <w:sz w:val="22"/>
          <w:szCs w:val="22"/>
        </w:rPr>
        <w:t xml:space="preserve"> - Prosure</w:t>
      </w:r>
      <w:r>
        <w:rPr>
          <w:rFonts w:ascii="StobiSerif Regular" w:hAnsi="StobiSerif Regular" w:cs="Arial"/>
          <w:i/>
          <w:sz w:val="22"/>
          <w:szCs w:val="22"/>
        </w:rPr>
        <w:t>, комисијата воопшто не требало да го даде како предлог</w:t>
      </w:r>
      <w:r w:rsidR="00321166">
        <w:rPr>
          <w:rFonts w:ascii="StobiSerif Regular" w:hAnsi="StobiSerif Regular" w:cs="Arial"/>
          <w:i/>
          <w:sz w:val="22"/>
          <w:szCs w:val="22"/>
        </w:rPr>
        <w:t>,</w:t>
      </w:r>
      <w:r w:rsidRPr="00AA76EE">
        <w:rPr>
          <w:rFonts w:ascii="StobiSerif Regular" w:hAnsi="StobiSerif Regular" w:cs="Arial"/>
          <w:i/>
          <w:sz w:val="22"/>
          <w:szCs w:val="22"/>
        </w:rPr>
        <w:t xml:space="preserve"> </w:t>
      </w:r>
      <w:r>
        <w:rPr>
          <w:rFonts w:ascii="StobiSerif Regular" w:hAnsi="StobiSerif Regular" w:cs="Arial"/>
          <w:i/>
          <w:sz w:val="22"/>
          <w:szCs w:val="22"/>
        </w:rPr>
        <w:t>бидејќи всушност и не е лек туку нутриенс – храна.</w:t>
      </w:r>
    </w:p>
    <w:p w14:paraId="61533C72" w14:textId="77777777" w:rsidR="009F591B" w:rsidRDefault="009F591B" w:rsidP="0059148A">
      <w:pPr>
        <w:ind w:left="-142" w:right="4"/>
        <w:contextualSpacing/>
        <w:rPr>
          <w:rFonts w:ascii="StobiSerif Regular" w:hAnsi="StobiSerif Regular" w:cs="Arial"/>
          <w:i/>
          <w:sz w:val="22"/>
          <w:szCs w:val="22"/>
        </w:rPr>
      </w:pPr>
    </w:p>
    <w:p w14:paraId="3AC6984E" w14:textId="3F268277" w:rsidR="008B5B37" w:rsidRPr="00507D25" w:rsidRDefault="008B5B37" w:rsidP="0059148A">
      <w:pPr>
        <w:ind w:left="-142" w:right="4"/>
        <w:contextualSpacing/>
        <w:rPr>
          <w:rFonts w:ascii="StobiSerif Regular" w:hAnsi="StobiSerif Regular" w:cs="Arial"/>
          <w:i/>
          <w:sz w:val="22"/>
          <w:szCs w:val="22"/>
        </w:rPr>
      </w:pPr>
      <w:r w:rsidRPr="008B5B37">
        <w:rPr>
          <w:rFonts w:ascii="StobiSerif Regular" w:hAnsi="StobiSerif Regular" w:cs="Arial"/>
          <w:i/>
          <w:sz w:val="22"/>
          <w:szCs w:val="22"/>
        </w:rPr>
        <w:t>Блерина Туши пак наведе дека комисијата ги разгледала сите барања кои биле доставени и ги бодирала како и дека во Правилникот е предвидено вклучување и на нутриенсите во Листата на лекови.</w:t>
      </w:r>
    </w:p>
    <w:p w14:paraId="69BAEE96" w14:textId="77777777" w:rsidR="009F591B" w:rsidRDefault="009F591B" w:rsidP="0059148A">
      <w:pPr>
        <w:ind w:left="-142" w:right="4"/>
        <w:contextualSpacing/>
        <w:rPr>
          <w:rFonts w:ascii="StobiSerif Regular" w:hAnsi="StobiSerif Regular" w:cs="Arial"/>
          <w:i/>
          <w:sz w:val="22"/>
          <w:szCs w:val="22"/>
        </w:rPr>
      </w:pPr>
    </w:p>
    <w:p w14:paraId="4DA287E3" w14:textId="207BCCB9" w:rsidR="009F591B" w:rsidRDefault="009F591B" w:rsidP="0059148A">
      <w:pPr>
        <w:ind w:left="-142" w:right="4"/>
        <w:contextualSpacing/>
        <w:rPr>
          <w:rFonts w:ascii="StobiSerif Regular" w:hAnsi="StobiSerif Regular" w:cs="Arial"/>
          <w:i/>
          <w:sz w:val="22"/>
          <w:szCs w:val="22"/>
        </w:rPr>
      </w:pPr>
      <w:r>
        <w:rPr>
          <w:rFonts w:ascii="StobiSerif Regular" w:hAnsi="StobiSerif Regular" w:cs="Arial"/>
          <w:i/>
          <w:sz w:val="22"/>
          <w:szCs w:val="22"/>
        </w:rPr>
        <w:t>Потоа се дискутираше за тоа зошто кај фармацевтските фирми немало интерес за поднесување барања за вклучување на</w:t>
      </w:r>
      <w:r w:rsidRPr="009F591B">
        <w:rPr>
          <w:rFonts w:ascii="StobiSerif Regular" w:hAnsi="StobiSerif Regular" w:cs="Arial"/>
          <w:i/>
          <w:sz w:val="22"/>
          <w:szCs w:val="22"/>
        </w:rPr>
        <w:t xml:space="preserve"> </w:t>
      </w:r>
      <w:r>
        <w:rPr>
          <w:rFonts w:ascii="StobiSerif Regular" w:hAnsi="StobiSerif Regular" w:cs="Arial"/>
          <w:i/>
          <w:sz w:val="22"/>
          <w:szCs w:val="22"/>
        </w:rPr>
        <w:t>повеќе лекови во Листата на лекови и дали има можност и без барања од нивна страна</w:t>
      </w:r>
      <w:r w:rsidRPr="009F591B">
        <w:rPr>
          <w:rFonts w:ascii="StobiSerif Regular" w:hAnsi="StobiSerif Regular" w:cs="Arial"/>
          <w:i/>
          <w:sz w:val="22"/>
          <w:szCs w:val="22"/>
        </w:rPr>
        <w:t xml:space="preserve"> </w:t>
      </w:r>
      <w:r>
        <w:rPr>
          <w:rFonts w:ascii="StobiSerif Regular" w:hAnsi="StobiSerif Regular" w:cs="Arial"/>
          <w:i/>
          <w:sz w:val="22"/>
          <w:szCs w:val="22"/>
        </w:rPr>
        <w:t>да се поведе постапка за вклучување на лекови кои се потребни за осигурениците.</w:t>
      </w:r>
    </w:p>
    <w:p w14:paraId="203DE732" w14:textId="77777777" w:rsidR="00BC40C1" w:rsidRDefault="00BC40C1" w:rsidP="003C6017">
      <w:pPr>
        <w:ind w:left="-142" w:right="4"/>
        <w:contextualSpacing/>
        <w:rPr>
          <w:rFonts w:ascii="StobiSerif Regular" w:hAnsi="StobiSerif Regular" w:cs="Arial"/>
          <w:i/>
          <w:sz w:val="22"/>
          <w:szCs w:val="22"/>
        </w:rPr>
      </w:pPr>
    </w:p>
    <w:p w14:paraId="4D9BD49D" w14:textId="479BCBC6" w:rsidR="00BC40C1" w:rsidRDefault="00BC40C1" w:rsidP="003C6017">
      <w:pPr>
        <w:ind w:left="-142" w:right="4"/>
        <w:contextualSpacing/>
        <w:rPr>
          <w:rFonts w:ascii="StobiSerif Regular" w:hAnsi="StobiSerif Regular" w:cs="Arial"/>
          <w:i/>
          <w:sz w:val="22"/>
          <w:szCs w:val="22"/>
        </w:rPr>
      </w:pPr>
      <w:r>
        <w:rPr>
          <w:rFonts w:ascii="StobiSerif Regular" w:hAnsi="StobiSerif Regular" w:cs="Arial"/>
          <w:i/>
          <w:sz w:val="22"/>
          <w:szCs w:val="22"/>
        </w:rPr>
        <w:t>Димитар Димитриевски истакна дека не е задоволен од предлогот на Стручната комисија, кој можеби процедурално е исправен, но не е во интерес на осигурениците. Затоа, не</w:t>
      </w:r>
      <w:r w:rsidR="00046F4C">
        <w:rPr>
          <w:rFonts w:ascii="StobiSerif Regular" w:hAnsi="StobiSerif Regular" w:cs="Arial"/>
          <w:i/>
          <w:sz w:val="22"/>
          <w:szCs w:val="22"/>
        </w:rPr>
        <w:t xml:space="preserve">ма да </w:t>
      </w:r>
      <w:r>
        <w:rPr>
          <w:rFonts w:ascii="StobiSerif Regular" w:hAnsi="StobiSerif Regular" w:cs="Arial"/>
          <w:i/>
          <w:sz w:val="22"/>
          <w:szCs w:val="22"/>
        </w:rPr>
        <w:t>гласа за него</w:t>
      </w:r>
      <w:r w:rsidR="00046F4C">
        <w:rPr>
          <w:rFonts w:ascii="StobiSerif Regular" w:hAnsi="StobiSerif Regular" w:cs="Arial"/>
          <w:i/>
          <w:sz w:val="22"/>
          <w:szCs w:val="22"/>
        </w:rPr>
        <w:t>во усвојување</w:t>
      </w:r>
      <w:r>
        <w:rPr>
          <w:rFonts w:ascii="StobiSerif Regular" w:hAnsi="StobiSerif Regular" w:cs="Arial"/>
          <w:i/>
          <w:sz w:val="22"/>
          <w:szCs w:val="22"/>
        </w:rPr>
        <w:t>.</w:t>
      </w:r>
    </w:p>
    <w:p w14:paraId="35525E8C" w14:textId="77777777" w:rsidR="00D97D34" w:rsidRDefault="00D97D34" w:rsidP="003C6017">
      <w:pPr>
        <w:ind w:left="-142" w:right="4"/>
        <w:contextualSpacing/>
        <w:rPr>
          <w:rFonts w:ascii="StobiSerif Regular" w:hAnsi="StobiSerif Regular" w:cs="Arial"/>
          <w:i/>
          <w:sz w:val="22"/>
          <w:szCs w:val="22"/>
        </w:rPr>
      </w:pPr>
    </w:p>
    <w:p w14:paraId="167D2F77" w14:textId="157D37C8" w:rsidR="00046F4C" w:rsidRDefault="00046F4C" w:rsidP="003C6017">
      <w:pPr>
        <w:ind w:left="-142" w:right="4"/>
        <w:contextualSpacing/>
        <w:rPr>
          <w:rFonts w:ascii="StobiSerif Regular" w:hAnsi="StobiSerif Regular" w:cs="Arial"/>
          <w:i/>
          <w:sz w:val="22"/>
          <w:szCs w:val="22"/>
        </w:rPr>
      </w:pPr>
      <w:r>
        <w:rPr>
          <w:rFonts w:ascii="StobiSerif Regular" w:hAnsi="StobiSerif Regular" w:cs="Arial"/>
          <w:i/>
          <w:sz w:val="22"/>
          <w:szCs w:val="22"/>
        </w:rPr>
        <w:t>Директорката Филиповска Грашкоска наведе дека кога сите предложени лекови би влегле во Листата на лекови на товар на Фондот, за периодот од месец мај па до крајот на годината би биле потребни 1 милион евра и тоа само за фактурите кои имајќи ги во вид роковите за плаќање од договорите, би ста</w:t>
      </w:r>
      <w:r w:rsidR="002A64F8">
        <w:rPr>
          <w:rFonts w:ascii="StobiSerif Regular" w:hAnsi="StobiSerif Regular" w:cs="Arial"/>
          <w:i/>
          <w:sz w:val="22"/>
          <w:szCs w:val="22"/>
        </w:rPr>
        <w:t>сале за плаќање во 2024 година. Според Стручната комисија пак, потребни би биле 52 милиони денари.</w:t>
      </w:r>
    </w:p>
    <w:p w14:paraId="2F3E5AA7" w14:textId="77777777" w:rsidR="00BC40C1" w:rsidRDefault="00BC40C1" w:rsidP="003C6017">
      <w:pPr>
        <w:ind w:left="-142" w:right="4"/>
        <w:contextualSpacing/>
        <w:rPr>
          <w:rFonts w:ascii="StobiSerif Regular" w:hAnsi="StobiSerif Regular" w:cs="Arial"/>
          <w:i/>
          <w:sz w:val="22"/>
          <w:szCs w:val="22"/>
        </w:rPr>
      </w:pPr>
    </w:p>
    <w:p w14:paraId="45FC939D" w14:textId="149058D1" w:rsidR="002A64F8" w:rsidRDefault="002A64F8" w:rsidP="003C6017">
      <w:pPr>
        <w:ind w:left="-142" w:right="4"/>
        <w:contextualSpacing/>
        <w:rPr>
          <w:rFonts w:ascii="StobiSerif Regular" w:hAnsi="StobiSerif Regular" w:cs="Arial"/>
          <w:i/>
          <w:sz w:val="22"/>
          <w:szCs w:val="22"/>
        </w:rPr>
      </w:pPr>
      <w:r>
        <w:rPr>
          <w:rFonts w:ascii="StobiSerif Regular" w:hAnsi="StobiSerif Regular" w:cs="Arial"/>
          <w:i/>
          <w:sz w:val="22"/>
          <w:szCs w:val="22"/>
        </w:rPr>
        <w:lastRenderedPageBreak/>
        <w:t>Ангелина Бачановиќ истакна дека се поставува прашање к</w:t>
      </w:r>
      <w:r w:rsidR="00D14D65">
        <w:rPr>
          <w:rFonts w:ascii="StobiSerif Regular" w:hAnsi="StobiSerif Regular" w:cs="Arial"/>
          <w:i/>
          <w:sz w:val="22"/>
          <w:szCs w:val="22"/>
        </w:rPr>
        <w:t>ако</w:t>
      </w:r>
      <w:r w:rsidR="00BC693F">
        <w:rPr>
          <w:rFonts w:ascii="StobiSerif Regular" w:hAnsi="StobiSerif Regular" w:cs="Arial"/>
          <w:i/>
          <w:sz w:val="22"/>
          <w:szCs w:val="22"/>
        </w:rPr>
        <w:t>,</w:t>
      </w:r>
      <w:r w:rsidR="0003445A">
        <w:rPr>
          <w:rFonts w:ascii="StobiSerif Regular" w:hAnsi="StobiSerif Regular" w:cs="Arial"/>
          <w:i/>
          <w:sz w:val="22"/>
          <w:szCs w:val="22"/>
        </w:rPr>
        <w:t xml:space="preserve"> односно согласно кои критериуми </w:t>
      </w:r>
      <w:r>
        <w:rPr>
          <w:rFonts w:ascii="StobiSerif Regular" w:hAnsi="StobiSerif Regular" w:cs="Arial"/>
          <w:i/>
          <w:sz w:val="22"/>
          <w:szCs w:val="22"/>
        </w:rPr>
        <w:t xml:space="preserve"> ќе </w:t>
      </w:r>
      <w:r w:rsidR="00D14D65">
        <w:rPr>
          <w:rFonts w:ascii="StobiSerif Regular" w:hAnsi="StobiSerif Regular" w:cs="Arial"/>
          <w:i/>
          <w:sz w:val="22"/>
          <w:szCs w:val="22"/>
        </w:rPr>
        <w:t xml:space="preserve"> бидат</w:t>
      </w:r>
      <w:r>
        <w:rPr>
          <w:rFonts w:ascii="StobiSerif Regular" w:hAnsi="StobiSerif Regular" w:cs="Arial"/>
          <w:i/>
          <w:sz w:val="22"/>
          <w:szCs w:val="22"/>
        </w:rPr>
        <w:t xml:space="preserve"> утврд</w:t>
      </w:r>
      <w:r w:rsidR="00D14D65">
        <w:rPr>
          <w:rFonts w:ascii="StobiSerif Regular" w:hAnsi="StobiSerif Regular" w:cs="Arial"/>
          <w:i/>
          <w:sz w:val="22"/>
          <w:szCs w:val="22"/>
        </w:rPr>
        <w:t>ени</w:t>
      </w:r>
      <w:r>
        <w:rPr>
          <w:rFonts w:ascii="StobiSerif Regular" w:hAnsi="StobiSerif Regular" w:cs="Arial"/>
          <w:i/>
          <w:sz w:val="22"/>
          <w:szCs w:val="22"/>
        </w:rPr>
        <w:t xml:space="preserve"> приоритетите за вклучување на лекови во Листата на лекови</w:t>
      </w:r>
      <w:r w:rsidR="001564B7">
        <w:rPr>
          <w:rFonts w:ascii="StobiSerif Regular" w:hAnsi="StobiSerif Regular" w:cs="Arial"/>
          <w:i/>
          <w:sz w:val="22"/>
          <w:szCs w:val="22"/>
        </w:rPr>
        <w:t>.</w:t>
      </w:r>
    </w:p>
    <w:p w14:paraId="2A27E7F7" w14:textId="77777777" w:rsidR="002A64F8" w:rsidRDefault="002A64F8" w:rsidP="003C6017">
      <w:pPr>
        <w:ind w:left="-142" w:right="4"/>
        <w:contextualSpacing/>
        <w:rPr>
          <w:rFonts w:ascii="StobiSerif Regular" w:hAnsi="StobiSerif Regular" w:cs="Arial"/>
          <w:i/>
          <w:sz w:val="22"/>
          <w:szCs w:val="22"/>
        </w:rPr>
      </w:pPr>
    </w:p>
    <w:p w14:paraId="5BD2FA9F" w14:textId="423CF08B" w:rsidR="00BC40C1" w:rsidRPr="00FF20C1" w:rsidRDefault="00BC40C1" w:rsidP="003C6017">
      <w:pPr>
        <w:ind w:left="-142" w:right="4"/>
        <w:contextualSpacing/>
        <w:rPr>
          <w:rFonts w:ascii="StobiSerif Regular" w:hAnsi="StobiSerif Regular" w:cs="Arial"/>
          <w:i/>
          <w:sz w:val="22"/>
          <w:szCs w:val="22"/>
        </w:rPr>
      </w:pPr>
      <w:r w:rsidRPr="00FF20C1">
        <w:rPr>
          <w:rFonts w:ascii="StobiSerif Regular" w:hAnsi="StobiSerif Regular" w:cs="Arial"/>
          <w:i/>
          <w:sz w:val="22"/>
          <w:szCs w:val="22"/>
        </w:rPr>
        <w:t xml:space="preserve">Потоа, по барање на Димитар Димитриевски, се читаа одредбите на </w:t>
      </w:r>
      <w:r w:rsidRPr="00EB5CF8">
        <w:rPr>
          <w:rFonts w:ascii="StobiSerif Regular" w:hAnsi="StobiSerif Regular" w:cs="Arial"/>
          <w:i/>
          <w:sz w:val="22"/>
          <w:szCs w:val="22"/>
        </w:rPr>
        <w:t xml:space="preserve">Правилникот за Листата на лекови кои се однесуваат на поднесувањето барање за вклучување на лек во Листата на лекови. Бидејќи од нив произлезе дека освен за лековите </w:t>
      </w:r>
      <w:r w:rsidR="00FF20C1" w:rsidRPr="00EB5CF8">
        <w:rPr>
          <w:rFonts w:ascii="StobiSerif Regular" w:hAnsi="StobiSerif Regular" w:cs="Arial"/>
          <w:i/>
          <w:sz w:val="22"/>
          <w:szCs w:val="22"/>
        </w:rPr>
        <w:t xml:space="preserve">за </w:t>
      </w:r>
      <w:r w:rsidRPr="00EB5CF8">
        <w:rPr>
          <w:rFonts w:ascii="StobiSerif Regular" w:hAnsi="StobiSerif Regular" w:cs="Arial"/>
          <w:i/>
          <w:sz w:val="22"/>
          <w:szCs w:val="22"/>
        </w:rPr>
        <w:t xml:space="preserve">кои </w:t>
      </w:r>
      <w:r w:rsidR="00FF20C1" w:rsidRPr="00EB5CF8">
        <w:rPr>
          <w:rFonts w:ascii="StobiSerif Regular" w:hAnsi="StobiSerif Regular" w:cs="TimesNewRomanPSMT"/>
          <w:i/>
          <w:sz w:val="22"/>
          <w:szCs w:val="22"/>
        </w:rPr>
        <w:t>нема одобрение за ставање во промет</w:t>
      </w:r>
      <w:r w:rsidR="00FF20C1" w:rsidRPr="00EB5CF8">
        <w:rPr>
          <w:rFonts w:ascii="StobiSerif Regular" w:hAnsi="StobiSerif Regular" w:cs="Arial"/>
          <w:i/>
          <w:sz w:val="22"/>
          <w:szCs w:val="22"/>
        </w:rPr>
        <w:t xml:space="preserve"> </w:t>
      </w:r>
      <w:r w:rsidRPr="00EB5CF8">
        <w:rPr>
          <w:rFonts w:ascii="StobiSerif Regular" w:hAnsi="StobiSerif Regular" w:cs="Arial"/>
          <w:i/>
          <w:sz w:val="22"/>
          <w:szCs w:val="22"/>
        </w:rPr>
        <w:t>во земјата, Фондот не може да биде иницијатор</w:t>
      </w:r>
      <w:r w:rsidR="00E7635F" w:rsidRPr="00EB5CF8">
        <w:rPr>
          <w:rFonts w:ascii="StobiSerif Regular" w:hAnsi="StobiSerif Regular" w:cs="Arial"/>
          <w:i/>
          <w:sz w:val="22"/>
          <w:szCs w:val="22"/>
        </w:rPr>
        <w:t xml:space="preserve"> за вклучување на лек</w:t>
      </w:r>
      <w:r w:rsidRPr="00EB5CF8">
        <w:rPr>
          <w:rFonts w:ascii="StobiSerif Regular" w:hAnsi="StobiSerif Regular" w:cs="Arial"/>
          <w:i/>
          <w:sz w:val="22"/>
          <w:szCs w:val="22"/>
        </w:rPr>
        <w:t xml:space="preserve">, </w:t>
      </w:r>
      <w:r w:rsidR="00E7635F" w:rsidRPr="00EB5CF8">
        <w:rPr>
          <w:rFonts w:ascii="StobiSerif Regular" w:hAnsi="StobiSerif Regular" w:cs="Arial"/>
          <w:i/>
          <w:sz w:val="22"/>
          <w:szCs w:val="22"/>
        </w:rPr>
        <w:t>побара</w:t>
      </w:r>
      <w:r w:rsidRPr="00EB5CF8">
        <w:rPr>
          <w:rFonts w:ascii="StobiSerif Regular" w:hAnsi="StobiSerif Regular" w:cs="Arial"/>
          <w:i/>
          <w:sz w:val="22"/>
          <w:szCs w:val="22"/>
        </w:rPr>
        <w:t xml:space="preserve"> Фондот да даде предлог до министерот за здравство за изменување на тие одредби во насока и Фондот да може да иницира измени на Листата на лекови.</w:t>
      </w:r>
    </w:p>
    <w:p w14:paraId="3A037652" w14:textId="77777777" w:rsidR="00015EDD" w:rsidRDefault="00015EDD" w:rsidP="003C6017">
      <w:pPr>
        <w:ind w:left="-142" w:right="4"/>
        <w:contextualSpacing/>
        <w:rPr>
          <w:rFonts w:ascii="StobiSerif Regular" w:hAnsi="StobiSerif Regular" w:cs="Arial"/>
          <w:i/>
          <w:sz w:val="22"/>
          <w:szCs w:val="22"/>
        </w:rPr>
      </w:pPr>
    </w:p>
    <w:p w14:paraId="70FEFF10" w14:textId="5ABCBB85" w:rsidR="00015EDD" w:rsidRDefault="00015EDD" w:rsidP="003C6017">
      <w:pPr>
        <w:ind w:left="-142" w:right="4"/>
        <w:contextualSpacing/>
        <w:rPr>
          <w:rFonts w:ascii="StobiSerif Regular" w:hAnsi="StobiSerif Regular" w:cs="Arial"/>
          <w:i/>
          <w:sz w:val="22"/>
          <w:szCs w:val="22"/>
        </w:rPr>
      </w:pPr>
      <w:r>
        <w:rPr>
          <w:rFonts w:ascii="StobiSerif Regular" w:hAnsi="StobiSerif Regular" w:cs="Arial"/>
          <w:i/>
          <w:sz w:val="22"/>
          <w:szCs w:val="22"/>
        </w:rPr>
        <w:t>Со тоа расправата по точката 1 на денешната седница се исцрпи и Управниот одбор едногласно донесе</w:t>
      </w:r>
    </w:p>
    <w:p w14:paraId="729B98D5" w14:textId="77777777" w:rsidR="00015EDD" w:rsidRPr="00A65957" w:rsidRDefault="00015EDD" w:rsidP="004114AC">
      <w:pPr>
        <w:ind w:left="-142" w:right="4"/>
        <w:rPr>
          <w:rFonts w:ascii="StobiSerif Regular" w:hAnsi="StobiSerif Regular"/>
          <w:color w:val="FF0000"/>
          <w:sz w:val="22"/>
          <w:szCs w:val="22"/>
        </w:rPr>
      </w:pPr>
    </w:p>
    <w:p w14:paraId="09F74C19" w14:textId="77777777" w:rsidR="00015EDD" w:rsidRPr="00BB7388" w:rsidRDefault="008D1577" w:rsidP="004114AC">
      <w:pPr>
        <w:ind w:left="-142" w:right="4"/>
        <w:rPr>
          <w:rFonts w:ascii="StobiSerif Regular" w:hAnsi="StobiSerif Regular"/>
          <w:i/>
          <w:iCs/>
          <w:sz w:val="22"/>
          <w:szCs w:val="22"/>
        </w:rPr>
      </w:pPr>
      <w:r w:rsidRPr="00BB7388">
        <w:rPr>
          <w:rFonts w:ascii="StobiSerif Regular" w:hAnsi="StobiSerif Regular"/>
          <w:b/>
          <w:bCs/>
          <w:i/>
          <w:iCs/>
          <w:sz w:val="22"/>
          <w:szCs w:val="22"/>
        </w:rPr>
        <w:t>Заклучок:</w:t>
      </w:r>
      <w:r w:rsidRPr="00BB7388">
        <w:rPr>
          <w:rFonts w:ascii="StobiSerif Regular" w:hAnsi="StobiSerif Regular"/>
          <w:i/>
          <w:iCs/>
          <w:sz w:val="22"/>
          <w:szCs w:val="22"/>
        </w:rPr>
        <w:t xml:space="preserve"> </w:t>
      </w:r>
    </w:p>
    <w:p w14:paraId="6ED502EC" w14:textId="2A89EA72" w:rsidR="00015EDD" w:rsidRPr="00BB7388" w:rsidRDefault="00015EDD" w:rsidP="00015EDD">
      <w:pPr>
        <w:pStyle w:val="ListParagraph"/>
        <w:numPr>
          <w:ilvl w:val="0"/>
          <w:numId w:val="44"/>
        </w:numPr>
        <w:spacing w:line="240" w:lineRule="auto"/>
        <w:ind w:right="4"/>
        <w:rPr>
          <w:rFonts w:ascii="StobiSerif Regular" w:hAnsi="StobiSerif Regular"/>
          <w:i/>
          <w:iCs/>
        </w:rPr>
      </w:pPr>
      <w:r w:rsidRPr="00BB7388">
        <w:rPr>
          <w:rFonts w:ascii="StobiSerif Regular" w:hAnsi="StobiSerif Regular"/>
          <w:i/>
          <w:iCs/>
        </w:rPr>
        <w:t xml:space="preserve">Расправата за предлогот на Стручната комисија која го утврдува предлогот на Листата на лекови кои паѓаат на товар на Фондот за Листата на лекови да </w:t>
      </w:r>
      <w:r w:rsidR="002B5DE9">
        <w:rPr>
          <w:rFonts w:ascii="StobiSerif Regular" w:hAnsi="StobiSerif Regular"/>
          <w:i/>
          <w:iCs/>
        </w:rPr>
        <w:t>продолжи</w:t>
      </w:r>
      <w:r w:rsidRPr="00BB7388">
        <w:rPr>
          <w:rFonts w:ascii="StobiSerif Regular" w:hAnsi="StobiSerif Regular"/>
          <w:i/>
          <w:iCs/>
        </w:rPr>
        <w:t xml:space="preserve"> на следната седница; </w:t>
      </w:r>
    </w:p>
    <w:p w14:paraId="2C759D41" w14:textId="5FAE49D9" w:rsidR="008D1577" w:rsidRPr="00BB7388" w:rsidRDefault="00015EDD" w:rsidP="00015EDD">
      <w:pPr>
        <w:pStyle w:val="ListParagraph"/>
        <w:numPr>
          <w:ilvl w:val="0"/>
          <w:numId w:val="44"/>
        </w:numPr>
        <w:spacing w:after="0" w:line="240" w:lineRule="auto"/>
        <w:ind w:right="4"/>
        <w:rPr>
          <w:rFonts w:ascii="StobiSerif Regular" w:hAnsi="StobiSerif Regular"/>
          <w:i/>
          <w:iCs/>
        </w:rPr>
      </w:pPr>
      <w:r w:rsidRPr="00BB7388">
        <w:rPr>
          <w:rFonts w:ascii="StobiSerif Regular" w:hAnsi="StobiSerif Regular"/>
          <w:i/>
          <w:iCs/>
        </w:rPr>
        <w:t>За седницата д</w:t>
      </w:r>
      <w:r w:rsidR="008D1577" w:rsidRPr="00BB7388">
        <w:rPr>
          <w:rFonts w:ascii="StobiSerif Regular" w:hAnsi="StobiSerif Regular"/>
          <w:i/>
          <w:iCs/>
        </w:rPr>
        <w:t>а се покани претседател</w:t>
      </w:r>
      <w:r w:rsidRPr="00BB7388">
        <w:rPr>
          <w:rFonts w:ascii="StobiSerif Regular" w:hAnsi="StobiSerif Regular"/>
          <w:i/>
          <w:iCs/>
        </w:rPr>
        <w:t xml:space="preserve">ката </w:t>
      </w:r>
      <w:r w:rsidR="008D1577" w:rsidRPr="00BB7388">
        <w:rPr>
          <w:rFonts w:ascii="StobiSerif Regular" w:hAnsi="StobiSerif Regular"/>
          <w:i/>
          <w:iCs/>
        </w:rPr>
        <w:t xml:space="preserve">на </w:t>
      </w:r>
      <w:r w:rsidRPr="00BB7388">
        <w:rPr>
          <w:rFonts w:ascii="StobiSerif Regular" w:hAnsi="StobiSerif Regular"/>
          <w:i/>
          <w:iCs/>
        </w:rPr>
        <w:t>Стручната комисија а</w:t>
      </w:r>
      <w:r w:rsidR="008D1577" w:rsidRPr="00BB7388">
        <w:rPr>
          <w:rFonts w:ascii="StobiSerif Regular" w:hAnsi="StobiSerif Regular"/>
          <w:i/>
          <w:iCs/>
        </w:rPr>
        <w:t xml:space="preserve"> да присуств</w:t>
      </w:r>
      <w:r w:rsidRPr="00BB7388">
        <w:rPr>
          <w:rFonts w:ascii="StobiSerif Regular" w:hAnsi="StobiSerif Regular"/>
          <w:i/>
          <w:iCs/>
        </w:rPr>
        <w:t>ува</w:t>
      </w:r>
      <w:r w:rsidR="008D1577" w:rsidRPr="00BB7388">
        <w:rPr>
          <w:rFonts w:ascii="StobiSerif Regular" w:hAnsi="StobiSerif Regular"/>
          <w:i/>
          <w:iCs/>
        </w:rPr>
        <w:t xml:space="preserve"> </w:t>
      </w:r>
      <w:r w:rsidRPr="00BB7388">
        <w:rPr>
          <w:rFonts w:ascii="StobiSerif Regular" w:hAnsi="StobiSerif Regular"/>
          <w:i/>
          <w:iCs/>
        </w:rPr>
        <w:t>и директорот</w:t>
      </w:r>
      <w:r w:rsidR="008D1577" w:rsidRPr="00BB7388">
        <w:rPr>
          <w:rFonts w:ascii="StobiSerif Regular" w:hAnsi="StobiSerif Regular"/>
          <w:i/>
          <w:iCs/>
        </w:rPr>
        <w:t xml:space="preserve"> на секторот за фармација на Фондот</w:t>
      </w:r>
      <w:r w:rsidRPr="00BB7388">
        <w:rPr>
          <w:rFonts w:ascii="StobiSerif Regular" w:hAnsi="StobiSerif Regular"/>
          <w:i/>
          <w:iCs/>
        </w:rPr>
        <w:t>.</w:t>
      </w:r>
    </w:p>
    <w:p w14:paraId="7039450D" w14:textId="77777777" w:rsidR="00015EDD" w:rsidRPr="00015EDD" w:rsidRDefault="00015EDD" w:rsidP="00015EDD">
      <w:pPr>
        <w:pStyle w:val="ListParagraph"/>
        <w:spacing w:after="0" w:line="240" w:lineRule="auto"/>
        <w:ind w:left="218" w:right="4"/>
        <w:rPr>
          <w:rFonts w:ascii="StobiSerif Regular" w:hAnsi="StobiSerif Regular"/>
          <w:i/>
          <w:iCs/>
          <w:color w:val="FF0000"/>
        </w:rPr>
      </w:pPr>
    </w:p>
    <w:p w14:paraId="59E1B991" w14:textId="17274DD2" w:rsidR="004D22FD" w:rsidRPr="008A4FD9" w:rsidRDefault="00921E70" w:rsidP="0077095A">
      <w:pPr>
        <w:pStyle w:val="Heading1"/>
        <w:rPr>
          <w:rFonts w:cstheme="minorHAnsi"/>
        </w:rPr>
      </w:pPr>
      <w:r w:rsidRPr="008A4FD9">
        <w:rPr>
          <w:b/>
        </w:rPr>
        <w:t xml:space="preserve">ТОЧКА </w:t>
      </w:r>
      <w:r w:rsidR="006A3A9F" w:rsidRPr="008A4FD9">
        <w:rPr>
          <w:rFonts w:eastAsia="@Arial Unicode MS"/>
          <w:b/>
        </w:rPr>
        <w:t>2</w:t>
      </w:r>
      <w:r w:rsidRPr="008A4FD9">
        <w:rPr>
          <w:rFonts w:eastAsia="@Arial Unicode MS"/>
          <w:b/>
        </w:rPr>
        <w:t xml:space="preserve"> -</w:t>
      </w:r>
      <w:r w:rsidRPr="008A4FD9">
        <w:rPr>
          <w:rFonts w:eastAsia="@Arial Unicode MS"/>
        </w:rPr>
        <w:t xml:space="preserve"> </w:t>
      </w:r>
      <w:r w:rsidR="00FD5892" w:rsidRPr="008A4FD9">
        <w:t xml:space="preserve">Предлог за донесување на Правилник за утврдување на висината на платите на работниците во </w:t>
      </w:r>
      <w:r w:rsidR="00FD5892" w:rsidRPr="008A4FD9">
        <w:rPr>
          <w:rFonts w:cstheme="minorHAnsi"/>
        </w:rPr>
        <w:t>Фондот за здравствено осигурување на Република Северна Македонија</w:t>
      </w:r>
    </w:p>
    <w:p w14:paraId="0E07EDB2" w14:textId="77777777" w:rsidR="00D3585F" w:rsidRDefault="00D3585F" w:rsidP="00D3585F"/>
    <w:p w14:paraId="577BEEB4" w14:textId="2C6EF79F" w:rsidR="00AC554F" w:rsidRPr="008A4FD9" w:rsidRDefault="00F1128F" w:rsidP="00D3585F">
      <w:pPr>
        <w:ind w:left="-142" w:right="4"/>
        <w:rPr>
          <w:rFonts w:ascii="StobiSerif Regular" w:eastAsia="@Arial Unicode MS" w:hAnsi="StobiSerif Regular" w:cs="Arial"/>
          <w:bCs/>
          <w:i/>
          <w:iCs/>
          <w:sz w:val="22"/>
          <w:szCs w:val="22"/>
        </w:rPr>
      </w:pPr>
      <w:r w:rsidRPr="008A4FD9">
        <w:rPr>
          <w:rFonts w:ascii="StobiSerif Regular" w:eastAsia="@Arial Unicode MS" w:hAnsi="StobiSerif Regular" w:cs="Arial"/>
          <w:bCs/>
          <w:i/>
          <w:iCs/>
          <w:sz w:val="22"/>
          <w:szCs w:val="22"/>
        </w:rPr>
        <w:t xml:space="preserve">По отворањето на дискусијата за точката 2 од дневниот ред, </w:t>
      </w:r>
      <w:r w:rsidR="00B55662" w:rsidRPr="008A4FD9">
        <w:rPr>
          <w:rFonts w:ascii="StobiSerif Regular" w:eastAsia="@Arial Unicode MS" w:hAnsi="StobiSerif Regular" w:cs="Arial"/>
          <w:bCs/>
          <w:i/>
          <w:iCs/>
          <w:sz w:val="22"/>
          <w:szCs w:val="22"/>
        </w:rPr>
        <w:t xml:space="preserve">Ангелина Бачановиќ предложи оваа точка да не се дискутира на денешната седница, со оглед дека </w:t>
      </w:r>
      <w:r w:rsidR="00AC554F" w:rsidRPr="008A4FD9">
        <w:rPr>
          <w:rFonts w:ascii="StobiSerif Regular" w:eastAsia="@Arial Unicode MS" w:hAnsi="StobiSerif Regular" w:cs="Arial"/>
          <w:bCs/>
          <w:i/>
          <w:iCs/>
          <w:sz w:val="22"/>
          <w:szCs w:val="22"/>
        </w:rPr>
        <w:t>е период на избори, па согласно со прописите за спречување на корупцијата не е дозволено да се зголемуваат платите.</w:t>
      </w:r>
      <w:r w:rsidR="00B55662" w:rsidRPr="008A4FD9">
        <w:rPr>
          <w:rFonts w:ascii="StobiSerif Regular" w:eastAsia="@Arial Unicode MS" w:hAnsi="StobiSerif Regular" w:cs="Arial"/>
          <w:bCs/>
          <w:i/>
          <w:iCs/>
          <w:sz w:val="22"/>
          <w:szCs w:val="22"/>
        </w:rPr>
        <w:t xml:space="preserve"> </w:t>
      </w:r>
      <w:r w:rsidR="00AC554F" w:rsidRPr="008A4FD9">
        <w:rPr>
          <w:rFonts w:ascii="StobiSerif Regular" w:eastAsia="@Arial Unicode MS" w:hAnsi="StobiSerif Regular" w:cs="Arial"/>
          <w:bCs/>
          <w:i/>
          <w:iCs/>
          <w:sz w:val="22"/>
          <w:szCs w:val="22"/>
        </w:rPr>
        <w:t>С</w:t>
      </w:r>
      <w:r w:rsidR="00B55662" w:rsidRPr="008A4FD9">
        <w:rPr>
          <w:rFonts w:ascii="StobiSerif Regular" w:eastAsia="@Arial Unicode MS" w:hAnsi="StobiSerif Regular" w:cs="Arial"/>
          <w:bCs/>
          <w:i/>
          <w:iCs/>
          <w:sz w:val="22"/>
          <w:szCs w:val="22"/>
        </w:rPr>
        <w:t>о предлогот се</w:t>
      </w:r>
      <w:r w:rsidR="00AC554F" w:rsidRPr="008A4FD9">
        <w:rPr>
          <w:rFonts w:ascii="StobiSerif Regular" w:eastAsia="@Arial Unicode MS" w:hAnsi="StobiSerif Regular" w:cs="Arial"/>
          <w:bCs/>
          <w:i/>
          <w:iCs/>
          <w:sz w:val="22"/>
          <w:szCs w:val="22"/>
        </w:rPr>
        <w:t xml:space="preserve"> согласија и Дејан Николовски</w:t>
      </w:r>
      <w:r w:rsidRPr="008A4FD9">
        <w:rPr>
          <w:rFonts w:ascii="StobiSerif Regular" w:eastAsia="@Arial Unicode MS" w:hAnsi="StobiSerif Regular" w:cs="Arial"/>
          <w:bCs/>
          <w:i/>
          <w:iCs/>
          <w:sz w:val="22"/>
          <w:szCs w:val="22"/>
        </w:rPr>
        <w:t>,</w:t>
      </w:r>
      <w:r w:rsidR="00AC554F" w:rsidRPr="008A4FD9">
        <w:rPr>
          <w:rFonts w:ascii="StobiSerif Regular" w:eastAsia="@Arial Unicode MS" w:hAnsi="StobiSerif Regular" w:cs="Arial"/>
          <w:bCs/>
          <w:i/>
          <w:iCs/>
          <w:sz w:val="22"/>
          <w:szCs w:val="22"/>
        </w:rPr>
        <w:t xml:space="preserve"> Димитар Димитриевски</w:t>
      </w:r>
      <w:r w:rsidRPr="008A4FD9">
        <w:rPr>
          <w:rFonts w:ascii="StobiSerif Regular" w:eastAsia="@Arial Unicode MS" w:hAnsi="StobiSerif Regular" w:cs="Arial"/>
          <w:bCs/>
          <w:i/>
          <w:iCs/>
          <w:sz w:val="22"/>
          <w:szCs w:val="22"/>
        </w:rPr>
        <w:t xml:space="preserve"> и </w:t>
      </w:r>
      <w:r w:rsidR="00AC554F" w:rsidRPr="008A4FD9">
        <w:rPr>
          <w:rFonts w:ascii="StobiSerif Regular" w:eastAsia="@Arial Unicode MS" w:hAnsi="StobiSerif Regular" w:cs="Arial"/>
          <w:bCs/>
          <w:i/>
          <w:iCs/>
          <w:sz w:val="22"/>
          <w:szCs w:val="22"/>
        </w:rPr>
        <w:t>Љубиша Каранфиловски</w:t>
      </w:r>
      <w:r w:rsidR="008A4FD9" w:rsidRPr="008A4FD9">
        <w:rPr>
          <w:rFonts w:ascii="StobiSerif Regular" w:eastAsia="@Arial Unicode MS" w:hAnsi="StobiSerif Regular" w:cs="Arial"/>
          <w:bCs/>
          <w:i/>
          <w:iCs/>
          <w:sz w:val="22"/>
          <w:szCs w:val="22"/>
        </w:rPr>
        <w:t>,</w:t>
      </w:r>
      <w:r w:rsidR="00AC554F" w:rsidRPr="008A4FD9">
        <w:rPr>
          <w:rFonts w:ascii="StobiSerif Regular" w:eastAsia="@Arial Unicode MS" w:hAnsi="StobiSerif Regular" w:cs="Arial"/>
          <w:bCs/>
          <w:i/>
          <w:iCs/>
          <w:sz w:val="22"/>
          <w:szCs w:val="22"/>
        </w:rPr>
        <w:t xml:space="preserve"> </w:t>
      </w:r>
      <w:r w:rsidRPr="008A4FD9">
        <w:rPr>
          <w:rFonts w:ascii="StobiSerif Regular" w:eastAsia="@Arial Unicode MS" w:hAnsi="StobiSerif Regular" w:cs="Arial"/>
          <w:bCs/>
          <w:i/>
          <w:iCs/>
          <w:sz w:val="22"/>
          <w:szCs w:val="22"/>
        </w:rPr>
        <w:t>кој</w:t>
      </w:r>
      <w:r w:rsidR="00AC554F" w:rsidRPr="008A4FD9">
        <w:rPr>
          <w:rFonts w:ascii="StobiSerif Regular" w:eastAsia="@Arial Unicode MS" w:hAnsi="StobiSerif Regular" w:cs="Arial"/>
          <w:bCs/>
          <w:i/>
          <w:iCs/>
          <w:sz w:val="22"/>
          <w:szCs w:val="22"/>
        </w:rPr>
        <w:t xml:space="preserve"> истакна дека со овој правилник платите во Фондот се зголемуваат и од таа причина не треба да се разгледува во </w:t>
      </w:r>
      <w:r w:rsidR="008A4FD9" w:rsidRPr="008A4FD9">
        <w:rPr>
          <w:rFonts w:ascii="StobiSerif Regular" w:eastAsia="@Arial Unicode MS" w:hAnsi="StobiSerif Regular" w:cs="Arial"/>
          <w:bCs/>
          <w:i/>
          <w:iCs/>
          <w:sz w:val="22"/>
          <w:szCs w:val="22"/>
        </w:rPr>
        <w:t>изборниот</w:t>
      </w:r>
      <w:r w:rsidR="00AC554F" w:rsidRPr="008A4FD9">
        <w:rPr>
          <w:rFonts w:ascii="StobiSerif Regular" w:eastAsia="@Arial Unicode MS" w:hAnsi="StobiSerif Regular" w:cs="Arial"/>
          <w:bCs/>
          <w:i/>
          <w:iCs/>
          <w:sz w:val="22"/>
          <w:szCs w:val="22"/>
        </w:rPr>
        <w:t xml:space="preserve"> период.</w:t>
      </w:r>
    </w:p>
    <w:p w14:paraId="216D0C66" w14:textId="77777777" w:rsidR="00AC554F" w:rsidRDefault="00AC554F" w:rsidP="00D3585F">
      <w:pPr>
        <w:ind w:left="-142" w:right="4"/>
        <w:rPr>
          <w:rFonts w:ascii="StobiSerif Regular" w:hAnsi="StobiSerif Regular"/>
          <w:i/>
          <w:iCs/>
          <w:sz w:val="22"/>
          <w:szCs w:val="22"/>
        </w:rPr>
      </w:pPr>
    </w:p>
    <w:p w14:paraId="0263721A" w14:textId="020D6D33" w:rsidR="00AC554F" w:rsidRDefault="00AC554F" w:rsidP="00D3585F">
      <w:pPr>
        <w:ind w:left="-142" w:right="4"/>
        <w:rPr>
          <w:rFonts w:ascii="StobiSerif Regular" w:hAnsi="StobiSerif Regular"/>
          <w:i/>
          <w:iCs/>
          <w:sz w:val="22"/>
          <w:szCs w:val="22"/>
        </w:rPr>
      </w:pPr>
      <w:r w:rsidRPr="00AC554F">
        <w:rPr>
          <w:rFonts w:ascii="StobiSerif Regular" w:hAnsi="StobiSerif Regular"/>
          <w:i/>
          <w:iCs/>
          <w:sz w:val="22"/>
          <w:szCs w:val="22"/>
        </w:rPr>
        <w:t>Директорката Филиповска Грашкоска</w:t>
      </w:r>
      <w:r>
        <w:rPr>
          <w:rFonts w:ascii="StobiSerif Regular" w:hAnsi="StobiSerif Regular"/>
          <w:i/>
          <w:iCs/>
          <w:sz w:val="22"/>
          <w:szCs w:val="22"/>
        </w:rPr>
        <w:t xml:space="preserve"> наведе дека синдикалната организација на Фондот аргументирала оти не е </w:t>
      </w:r>
      <w:r w:rsidR="00F1128F">
        <w:rPr>
          <w:rFonts w:ascii="StobiSerif Regular" w:hAnsi="StobiSerif Regular"/>
          <w:i/>
          <w:iCs/>
          <w:sz w:val="22"/>
          <w:szCs w:val="22"/>
        </w:rPr>
        <w:t>забрането</w:t>
      </w:r>
      <w:r>
        <w:rPr>
          <w:rFonts w:ascii="StobiSerif Regular" w:hAnsi="StobiSerif Regular"/>
          <w:i/>
          <w:iCs/>
          <w:sz w:val="22"/>
          <w:szCs w:val="22"/>
        </w:rPr>
        <w:t xml:space="preserve"> зголемувањето на платите во </w:t>
      </w:r>
      <w:r w:rsidR="00F1128F">
        <w:rPr>
          <w:rFonts w:ascii="StobiSerif Regular" w:hAnsi="StobiSerif Regular"/>
          <w:i/>
          <w:iCs/>
          <w:sz w:val="22"/>
          <w:szCs w:val="22"/>
        </w:rPr>
        <w:t>изборниот</w:t>
      </w:r>
      <w:r>
        <w:rPr>
          <w:rFonts w:ascii="StobiSerif Regular" w:hAnsi="StobiSerif Regular"/>
          <w:i/>
          <w:iCs/>
          <w:sz w:val="22"/>
          <w:szCs w:val="22"/>
        </w:rPr>
        <w:t xml:space="preserve"> период, бидејќи се работи за усогласување со порастот на минималната плата во државата и дека тоа го извршиле </w:t>
      </w:r>
      <w:r w:rsidR="00F1128F">
        <w:rPr>
          <w:rFonts w:ascii="StobiSerif Regular" w:hAnsi="StobiSerif Regular"/>
          <w:i/>
          <w:iCs/>
          <w:sz w:val="22"/>
          <w:szCs w:val="22"/>
        </w:rPr>
        <w:t xml:space="preserve"> и </w:t>
      </w:r>
      <w:r>
        <w:rPr>
          <w:rFonts w:ascii="StobiSerif Regular" w:hAnsi="StobiSerif Regular"/>
          <w:i/>
          <w:iCs/>
          <w:sz w:val="22"/>
          <w:szCs w:val="22"/>
        </w:rPr>
        <w:t>други институции. Додаде и дека платите во одделните институции се уредени со различни прописи па затоа и механизмите преку кои усогласувањето може да се изврши се различни. Во врска со ова прашање, побаравме мислење и од Министерството за финансии</w:t>
      </w:r>
      <w:r w:rsidR="00186718">
        <w:rPr>
          <w:rFonts w:ascii="StobiSerif Regular" w:hAnsi="StobiSerif Regular"/>
          <w:i/>
          <w:iCs/>
          <w:sz w:val="22"/>
          <w:szCs w:val="22"/>
        </w:rPr>
        <w:t xml:space="preserve"> но сѐ уште сме во очекување на одговор.</w:t>
      </w:r>
    </w:p>
    <w:p w14:paraId="636F709C" w14:textId="77777777" w:rsidR="007E6F6C" w:rsidRDefault="007E6F6C" w:rsidP="00D3585F">
      <w:pPr>
        <w:ind w:left="-142" w:right="4"/>
        <w:rPr>
          <w:rFonts w:ascii="StobiSerif Regular" w:hAnsi="StobiSerif Regular"/>
          <w:i/>
          <w:iCs/>
          <w:sz w:val="22"/>
          <w:szCs w:val="22"/>
        </w:rPr>
      </w:pPr>
    </w:p>
    <w:p w14:paraId="368047F6" w14:textId="77A12C0A" w:rsidR="007E6F6C" w:rsidRDefault="007E6F6C" w:rsidP="00D3585F">
      <w:pPr>
        <w:ind w:left="-142" w:right="4"/>
        <w:rPr>
          <w:rFonts w:ascii="StobiSerif Regular" w:eastAsia="@Arial Unicode MS" w:hAnsi="StobiSerif Regular" w:cs="Arial"/>
          <w:i/>
          <w:iCs/>
          <w:color w:val="FF0000"/>
          <w:sz w:val="22"/>
          <w:szCs w:val="22"/>
        </w:rPr>
      </w:pPr>
      <w:r w:rsidRPr="00F1128F">
        <w:rPr>
          <w:rFonts w:ascii="StobiSerif Regular" w:eastAsia="@Arial Unicode MS" w:hAnsi="StobiSerif Regular" w:cs="Arial"/>
          <w:bCs/>
          <w:i/>
          <w:iCs/>
          <w:sz w:val="22"/>
          <w:szCs w:val="22"/>
        </w:rPr>
        <w:t>Љубиша Каранфиловски наведе дека ако треба да се изврши усогласување со порастот на минималната плата, ниту Фондот не треба да остане надвор од тоа</w:t>
      </w:r>
      <w:r w:rsidR="00BC693F">
        <w:rPr>
          <w:rFonts w:ascii="StobiSerif Regular" w:eastAsia="@Arial Unicode MS" w:hAnsi="StobiSerif Regular" w:cs="Arial"/>
          <w:bCs/>
          <w:i/>
          <w:iCs/>
          <w:sz w:val="22"/>
          <w:szCs w:val="22"/>
        </w:rPr>
        <w:t xml:space="preserve"> и праша врз основа на кој пропис можеме тоа да го сториме во услови на избори кои се во тек и кога е во сила Изборниот законик</w:t>
      </w:r>
      <w:r w:rsidRPr="00F1128F">
        <w:rPr>
          <w:rFonts w:ascii="StobiSerif Regular" w:eastAsia="@Arial Unicode MS" w:hAnsi="StobiSerif Regular" w:cs="Arial"/>
          <w:bCs/>
          <w:i/>
          <w:iCs/>
          <w:sz w:val="22"/>
          <w:szCs w:val="22"/>
        </w:rPr>
        <w:t xml:space="preserve">. </w:t>
      </w:r>
      <w:r w:rsidRPr="00927354">
        <w:rPr>
          <w:rFonts w:ascii="StobiSerif Regular" w:eastAsia="@Arial Unicode MS" w:hAnsi="StobiSerif Regular" w:cs="Arial"/>
          <w:bCs/>
          <w:i/>
          <w:iCs/>
          <w:sz w:val="22"/>
          <w:szCs w:val="22"/>
        </w:rPr>
        <w:t>Неопходно е Управниот одбор да добие образложен и поткрепен предлог а сега имаме само предлог – правилник со нова висина на бодовите</w:t>
      </w:r>
      <w:r w:rsidR="0027351D" w:rsidRPr="00927354">
        <w:rPr>
          <w:rFonts w:ascii="StobiSerif Regular" w:eastAsia="@Arial Unicode MS" w:hAnsi="StobiSerif Regular" w:cs="Arial"/>
          <w:bCs/>
          <w:i/>
          <w:iCs/>
          <w:sz w:val="22"/>
          <w:szCs w:val="22"/>
        </w:rPr>
        <w:t xml:space="preserve"> за одделните работни места</w:t>
      </w:r>
      <w:r w:rsidRPr="00927354">
        <w:rPr>
          <w:rFonts w:ascii="StobiSerif Regular" w:eastAsia="@Arial Unicode MS" w:hAnsi="StobiSerif Regular" w:cs="Arial"/>
          <w:bCs/>
          <w:i/>
          <w:iCs/>
          <w:sz w:val="22"/>
          <w:szCs w:val="22"/>
        </w:rPr>
        <w:t xml:space="preserve">. </w:t>
      </w:r>
    </w:p>
    <w:p w14:paraId="004B3D58" w14:textId="77777777" w:rsidR="00D3585F" w:rsidRDefault="00D3585F" w:rsidP="00D3585F"/>
    <w:p w14:paraId="5E0F72E9" w14:textId="50E1A470" w:rsidR="00D3585F" w:rsidRPr="00F1128F" w:rsidRDefault="00F1128F" w:rsidP="00D3585F">
      <w:pPr>
        <w:ind w:left="-142"/>
        <w:rPr>
          <w:rFonts w:ascii="StobiSerif Regular" w:hAnsi="StobiSerif Regular"/>
          <w:i/>
          <w:iCs/>
          <w:sz w:val="22"/>
          <w:szCs w:val="22"/>
        </w:rPr>
      </w:pPr>
      <w:r w:rsidRPr="00F1128F">
        <w:rPr>
          <w:rFonts w:ascii="StobiSerif Regular" w:hAnsi="StobiSerif Regular"/>
          <w:i/>
          <w:iCs/>
          <w:sz w:val="22"/>
          <w:szCs w:val="22"/>
        </w:rPr>
        <w:t>Имајќи ја во вид дискусијата, д</w:t>
      </w:r>
      <w:r w:rsidR="00D3585F" w:rsidRPr="00F1128F">
        <w:rPr>
          <w:rFonts w:ascii="StobiSerif Regular" w:hAnsi="StobiSerif Regular"/>
          <w:i/>
          <w:iCs/>
          <w:sz w:val="22"/>
          <w:szCs w:val="22"/>
        </w:rPr>
        <w:t xml:space="preserve">иректорката Филиповска Грашкоска го повлече предлогот </w:t>
      </w:r>
      <w:r w:rsidRPr="00F1128F">
        <w:rPr>
          <w:rFonts w:ascii="StobiSerif Regular" w:hAnsi="StobiSerif Regular"/>
          <w:i/>
          <w:iCs/>
          <w:sz w:val="22"/>
          <w:szCs w:val="22"/>
        </w:rPr>
        <w:t xml:space="preserve">за донесување на Правилникот за утврдување на висината на платите на работниците во </w:t>
      </w:r>
      <w:r w:rsidRPr="00F1128F">
        <w:rPr>
          <w:rFonts w:ascii="StobiSerif Regular" w:hAnsi="StobiSerif Regular" w:cstheme="minorHAnsi"/>
          <w:i/>
          <w:iCs/>
          <w:sz w:val="22"/>
          <w:szCs w:val="22"/>
        </w:rPr>
        <w:t xml:space="preserve">Фондот </w:t>
      </w:r>
      <w:r w:rsidR="00D3585F" w:rsidRPr="00F1128F">
        <w:rPr>
          <w:rFonts w:ascii="StobiSerif Regular" w:hAnsi="StobiSerif Regular"/>
          <w:i/>
          <w:iCs/>
          <w:sz w:val="22"/>
          <w:szCs w:val="22"/>
        </w:rPr>
        <w:t>со што едногласно се согласи Управниот одбор</w:t>
      </w:r>
      <w:r w:rsidRPr="00F1128F">
        <w:rPr>
          <w:rFonts w:ascii="StobiSerif Regular" w:hAnsi="StobiSerif Regular"/>
          <w:i/>
          <w:iCs/>
          <w:sz w:val="22"/>
          <w:szCs w:val="22"/>
        </w:rPr>
        <w:t>.</w:t>
      </w:r>
      <w:r w:rsidR="00D3585F" w:rsidRPr="00F1128F">
        <w:rPr>
          <w:rFonts w:ascii="StobiSerif Regular" w:hAnsi="StobiSerif Regular"/>
          <w:i/>
          <w:iCs/>
          <w:sz w:val="22"/>
          <w:szCs w:val="22"/>
        </w:rPr>
        <w:t xml:space="preserve"> </w:t>
      </w:r>
    </w:p>
    <w:p w14:paraId="7348D48B" w14:textId="4C0ED8A0" w:rsidR="00964562" w:rsidRPr="00A65957" w:rsidRDefault="00964562" w:rsidP="00D3585F">
      <w:pPr>
        <w:pStyle w:val="ListParagraph"/>
        <w:spacing w:after="0" w:line="240" w:lineRule="auto"/>
        <w:ind w:left="-142" w:right="4"/>
        <w:rPr>
          <w:rFonts w:ascii="StobiSerif Regular" w:eastAsia="Times New Roman" w:hAnsi="StobiSerif Regular" w:cs="Calibri"/>
          <w:i/>
          <w:iCs/>
          <w:color w:val="FF0000"/>
        </w:rPr>
      </w:pPr>
    </w:p>
    <w:p w14:paraId="257749B7" w14:textId="5992608B" w:rsidR="006C658D" w:rsidRPr="0077095A" w:rsidRDefault="006C658D" w:rsidP="0077095A">
      <w:pPr>
        <w:pStyle w:val="Heading1"/>
      </w:pPr>
      <w:r w:rsidRPr="0077095A">
        <w:rPr>
          <w:b/>
        </w:rPr>
        <w:t xml:space="preserve">ТОЧКА </w:t>
      </w:r>
      <w:r w:rsidR="006A3A9F" w:rsidRPr="0077095A">
        <w:rPr>
          <w:rFonts w:eastAsia="@Arial Unicode MS"/>
          <w:b/>
        </w:rPr>
        <w:t>3</w:t>
      </w:r>
      <w:r w:rsidRPr="0077095A">
        <w:rPr>
          <w:rFonts w:eastAsia="@Arial Unicode MS"/>
          <w:b/>
        </w:rPr>
        <w:t xml:space="preserve"> -</w:t>
      </w:r>
      <w:r w:rsidRPr="0077095A">
        <w:rPr>
          <w:rFonts w:eastAsia="@Arial Unicode MS"/>
        </w:rPr>
        <w:t xml:space="preserve"> </w:t>
      </w:r>
      <w:r w:rsidR="00FD5892" w:rsidRPr="0077095A">
        <w:t xml:space="preserve">Предлог за донесување Правилник за изменување и дополнување на </w:t>
      </w:r>
      <w:r w:rsidR="00FD5892" w:rsidRPr="0077095A">
        <w:rPr>
          <w:rFonts w:cstheme="minorHAnsi"/>
        </w:rPr>
        <w:t xml:space="preserve">Правилникот за </w:t>
      </w:r>
      <w:r w:rsidR="00FD5892" w:rsidRPr="0077095A">
        <w:t>начинот и методологијата за утврдување референтни цени на лекови</w:t>
      </w:r>
    </w:p>
    <w:p w14:paraId="035DE446" w14:textId="77777777" w:rsidR="00DC234A" w:rsidRPr="0077095A" w:rsidRDefault="00DC234A" w:rsidP="0077095A">
      <w:pPr>
        <w:ind w:left="-142"/>
        <w:rPr>
          <w:rFonts w:ascii="StobiSerif Regular" w:hAnsi="StobiSerif Regular" w:cs="Arial"/>
          <w:i/>
          <w:color w:val="FF0000"/>
          <w:sz w:val="22"/>
          <w:szCs w:val="22"/>
        </w:rPr>
      </w:pPr>
    </w:p>
    <w:p w14:paraId="5FEDFB4B" w14:textId="77777777" w:rsidR="00DC234A" w:rsidRPr="0077095A" w:rsidRDefault="00DC234A" w:rsidP="0077095A">
      <w:pPr>
        <w:ind w:left="-142"/>
        <w:rPr>
          <w:rFonts w:ascii="StobiSerif Regular" w:hAnsi="StobiSerif Regular"/>
          <w:bCs/>
          <w:i/>
          <w:sz w:val="22"/>
          <w:szCs w:val="22"/>
        </w:rPr>
      </w:pPr>
      <w:r w:rsidRPr="0077095A">
        <w:rPr>
          <w:rFonts w:ascii="StobiSerif Regular" w:hAnsi="StobiSerif Regular" w:cs="Arial"/>
          <w:i/>
          <w:sz w:val="22"/>
          <w:szCs w:val="22"/>
        </w:rPr>
        <w:t xml:space="preserve">На почетокот на дискусијата за точката 3, Ангелина Бачановиќ укажа дека </w:t>
      </w:r>
      <w:r w:rsidRPr="0077095A">
        <w:rPr>
          <w:rFonts w:ascii="StobiSerif Regular" w:hAnsi="StobiSerif Regular" w:cstheme="minorHAnsi"/>
          <w:bCs/>
          <w:i/>
          <w:sz w:val="22"/>
          <w:szCs w:val="22"/>
        </w:rPr>
        <w:t xml:space="preserve">Правилникот за </w:t>
      </w:r>
      <w:r w:rsidRPr="0077095A">
        <w:rPr>
          <w:rFonts w:ascii="StobiSerif Regular" w:hAnsi="StobiSerif Regular"/>
          <w:bCs/>
          <w:i/>
          <w:sz w:val="22"/>
          <w:szCs w:val="22"/>
        </w:rPr>
        <w:t xml:space="preserve">начинот и методологијата за утврдување референтни цени на лекови беше на дневниот ред на минатата седница а сега повторно. Наведе дека не е во ред, во толку кус период повторно да се вршат измени на истиот општ акт. </w:t>
      </w:r>
    </w:p>
    <w:p w14:paraId="19F2692C" w14:textId="77777777" w:rsidR="0077095A" w:rsidRPr="00A65957" w:rsidRDefault="0077095A" w:rsidP="0077095A">
      <w:pPr>
        <w:pStyle w:val="Heading1"/>
      </w:pPr>
    </w:p>
    <w:p w14:paraId="3FF1CC38" w14:textId="1FE5B3AC" w:rsidR="0077095A" w:rsidRPr="0077095A" w:rsidRDefault="0077095A" w:rsidP="0077095A">
      <w:pPr>
        <w:pStyle w:val="Heading1"/>
      </w:pPr>
      <w:r>
        <w:t xml:space="preserve">Потоа </w:t>
      </w:r>
      <w:r w:rsidRPr="0077095A">
        <w:t xml:space="preserve">Јасминка Смилевска </w:t>
      </w:r>
      <w:r>
        <w:t xml:space="preserve">даде објаснување за предлогот </w:t>
      </w:r>
      <w:r w:rsidRPr="0077095A">
        <w:t>навед</w:t>
      </w:r>
      <w:r>
        <w:t>увајќи</w:t>
      </w:r>
      <w:r w:rsidRPr="0077095A">
        <w:t xml:space="preserve"> дека уште </w:t>
      </w:r>
      <w:r w:rsidRPr="0077095A">
        <w:rPr>
          <w:shd w:val="clear" w:color="auto" w:fill="FFFFFF"/>
        </w:rPr>
        <w:t xml:space="preserve">минатата година било </w:t>
      </w:r>
      <w:r w:rsidRPr="0077095A">
        <w:t>предложено да се уредат референтните цени за лековите што не се на Листата</w:t>
      </w:r>
      <w:r w:rsidR="009A6A5E" w:rsidRPr="009A6A5E">
        <w:t xml:space="preserve"> </w:t>
      </w:r>
      <w:r w:rsidR="009A6A5E" w:rsidRPr="0077095A">
        <w:t>на лекови на товар на Фондот</w:t>
      </w:r>
      <w:r w:rsidRPr="0077095A">
        <w:t>, но во посебен правилник. Основата за регулирање на референтните цени на лековите кои ги плаќа Фондот произлегува од Законот за здравственото осигурување, па со оглед што Министерството за здравство е на став дека за една проблематика треба да имаме само еден правилник, постапката за утврдување на референтните цени на лековите кои не се на Листата на лекови на товар на Фондот ја предлагаме како измена на постоечкиот Правилник за начинот и методологијата за утврдување референтни цени на лекови.</w:t>
      </w:r>
    </w:p>
    <w:p w14:paraId="0B40CAA5" w14:textId="77777777" w:rsidR="00DC234A" w:rsidRPr="0077095A" w:rsidRDefault="00DC234A" w:rsidP="0077095A">
      <w:pPr>
        <w:ind w:left="-142"/>
        <w:rPr>
          <w:rFonts w:ascii="StobiSerif Regular" w:hAnsi="StobiSerif Regular" w:cs="Arial"/>
          <w:i/>
          <w:sz w:val="22"/>
          <w:szCs w:val="22"/>
        </w:rPr>
      </w:pPr>
    </w:p>
    <w:p w14:paraId="2B9D45C9" w14:textId="5EAC3532" w:rsidR="0077095A" w:rsidRPr="0077095A" w:rsidRDefault="0077095A" w:rsidP="0077095A">
      <w:pPr>
        <w:pStyle w:val="elementtoproof"/>
        <w:ind w:left="-142"/>
        <w:jc w:val="both"/>
        <w:rPr>
          <w:i/>
          <w:sz w:val="22"/>
          <w:szCs w:val="22"/>
        </w:rPr>
      </w:pPr>
      <w:r w:rsidRPr="0077095A">
        <w:rPr>
          <w:rFonts w:ascii="StobiSerif Regular" w:hAnsi="StobiSerif Regular"/>
          <w:i/>
          <w:sz w:val="22"/>
          <w:szCs w:val="22"/>
        </w:rPr>
        <w:t>Директорката Филиповска Грашкоска појасни дека и по регулирањето не ќе можеме на клиниките да не им ги прифатиме трошоците, доколку на тендер бидат повисоки. Претходно оваа постапка не ја уредувавме со правилникот зашто на тој начин ќе требаше да се објавуваат цените, а со тоа ќе се отвореше можност за нивно злоупотребување, односно за набавување по повисоки цени од можното. Сега, со оглед на ставот Министерството за здравство проблематиката за референтните цени на лековите да биде уредена со еден правилник, постапкатата ја уредуваме како исклучок на постапката за  утврдување референтни цени на лековите кои се на Листата на лекови. Исклучокот се состои во начинот на објавување на цените.</w:t>
      </w:r>
    </w:p>
    <w:p w14:paraId="39C249E1" w14:textId="77777777" w:rsidR="0077095A" w:rsidRPr="0077095A" w:rsidRDefault="0077095A" w:rsidP="0077095A">
      <w:pPr>
        <w:pStyle w:val="NormalWeb"/>
        <w:ind w:left="-142"/>
        <w:rPr>
          <w:rFonts w:ascii="StobiSerif Regular" w:hAnsi="StobiSerif Regular" w:cs="Arial"/>
          <w:i/>
          <w:sz w:val="22"/>
          <w:szCs w:val="22"/>
          <w:lang w:val="mk-MK"/>
        </w:rPr>
      </w:pPr>
      <w:r w:rsidRPr="00A65957">
        <w:rPr>
          <w:rFonts w:ascii="StobiSerif Regular" w:hAnsi="StobiSerif Regular"/>
          <w:i/>
          <w:sz w:val="22"/>
          <w:szCs w:val="22"/>
          <w:lang w:val="mk-MK"/>
        </w:rPr>
        <w:t> </w:t>
      </w:r>
      <w:r w:rsidR="001810BF" w:rsidRPr="00A65957">
        <w:rPr>
          <w:rFonts w:ascii="StobiSerif Regular" w:hAnsi="StobiSerif Regular" w:cs="Arial"/>
          <w:i/>
          <w:sz w:val="22"/>
          <w:szCs w:val="22"/>
          <w:lang w:val="mk-MK"/>
        </w:rPr>
        <w:t>Тања Дејаноска наведе дека и покрај тоа што е разработено во предлогот, сепак не може да се нарече методологија нешто што е зависно од волјата на добавувачите и на министерот</w:t>
      </w:r>
      <w:r w:rsidR="00D86F1D" w:rsidRPr="00A65957">
        <w:rPr>
          <w:rFonts w:ascii="StobiSerif Regular" w:hAnsi="StobiSerif Regular" w:cs="Arial"/>
          <w:i/>
          <w:sz w:val="22"/>
          <w:szCs w:val="22"/>
          <w:lang w:val="mk-MK"/>
        </w:rPr>
        <w:t xml:space="preserve"> за здравство</w:t>
      </w:r>
      <w:r w:rsidR="001810BF" w:rsidRPr="00A65957">
        <w:rPr>
          <w:rFonts w:ascii="StobiSerif Regular" w:hAnsi="StobiSerif Regular" w:cs="Arial"/>
          <w:i/>
          <w:sz w:val="22"/>
          <w:szCs w:val="22"/>
          <w:lang w:val="mk-MK"/>
        </w:rPr>
        <w:t>.</w:t>
      </w:r>
    </w:p>
    <w:p w14:paraId="648AE22D" w14:textId="0AE2CC3F" w:rsidR="001810BF" w:rsidRPr="00A65957" w:rsidRDefault="001810BF" w:rsidP="0077095A">
      <w:pPr>
        <w:pStyle w:val="NormalWeb"/>
        <w:ind w:left="-142"/>
        <w:rPr>
          <w:rFonts w:ascii="StobiSerif Regular" w:hAnsi="StobiSerif Regular" w:cs="Arial"/>
          <w:i/>
          <w:sz w:val="22"/>
          <w:szCs w:val="22"/>
          <w:lang w:val="mk-MK"/>
        </w:rPr>
      </w:pPr>
      <w:r w:rsidRPr="00A65957">
        <w:rPr>
          <w:rFonts w:ascii="StobiSerif Regular" w:hAnsi="StobiSerif Regular" w:cs="Arial"/>
          <w:i/>
          <w:sz w:val="22"/>
          <w:szCs w:val="22"/>
          <w:lang w:val="mk-MK"/>
        </w:rPr>
        <w:t xml:space="preserve">Јасминка Смилевска пак укажа дека сепак воведуваме методологија </w:t>
      </w:r>
      <w:r w:rsidR="00D86F1D" w:rsidRPr="00A65957">
        <w:rPr>
          <w:rFonts w:ascii="StobiSerif Regular" w:hAnsi="StobiSerif Regular" w:cs="Arial"/>
          <w:i/>
          <w:sz w:val="22"/>
          <w:szCs w:val="22"/>
          <w:lang w:val="mk-MK"/>
        </w:rPr>
        <w:t>според</w:t>
      </w:r>
      <w:r w:rsidRPr="00A65957">
        <w:rPr>
          <w:rFonts w:ascii="StobiSerif Regular" w:hAnsi="StobiSerif Regular" w:cs="Arial"/>
          <w:i/>
          <w:sz w:val="22"/>
          <w:szCs w:val="22"/>
          <w:lang w:val="mk-MK"/>
        </w:rPr>
        <w:t xml:space="preserve"> која Фондот ќе дава согласност според добиената цена на лекот.</w:t>
      </w:r>
    </w:p>
    <w:p w14:paraId="753BF640" w14:textId="7143CEF4" w:rsidR="001810BF" w:rsidRPr="0077095A" w:rsidRDefault="001810BF" w:rsidP="0077095A">
      <w:pPr>
        <w:ind w:left="-142"/>
        <w:rPr>
          <w:rFonts w:ascii="StobiSerif Regular" w:hAnsi="StobiSerif Regular" w:cs="Arial"/>
          <w:i/>
          <w:sz w:val="22"/>
          <w:szCs w:val="22"/>
        </w:rPr>
      </w:pPr>
      <w:r w:rsidRPr="0077095A">
        <w:rPr>
          <w:rFonts w:ascii="StobiSerif Regular" w:hAnsi="StobiSerif Regular" w:cs="Arial"/>
          <w:i/>
          <w:sz w:val="22"/>
          <w:szCs w:val="22"/>
        </w:rPr>
        <w:t>Ирина Луческа додаде дека цената по која Фондот дава согласност значително влијае на цените што ќе се постигнат при набавките што ги вршат здравствените установи.</w:t>
      </w:r>
    </w:p>
    <w:p w14:paraId="5BC5E29C" w14:textId="77777777" w:rsidR="000E4F22" w:rsidRPr="0077095A" w:rsidRDefault="000E4F22" w:rsidP="0077095A">
      <w:pPr>
        <w:ind w:left="-142"/>
        <w:rPr>
          <w:rFonts w:ascii="StobiSerif Regular" w:hAnsi="StobiSerif Regular" w:cs="Arial"/>
          <w:i/>
          <w:sz w:val="22"/>
          <w:szCs w:val="22"/>
        </w:rPr>
      </w:pPr>
    </w:p>
    <w:p w14:paraId="1FF22B2A" w14:textId="4BFD2C71" w:rsidR="000E4F22" w:rsidRPr="0077095A" w:rsidRDefault="000E4F22" w:rsidP="0077095A">
      <w:pPr>
        <w:ind w:left="-142"/>
        <w:rPr>
          <w:rFonts w:ascii="StobiSerif Regular" w:hAnsi="StobiSerif Regular" w:cs="Arial"/>
          <w:i/>
          <w:sz w:val="22"/>
          <w:szCs w:val="22"/>
        </w:rPr>
      </w:pPr>
      <w:r w:rsidRPr="0077095A">
        <w:rPr>
          <w:rFonts w:ascii="StobiSerif Regular" w:hAnsi="StobiSerif Regular" w:cs="Arial"/>
          <w:i/>
          <w:sz w:val="22"/>
          <w:szCs w:val="22"/>
        </w:rPr>
        <w:t xml:space="preserve">Љубиша Каранфиловски пак наведе дека </w:t>
      </w:r>
      <w:r w:rsidR="00D86F1D" w:rsidRPr="0077095A">
        <w:rPr>
          <w:rFonts w:ascii="StobiSerif Regular" w:hAnsi="StobiSerif Regular" w:cs="Arial"/>
          <w:i/>
          <w:sz w:val="22"/>
          <w:szCs w:val="22"/>
        </w:rPr>
        <w:t>би требало</w:t>
      </w:r>
      <w:r w:rsidRPr="0077095A">
        <w:rPr>
          <w:rFonts w:ascii="StobiSerif Regular" w:hAnsi="StobiSerif Regular" w:cs="Arial"/>
          <w:i/>
          <w:sz w:val="22"/>
          <w:szCs w:val="22"/>
        </w:rPr>
        <w:t xml:space="preserve"> цената по која Фондот дава согласност не само да има влијание туку да биде и задолжителна.</w:t>
      </w:r>
    </w:p>
    <w:p w14:paraId="5E970D27" w14:textId="77777777" w:rsidR="007B1A4F" w:rsidRPr="0077095A" w:rsidRDefault="007B1A4F" w:rsidP="0077095A">
      <w:pPr>
        <w:ind w:left="-142"/>
        <w:rPr>
          <w:rFonts w:ascii="StobiSerif Regular" w:hAnsi="StobiSerif Regular" w:cs="Arial"/>
          <w:i/>
          <w:sz w:val="22"/>
          <w:szCs w:val="22"/>
        </w:rPr>
      </w:pPr>
    </w:p>
    <w:p w14:paraId="38278757" w14:textId="4B945F89" w:rsidR="007B1A4F" w:rsidRPr="0077095A" w:rsidRDefault="007B1A4F" w:rsidP="0077095A">
      <w:pPr>
        <w:ind w:left="-142"/>
        <w:rPr>
          <w:rFonts w:ascii="StobiSerif Regular" w:hAnsi="StobiSerif Regular" w:cs="Arial"/>
          <w:i/>
          <w:sz w:val="22"/>
          <w:szCs w:val="22"/>
        </w:rPr>
      </w:pPr>
      <w:r w:rsidRPr="0077095A">
        <w:rPr>
          <w:rFonts w:ascii="StobiSerif Regular" w:hAnsi="StobiSerif Regular" w:cs="Arial"/>
          <w:i/>
          <w:sz w:val="22"/>
          <w:szCs w:val="22"/>
        </w:rPr>
        <w:t xml:space="preserve">Тања Дејаноска наведе дека системот на набавки води кон осиромашување на јавните здравствени установи, односно расте богатството на нивните директори а моќта на здравствените установи опаѓа. </w:t>
      </w:r>
    </w:p>
    <w:p w14:paraId="1A3C9699" w14:textId="77777777" w:rsidR="00DC234A" w:rsidRPr="0077095A" w:rsidRDefault="00DC234A" w:rsidP="0077095A">
      <w:pPr>
        <w:ind w:left="-142"/>
        <w:rPr>
          <w:i/>
        </w:rPr>
      </w:pPr>
    </w:p>
    <w:p w14:paraId="367DF859" w14:textId="4C169D95" w:rsidR="0077095A" w:rsidRPr="0077095A" w:rsidRDefault="0077095A" w:rsidP="00E9436F">
      <w:pPr>
        <w:pStyle w:val="elementtoproof"/>
        <w:ind w:left="-142"/>
        <w:contextualSpacing/>
        <w:jc w:val="both"/>
        <w:rPr>
          <w:i/>
          <w:sz w:val="22"/>
          <w:szCs w:val="22"/>
        </w:rPr>
      </w:pPr>
      <w:r w:rsidRPr="0077095A">
        <w:rPr>
          <w:rFonts w:ascii="StobiSerif Regular" w:hAnsi="StobiSerif Regular"/>
          <w:i/>
          <w:sz w:val="22"/>
          <w:szCs w:val="22"/>
        </w:rPr>
        <w:t xml:space="preserve">Директорката Филиповска Грашкоска </w:t>
      </w:r>
      <w:r w:rsidR="00F25BE0">
        <w:rPr>
          <w:rFonts w:ascii="StobiSerif Regular" w:hAnsi="StobiSerif Regular"/>
          <w:i/>
          <w:sz w:val="22"/>
          <w:szCs w:val="22"/>
        </w:rPr>
        <w:t>кажа</w:t>
      </w:r>
      <w:r w:rsidRPr="0077095A">
        <w:rPr>
          <w:rFonts w:ascii="StobiSerif Regular" w:hAnsi="StobiSerif Regular"/>
          <w:i/>
          <w:sz w:val="22"/>
          <w:szCs w:val="22"/>
        </w:rPr>
        <w:t xml:space="preserve"> дека очекува во иднина да расте влијанието на цените кои ги утврдува Фондот, односно сѐ повеќе да паѓаат цените на на лековите кои се постигнуваат на тендерите. Како пример за тоа го наведе лекот  Eylea кој го набавувала Клиниката за очни болести. Додаде и дека се приближуваме до тоа некои од лековите за кои се дава согласност да влезат на Листата на лекови на товар на Фондот.</w:t>
      </w:r>
    </w:p>
    <w:p w14:paraId="4EEA28B8" w14:textId="77777777" w:rsidR="00E9436F" w:rsidRDefault="00E9436F" w:rsidP="00E9436F">
      <w:pPr>
        <w:pStyle w:val="NormalWeb"/>
        <w:spacing w:before="0" w:beforeAutospacing="0" w:after="0" w:afterAutospacing="0"/>
        <w:ind w:left="-142"/>
        <w:contextualSpacing/>
        <w:rPr>
          <w:rFonts w:ascii="StobiSerif Regular" w:hAnsi="StobiSerif Regular"/>
          <w:i/>
          <w:sz w:val="22"/>
          <w:szCs w:val="22"/>
          <w:lang w:val="mk-MK"/>
        </w:rPr>
      </w:pPr>
    </w:p>
    <w:p w14:paraId="263842DC" w14:textId="74ED4E85" w:rsidR="0077095A" w:rsidRPr="00A65957" w:rsidRDefault="0077095A" w:rsidP="00E9436F">
      <w:pPr>
        <w:pStyle w:val="NormalWeb"/>
        <w:spacing w:before="0" w:beforeAutospacing="0" w:after="0" w:afterAutospacing="0"/>
        <w:ind w:left="-142"/>
        <w:contextualSpacing/>
        <w:rPr>
          <w:i/>
          <w:sz w:val="22"/>
          <w:szCs w:val="22"/>
          <w:lang w:val="mk-MK"/>
        </w:rPr>
      </w:pPr>
      <w:r w:rsidRPr="00A65957">
        <w:rPr>
          <w:rFonts w:ascii="StobiSerif Regular" w:hAnsi="StobiSerif Regular"/>
          <w:i/>
          <w:sz w:val="22"/>
          <w:szCs w:val="22"/>
          <w:lang w:val="mk-MK"/>
        </w:rPr>
        <w:t>Ирина Луческа наведе дека со овој правилник се уредува утврдувањето на референтната цена а со правилникот од точката 4 на дневниот ред се утврдува дека цената по која Фондот ќе даде согласност може да биде и пониска од утврдената референтна цена, во зависност од одредени фактори кои се предвидени со измените на Правилникот, но не може да биде повисока.</w:t>
      </w:r>
    </w:p>
    <w:p w14:paraId="14CA3CEE" w14:textId="77777777" w:rsidR="00E9436F" w:rsidRDefault="00E9436F" w:rsidP="0077095A">
      <w:pPr>
        <w:ind w:left="-142"/>
        <w:rPr>
          <w:rFonts w:ascii="StobiSerif Regular" w:hAnsi="StobiSerif Regular" w:cs="Arial"/>
          <w:i/>
          <w:sz w:val="22"/>
          <w:szCs w:val="22"/>
        </w:rPr>
      </w:pPr>
    </w:p>
    <w:p w14:paraId="21424E23" w14:textId="605AC1D0" w:rsidR="00CF0426" w:rsidRPr="0077095A" w:rsidRDefault="00CF0426" w:rsidP="0077095A">
      <w:pPr>
        <w:ind w:left="-142"/>
        <w:rPr>
          <w:rFonts w:ascii="StobiSerif Regular" w:hAnsi="StobiSerif Regular" w:cs="Arial"/>
          <w:i/>
          <w:sz w:val="22"/>
          <w:szCs w:val="22"/>
        </w:rPr>
      </w:pPr>
      <w:r w:rsidRPr="0077095A">
        <w:rPr>
          <w:rFonts w:ascii="StobiSerif Regular" w:hAnsi="StobiSerif Regular" w:cs="Arial"/>
          <w:i/>
          <w:sz w:val="22"/>
          <w:szCs w:val="22"/>
        </w:rPr>
        <w:t xml:space="preserve">Потоа се пристапи кон гласање по предлогот </w:t>
      </w:r>
      <w:r w:rsidRPr="0077095A">
        <w:rPr>
          <w:rFonts w:ascii="StobiSerif Regular" w:hAnsi="StobiSerif Regular"/>
          <w:bCs/>
          <w:i/>
          <w:sz w:val="22"/>
          <w:szCs w:val="22"/>
        </w:rPr>
        <w:t xml:space="preserve">за донесување Правилник за изменување и дополнување на </w:t>
      </w:r>
      <w:r w:rsidRPr="0077095A">
        <w:rPr>
          <w:rFonts w:ascii="StobiSerif Regular" w:hAnsi="StobiSerif Regular" w:cstheme="minorHAnsi"/>
          <w:bCs/>
          <w:i/>
          <w:sz w:val="22"/>
          <w:szCs w:val="22"/>
        </w:rPr>
        <w:t xml:space="preserve">Правилникот за </w:t>
      </w:r>
      <w:r w:rsidRPr="0077095A">
        <w:rPr>
          <w:rFonts w:ascii="StobiSerif Regular" w:hAnsi="StobiSerif Regular"/>
          <w:bCs/>
          <w:i/>
          <w:sz w:val="22"/>
          <w:szCs w:val="22"/>
        </w:rPr>
        <w:t>начинот и методологијата за утврдување референтни цени на лекови.</w:t>
      </w:r>
    </w:p>
    <w:p w14:paraId="2B39A1CC" w14:textId="77777777" w:rsidR="00D36A6D" w:rsidRPr="0077095A" w:rsidRDefault="00D36A6D" w:rsidP="0077095A">
      <w:pPr>
        <w:ind w:left="-142"/>
        <w:rPr>
          <w:i/>
        </w:rPr>
      </w:pPr>
    </w:p>
    <w:p w14:paraId="6D6AA4CB" w14:textId="197D428C" w:rsidR="00540E38" w:rsidRPr="0077095A" w:rsidRDefault="00540E38" w:rsidP="0077095A">
      <w:pPr>
        <w:suppressAutoHyphens w:val="0"/>
        <w:ind w:left="-142"/>
        <w:rPr>
          <w:rFonts w:ascii="StobiSerif Regular" w:hAnsi="StobiSerif Regular" w:cs="Calibri"/>
          <w:i/>
          <w:sz w:val="22"/>
          <w:szCs w:val="22"/>
        </w:rPr>
      </w:pPr>
      <w:r w:rsidRPr="00A65957">
        <w:rPr>
          <w:rFonts w:ascii="StobiSerif Regular" w:hAnsi="StobiSerif Regular"/>
          <w:i/>
          <w:sz w:val="22"/>
          <w:szCs w:val="22"/>
        </w:rPr>
        <w:t>За усвојување</w:t>
      </w:r>
      <w:r w:rsidRPr="0077095A">
        <w:rPr>
          <w:rFonts w:ascii="StobiSerif Regular" w:hAnsi="StobiSerif Regular"/>
          <w:i/>
          <w:sz w:val="22"/>
          <w:szCs w:val="22"/>
        </w:rPr>
        <w:t xml:space="preserve"> на предлогот</w:t>
      </w:r>
      <w:r w:rsidRPr="00A65957">
        <w:rPr>
          <w:rFonts w:ascii="StobiSerif Regular" w:hAnsi="StobiSerif Regular"/>
          <w:i/>
          <w:sz w:val="22"/>
          <w:szCs w:val="22"/>
        </w:rPr>
        <w:t xml:space="preserve"> гласаа </w:t>
      </w:r>
      <w:r w:rsidRPr="0077095A">
        <w:rPr>
          <w:rFonts w:ascii="StobiSerif Regular" w:eastAsia="@Arial Unicode MS" w:hAnsi="StobiSerif Regular"/>
          <w:i/>
          <w:sz w:val="22"/>
          <w:szCs w:val="22"/>
        </w:rPr>
        <w:t xml:space="preserve">Дејан Николовски, Фросина Арнаудова Дежуловиќ, </w:t>
      </w:r>
      <w:r w:rsidRPr="0077095A">
        <w:rPr>
          <w:rFonts w:ascii="StobiSerif Regular" w:hAnsi="StobiSerif Regular" w:cs="Arial"/>
          <w:i/>
          <w:sz w:val="22"/>
          <w:szCs w:val="22"/>
        </w:rPr>
        <w:t xml:space="preserve">Љубиша Каранфиловски, </w:t>
      </w:r>
      <w:r w:rsidRPr="00A65957">
        <w:rPr>
          <w:rFonts w:ascii="StobiSerif Regular" w:hAnsi="StobiSerif Regular"/>
          <w:i/>
          <w:sz w:val="22"/>
          <w:szCs w:val="22"/>
        </w:rPr>
        <w:t>Димитар Димитриевски</w:t>
      </w:r>
      <w:r w:rsidRPr="0077095A">
        <w:rPr>
          <w:rFonts w:ascii="StobiSerif Regular" w:hAnsi="StobiSerif Regular"/>
          <w:i/>
          <w:sz w:val="22"/>
          <w:szCs w:val="22"/>
        </w:rPr>
        <w:t xml:space="preserve">, </w:t>
      </w:r>
      <w:r w:rsidRPr="00A65957">
        <w:rPr>
          <w:rFonts w:ascii="StobiSerif Regular" w:hAnsi="StobiSerif Regular"/>
          <w:i/>
          <w:sz w:val="22"/>
          <w:szCs w:val="22"/>
        </w:rPr>
        <w:t xml:space="preserve">Маја Ковачева </w:t>
      </w:r>
      <w:r w:rsidRPr="0077095A">
        <w:rPr>
          <w:rFonts w:ascii="StobiSerif Regular" w:hAnsi="StobiSerif Regular"/>
          <w:i/>
          <w:sz w:val="22"/>
          <w:szCs w:val="22"/>
        </w:rPr>
        <w:t>и Ангелина Бачановиќ</w:t>
      </w:r>
      <w:r w:rsidRPr="00A65957">
        <w:rPr>
          <w:rFonts w:ascii="StobiSerif Regular" w:hAnsi="StobiSerif Regular"/>
          <w:i/>
          <w:sz w:val="22"/>
          <w:szCs w:val="22"/>
        </w:rPr>
        <w:t xml:space="preserve"> </w:t>
      </w:r>
      <w:r w:rsidRPr="0077095A">
        <w:rPr>
          <w:rFonts w:ascii="StobiSerif Regular" w:hAnsi="StobiSerif Regular"/>
          <w:i/>
          <w:sz w:val="22"/>
          <w:szCs w:val="22"/>
        </w:rPr>
        <w:t xml:space="preserve">а </w:t>
      </w:r>
      <w:r w:rsidRPr="0077095A">
        <w:rPr>
          <w:rFonts w:ascii="StobiSerif Regular" w:hAnsi="StobiSerif Regular" w:cs="Arial"/>
          <w:i/>
          <w:sz w:val="22"/>
          <w:szCs w:val="22"/>
        </w:rPr>
        <w:t>Тања Дејаноска</w:t>
      </w:r>
      <w:r w:rsidRPr="00A65957">
        <w:rPr>
          <w:rFonts w:ascii="StobiSerif Regular" w:hAnsi="StobiSerif Regular"/>
          <w:i/>
          <w:sz w:val="22"/>
          <w:szCs w:val="22"/>
        </w:rPr>
        <w:t xml:space="preserve"> се воздржа од гласање. На тој начин, Управниот одбор со мнозинство на гласови</w:t>
      </w:r>
      <w:r w:rsidRPr="0077095A">
        <w:rPr>
          <w:rFonts w:ascii="StobiSerif Regular" w:hAnsi="StobiSerif Regular"/>
          <w:i/>
          <w:sz w:val="22"/>
          <w:szCs w:val="22"/>
        </w:rPr>
        <w:t xml:space="preserve"> го </w:t>
      </w:r>
      <w:r w:rsidRPr="00A65957">
        <w:rPr>
          <w:rFonts w:ascii="StobiSerif Regular" w:hAnsi="StobiSerif Regular"/>
          <w:i/>
          <w:sz w:val="22"/>
          <w:szCs w:val="22"/>
        </w:rPr>
        <w:t>донесе</w:t>
      </w:r>
      <w:r w:rsidRPr="0077095A">
        <w:rPr>
          <w:rFonts w:ascii="StobiSerif Regular" w:hAnsi="StobiSerif Regular"/>
          <w:i/>
          <w:sz w:val="22"/>
          <w:szCs w:val="22"/>
        </w:rPr>
        <w:t xml:space="preserve"> предложениот</w:t>
      </w:r>
    </w:p>
    <w:p w14:paraId="69A5FEC5" w14:textId="77777777" w:rsidR="00146A00" w:rsidRDefault="00146A00" w:rsidP="00045D38">
      <w:pPr>
        <w:pStyle w:val="ListParagraph"/>
        <w:spacing w:after="0" w:line="240" w:lineRule="auto"/>
        <w:ind w:left="-142" w:right="4"/>
        <w:rPr>
          <w:rFonts w:ascii="StobiSerif Regular" w:hAnsi="StobiSerif Regular"/>
          <w:i/>
          <w:color w:val="FF0000"/>
        </w:rPr>
      </w:pPr>
    </w:p>
    <w:p w14:paraId="5F13AC30" w14:textId="10C1887B" w:rsidR="002B1314" w:rsidRPr="002B1314" w:rsidRDefault="002B1314" w:rsidP="002B1314">
      <w:pPr>
        <w:pStyle w:val="ListParagraph"/>
        <w:spacing w:after="0" w:line="240" w:lineRule="auto"/>
        <w:ind w:left="-142" w:right="4"/>
        <w:jc w:val="center"/>
        <w:rPr>
          <w:rFonts w:ascii="StobiSerif Regular" w:hAnsi="StobiSerif Regular"/>
          <w:b/>
          <w:i/>
          <w:iCs/>
        </w:rPr>
      </w:pPr>
      <w:r w:rsidRPr="002B1314">
        <w:rPr>
          <w:rFonts w:ascii="StobiSerif Regular" w:hAnsi="StobiSerif Regular"/>
          <w:b/>
          <w:i/>
          <w:iCs/>
        </w:rPr>
        <w:t>Правилник</w:t>
      </w:r>
    </w:p>
    <w:p w14:paraId="66933487" w14:textId="64D1C8DD" w:rsidR="002B1314" w:rsidRPr="002B1314" w:rsidRDefault="002B1314" w:rsidP="002B1314">
      <w:pPr>
        <w:pStyle w:val="ListParagraph"/>
        <w:spacing w:after="0" w:line="240" w:lineRule="auto"/>
        <w:ind w:left="-142" w:right="4"/>
        <w:jc w:val="center"/>
        <w:rPr>
          <w:rFonts w:ascii="StobiSerif Regular" w:hAnsi="StobiSerif Regular"/>
          <w:b/>
          <w:i/>
          <w:color w:val="FF0000"/>
        </w:rPr>
      </w:pPr>
      <w:r w:rsidRPr="002B1314">
        <w:rPr>
          <w:rFonts w:ascii="StobiSerif Regular" w:hAnsi="StobiSerif Regular"/>
          <w:b/>
          <w:i/>
          <w:iCs/>
        </w:rPr>
        <w:t xml:space="preserve">за изменување и дополнување на </w:t>
      </w:r>
      <w:r w:rsidRPr="002B1314">
        <w:rPr>
          <w:rFonts w:ascii="StobiSerif Regular" w:hAnsi="StobiSerif Regular" w:cstheme="minorHAnsi"/>
          <w:b/>
          <w:i/>
          <w:iCs/>
        </w:rPr>
        <w:t xml:space="preserve">Правилникот за </w:t>
      </w:r>
      <w:r w:rsidRPr="002B1314">
        <w:rPr>
          <w:rFonts w:ascii="StobiSerif Regular" w:hAnsi="StobiSerif Regular"/>
          <w:b/>
          <w:i/>
          <w:iCs/>
        </w:rPr>
        <w:t>начинот и методологијата за утврдување референтни цени на лекови</w:t>
      </w:r>
    </w:p>
    <w:p w14:paraId="031726C1" w14:textId="77777777" w:rsidR="00AC0C0D" w:rsidRPr="002E3D6A" w:rsidRDefault="00AC0C0D" w:rsidP="00AC0C0D">
      <w:pPr>
        <w:rPr>
          <w:color w:val="FF0000"/>
        </w:rPr>
      </w:pPr>
    </w:p>
    <w:p w14:paraId="5C1DDF05" w14:textId="44DF6DAD" w:rsidR="006E276C" w:rsidRPr="00A65957" w:rsidRDefault="006C658D" w:rsidP="0077095A">
      <w:pPr>
        <w:pStyle w:val="Heading1"/>
        <w:rPr>
          <w:color w:val="FF0000"/>
        </w:rPr>
      </w:pPr>
      <w:r w:rsidRPr="0067479A">
        <w:rPr>
          <w:b/>
          <w:bCs w:val="0"/>
        </w:rPr>
        <w:t xml:space="preserve">ТОЧКА </w:t>
      </w:r>
      <w:r w:rsidR="00EA5F6D" w:rsidRPr="0067479A">
        <w:rPr>
          <w:rFonts w:eastAsia="@Arial Unicode MS"/>
          <w:b/>
          <w:bCs w:val="0"/>
        </w:rPr>
        <w:t>4</w:t>
      </w:r>
      <w:r w:rsidR="00EA5F6D" w:rsidRPr="0077095A">
        <w:rPr>
          <w:rFonts w:eastAsia="@Arial Unicode MS"/>
        </w:rPr>
        <w:t xml:space="preserve"> </w:t>
      </w:r>
      <w:r w:rsidRPr="0077095A">
        <w:rPr>
          <w:rFonts w:eastAsia="@Arial Unicode MS"/>
        </w:rPr>
        <w:t xml:space="preserve">- </w:t>
      </w:r>
      <w:r w:rsidR="00FD5892" w:rsidRPr="0077095A">
        <w:t xml:space="preserve">Предлог за донесување Правилник за изменување и дополнување на </w:t>
      </w:r>
      <w:r w:rsidR="00FD5892" w:rsidRPr="0077095A">
        <w:rPr>
          <w:rFonts w:cstheme="minorHAnsi"/>
        </w:rPr>
        <w:t xml:space="preserve">Правилникот за </w:t>
      </w:r>
      <w:r w:rsidR="00FD5892" w:rsidRPr="0077095A">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21C228AD" w14:textId="7501373A" w:rsidR="00540E38" w:rsidRDefault="00540E38" w:rsidP="00540E38">
      <w:pPr>
        <w:ind w:left="-142" w:right="4"/>
        <w:rPr>
          <w:rFonts w:ascii="StobiSerif Regular" w:hAnsi="StobiSerif Regular" w:cs="Arial"/>
          <w:i/>
          <w:color w:val="FF0000"/>
          <w:sz w:val="22"/>
          <w:szCs w:val="22"/>
        </w:rPr>
      </w:pPr>
    </w:p>
    <w:p w14:paraId="6E45AFCB" w14:textId="5C8FE032" w:rsidR="0067479A" w:rsidRPr="00AC1644" w:rsidRDefault="0067479A" w:rsidP="0067479A">
      <w:pPr>
        <w:pStyle w:val="elementtoproof"/>
        <w:ind w:left="-142" w:right="4"/>
        <w:jc w:val="both"/>
      </w:pPr>
      <w:r w:rsidRPr="00AC1644">
        <w:rPr>
          <w:rFonts w:ascii="StobiSerif Regular" w:hAnsi="StobiSerif Regular"/>
          <w:i/>
          <w:iCs/>
          <w:sz w:val="22"/>
          <w:szCs w:val="22"/>
        </w:rPr>
        <w:t xml:space="preserve">По отворањето на расправата за точката 4, Ангелина Бачановиќ праша што значи </w:t>
      </w:r>
      <w:r w:rsidR="00752364" w:rsidRPr="00AC1644">
        <w:rPr>
          <w:rFonts w:ascii="StobiSerif Regular" w:hAnsi="StobiSerif Regular"/>
          <w:i/>
          <w:iCs/>
          <w:sz w:val="22"/>
          <w:szCs w:val="22"/>
        </w:rPr>
        <w:t>одредбата во Правилникот</w:t>
      </w:r>
      <w:r w:rsidRPr="00AC1644">
        <w:rPr>
          <w:rFonts w:ascii="StobiSerif Regular" w:hAnsi="StobiSerif Regular"/>
          <w:i/>
          <w:iCs/>
          <w:sz w:val="22"/>
          <w:szCs w:val="22"/>
        </w:rPr>
        <w:t xml:space="preserve"> дека доколку здравствената установа во постапка за јавна набавка не може да ги обезбеди </w:t>
      </w:r>
      <w:r w:rsidR="00FB7878">
        <w:rPr>
          <w:rFonts w:ascii="StobiSerif Regular" w:hAnsi="StobiSerif Regular"/>
          <w:i/>
          <w:iCs/>
          <w:sz w:val="22"/>
          <w:szCs w:val="22"/>
        </w:rPr>
        <w:t xml:space="preserve">лековите </w:t>
      </w:r>
      <w:r w:rsidRPr="00AC1644">
        <w:rPr>
          <w:rFonts w:ascii="StobiSerif Regular" w:hAnsi="StobiSerif Regular"/>
          <w:i/>
          <w:iCs/>
          <w:sz w:val="22"/>
          <w:szCs w:val="22"/>
        </w:rPr>
        <w:t>по референтна цена, Фондот ќе ја признае набавната цена, но не повеќе од единст</w:t>
      </w:r>
      <w:r w:rsidR="006046FC" w:rsidRPr="00AC1644">
        <w:rPr>
          <w:rFonts w:ascii="StobiSerif Regular" w:hAnsi="StobiSerif Regular"/>
          <w:i/>
          <w:iCs/>
          <w:sz w:val="22"/>
          <w:szCs w:val="22"/>
        </w:rPr>
        <w:t>в</w:t>
      </w:r>
      <w:r w:rsidRPr="00AC1644">
        <w:rPr>
          <w:rFonts w:ascii="StobiSerif Regular" w:hAnsi="StobiSerif Regular"/>
          <w:i/>
          <w:iCs/>
          <w:sz w:val="22"/>
          <w:szCs w:val="22"/>
        </w:rPr>
        <w:t>ената големопродажна цена на лекот.</w:t>
      </w:r>
    </w:p>
    <w:p w14:paraId="0275F942" w14:textId="77777777" w:rsidR="0067479A" w:rsidRPr="00AC1644" w:rsidRDefault="0067479A" w:rsidP="0067479A">
      <w:pPr>
        <w:pStyle w:val="elementtoproof"/>
        <w:ind w:left="-142" w:right="4"/>
        <w:jc w:val="both"/>
        <w:rPr>
          <w:sz w:val="22"/>
          <w:szCs w:val="22"/>
        </w:rPr>
      </w:pPr>
      <w:r w:rsidRPr="00AC1644">
        <w:rPr>
          <w:rFonts w:ascii="StobiSerif Regular" w:hAnsi="StobiSerif Regular"/>
          <w:i/>
          <w:iCs/>
          <w:sz w:val="22"/>
          <w:szCs w:val="22"/>
        </w:rPr>
        <w:t> </w:t>
      </w:r>
    </w:p>
    <w:p w14:paraId="02E80BDB" w14:textId="37AD0CB0" w:rsidR="0067479A" w:rsidRPr="00AC1644" w:rsidRDefault="0067479A" w:rsidP="006046FC">
      <w:pPr>
        <w:pStyle w:val="elementtoproof"/>
        <w:ind w:left="-142" w:right="4"/>
        <w:jc w:val="both"/>
        <w:rPr>
          <w:rFonts w:ascii="StobiSerif Regular" w:hAnsi="StobiSerif Regular"/>
          <w:i/>
          <w:iCs/>
          <w:sz w:val="22"/>
          <w:szCs w:val="22"/>
          <w:shd w:val="clear" w:color="auto" w:fill="FFFFFF"/>
        </w:rPr>
      </w:pPr>
      <w:r w:rsidRPr="00AC1644">
        <w:rPr>
          <w:rFonts w:ascii="StobiSerif Regular" w:hAnsi="StobiSerif Regular"/>
          <w:i/>
          <w:iCs/>
          <w:sz w:val="22"/>
          <w:szCs w:val="22"/>
        </w:rPr>
        <w:t xml:space="preserve">Јасминка Смилевска </w:t>
      </w:r>
      <w:r w:rsidR="005C16FC" w:rsidRPr="00AC1644">
        <w:rPr>
          <w:rFonts w:ascii="StobiSerif Regular" w:hAnsi="StobiSerif Regular"/>
          <w:i/>
          <w:iCs/>
          <w:sz w:val="22"/>
          <w:szCs w:val="22"/>
        </w:rPr>
        <w:t>наведе</w:t>
      </w:r>
      <w:r w:rsidRPr="00AC1644">
        <w:rPr>
          <w:rFonts w:ascii="StobiSerif Regular" w:hAnsi="StobiSerif Regular"/>
          <w:i/>
          <w:iCs/>
          <w:sz w:val="22"/>
          <w:szCs w:val="22"/>
        </w:rPr>
        <w:t xml:space="preserve"> дека цитираниот став </w:t>
      </w:r>
      <w:r w:rsidR="00AC1644" w:rsidRPr="00AC1644">
        <w:rPr>
          <w:rFonts w:ascii="StobiSerif Regular" w:hAnsi="StobiSerif Regular"/>
          <w:i/>
          <w:iCs/>
          <w:sz w:val="22"/>
          <w:szCs w:val="22"/>
        </w:rPr>
        <w:t xml:space="preserve">7 </w:t>
      </w:r>
      <w:r w:rsidRPr="00AC1644">
        <w:rPr>
          <w:rFonts w:ascii="StobiSerif Regular" w:hAnsi="StobiSerif Regular"/>
          <w:i/>
          <w:iCs/>
          <w:sz w:val="22"/>
          <w:szCs w:val="22"/>
        </w:rPr>
        <w:t>од член 9</w:t>
      </w:r>
      <w:r w:rsidR="00D7772A" w:rsidRPr="00AC1644">
        <w:rPr>
          <w:rFonts w:ascii="StobiSerif Regular" w:hAnsi="StobiSerif Regular"/>
          <w:i/>
          <w:iCs/>
          <w:sz w:val="22"/>
          <w:szCs w:val="22"/>
        </w:rPr>
        <w:t>-</w:t>
      </w:r>
      <w:r w:rsidRPr="00AC1644">
        <w:rPr>
          <w:rFonts w:ascii="StobiSerif Regular" w:hAnsi="StobiSerif Regular"/>
          <w:i/>
          <w:iCs/>
          <w:sz w:val="22"/>
          <w:szCs w:val="22"/>
        </w:rPr>
        <w:t xml:space="preserve">а </w:t>
      </w:r>
      <w:r w:rsidR="00752364" w:rsidRPr="00AC1644">
        <w:rPr>
          <w:rFonts w:ascii="StobiSerif Regular" w:hAnsi="StobiSerif Regular"/>
          <w:i/>
          <w:iCs/>
          <w:sz w:val="22"/>
          <w:szCs w:val="22"/>
        </w:rPr>
        <w:t>на</w:t>
      </w:r>
      <w:r w:rsidRPr="00AC1644">
        <w:rPr>
          <w:rFonts w:ascii="StobiSerif Regular" w:hAnsi="StobiSerif Regular"/>
          <w:i/>
          <w:iCs/>
          <w:sz w:val="22"/>
          <w:szCs w:val="22"/>
        </w:rPr>
        <w:t xml:space="preserve"> Правилник</w:t>
      </w:r>
      <w:r w:rsidR="00752364" w:rsidRPr="00AC1644">
        <w:rPr>
          <w:rFonts w:ascii="StobiSerif Regular" w:hAnsi="StobiSerif Regular"/>
          <w:i/>
          <w:iCs/>
          <w:sz w:val="22"/>
          <w:szCs w:val="22"/>
        </w:rPr>
        <w:t>от</w:t>
      </w:r>
      <w:r w:rsidRPr="00AC1644">
        <w:rPr>
          <w:rFonts w:ascii="StobiSerif Regular" w:hAnsi="StobiSerif Regular"/>
          <w:i/>
          <w:iCs/>
          <w:sz w:val="22"/>
          <w:szCs w:val="22"/>
        </w:rPr>
        <w:t xml:space="preserve"> е постоечки од претходно </w:t>
      </w:r>
      <w:r w:rsidR="00752364" w:rsidRPr="00AC1644">
        <w:rPr>
          <w:rFonts w:ascii="StobiSerif Regular" w:hAnsi="StobiSerif Regular"/>
          <w:i/>
          <w:iCs/>
          <w:sz w:val="22"/>
          <w:szCs w:val="22"/>
        </w:rPr>
        <w:t>а со</w:t>
      </w:r>
      <w:r w:rsidRPr="00AC1644">
        <w:rPr>
          <w:rFonts w:ascii="StobiSerif Regular" w:hAnsi="StobiSerif Regular"/>
          <w:i/>
          <w:iCs/>
          <w:sz w:val="22"/>
          <w:szCs w:val="22"/>
        </w:rPr>
        <w:t xml:space="preserve"> </w:t>
      </w:r>
      <w:r w:rsidR="00752364" w:rsidRPr="00AC1644">
        <w:rPr>
          <w:rFonts w:ascii="StobiSerif Regular" w:hAnsi="StobiSerif Regular"/>
          <w:i/>
          <w:iCs/>
          <w:sz w:val="22"/>
          <w:szCs w:val="22"/>
        </w:rPr>
        <w:t>денешниот</w:t>
      </w:r>
      <w:r w:rsidRPr="00AC1644">
        <w:rPr>
          <w:rFonts w:ascii="StobiSerif Regular" w:hAnsi="StobiSerif Regular"/>
          <w:i/>
          <w:iCs/>
          <w:sz w:val="22"/>
          <w:szCs w:val="22"/>
        </w:rPr>
        <w:t xml:space="preserve"> </w:t>
      </w:r>
      <w:r w:rsidR="00752364" w:rsidRPr="00AC1644">
        <w:rPr>
          <w:rFonts w:ascii="StobiSerif Regular" w:hAnsi="StobiSerif Regular"/>
          <w:i/>
          <w:iCs/>
          <w:sz w:val="22"/>
          <w:szCs w:val="22"/>
        </w:rPr>
        <w:t>п</w:t>
      </w:r>
      <w:r w:rsidRPr="00AC1644">
        <w:rPr>
          <w:rFonts w:ascii="StobiSerif Regular" w:hAnsi="StobiSerif Regular"/>
          <w:i/>
          <w:iCs/>
          <w:sz w:val="22"/>
          <w:szCs w:val="22"/>
        </w:rPr>
        <w:t xml:space="preserve">редлог се вметнуваат нови ставови кои дополнително ги уредуваат </w:t>
      </w:r>
      <w:r w:rsidRPr="00AC1644">
        <w:rPr>
          <w:rFonts w:ascii="StobiSerif Regular" w:hAnsi="StobiSerif Regular"/>
          <w:i/>
          <w:iCs/>
          <w:sz w:val="22"/>
          <w:szCs w:val="22"/>
          <w:shd w:val="clear" w:color="auto" w:fill="FFFFFF"/>
        </w:rPr>
        <w:t>различните можни ситуации за цената по која Фондот дава согласност за набавка на лековите кои не се на Листата</w:t>
      </w:r>
      <w:r w:rsidR="00752364" w:rsidRPr="00AC1644">
        <w:rPr>
          <w:rFonts w:ascii="StobiSerif Regular" w:hAnsi="StobiSerif Regular"/>
          <w:i/>
          <w:iCs/>
          <w:sz w:val="22"/>
          <w:szCs w:val="22"/>
          <w:shd w:val="clear" w:color="auto" w:fill="FFFFFF"/>
        </w:rPr>
        <w:t xml:space="preserve"> на лекови</w:t>
      </w:r>
      <w:r w:rsidRPr="00AC1644">
        <w:rPr>
          <w:rFonts w:ascii="StobiSerif Regular" w:hAnsi="StobiSerif Regular"/>
          <w:i/>
          <w:iCs/>
          <w:sz w:val="22"/>
          <w:szCs w:val="22"/>
          <w:shd w:val="clear" w:color="auto" w:fill="FFFFFF"/>
        </w:rPr>
        <w:t>.</w:t>
      </w:r>
    </w:p>
    <w:p w14:paraId="2C4BA9F7" w14:textId="77777777" w:rsidR="00AC1644" w:rsidRPr="00AC1644" w:rsidRDefault="00AC1644" w:rsidP="006046FC">
      <w:pPr>
        <w:pStyle w:val="elementtoproof"/>
        <w:ind w:left="-142" w:right="4"/>
        <w:jc w:val="both"/>
      </w:pPr>
    </w:p>
    <w:p w14:paraId="6C0C86CC" w14:textId="702DBBC1" w:rsidR="00532DAC" w:rsidRPr="00AC1644" w:rsidRDefault="00532DAC" w:rsidP="00532DAC">
      <w:pPr>
        <w:ind w:left="-142" w:right="4"/>
        <w:rPr>
          <w:rFonts w:ascii="StobiSerif Regular" w:hAnsi="StobiSerif Regular" w:cs="Arial"/>
          <w:i/>
          <w:sz w:val="22"/>
          <w:szCs w:val="22"/>
        </w:rPr>
      </w:pPr>
      <w:r w:rsidRPr="00AC1644">
        <w:rPr>
          <w:rFonts w:ascii="StobiSerif Regular" w:hAnsi="StobiSerif Regular" w:cs="Arial"/>
          <w:i/>
          <w:sz w:val="22"/>
          <w:szCs w:val="22"/>
        </w:rPr>
        <w:t xml:space="preserve">Ирина Луческа  објасни  дека претходните ставови на членот </w:t>
      </w:r>
      <w:r w:rsidRPr="00AC1644">
        <w:rPr>
          <w:rFonts w:ascii="StobiSerif Regular" w:hAnsi="StobiSerif Regular"/>
          <w:i/>
          <w:iCs/>
          <w:sz w:val="22"/>
          <w:szCs w:val="22"/>
        </w:rPr>
        <w:t>9-а</w:t>
      </w:r>
      <w:r w:rsidRPr="00AC1644">
        <w:rPr>
          <w:rFonts w:ascii="StobiSerif Regular" w:hAnsi="StobiSerif Regular" w:cs="Arial"/>
          <w:i/>
          <w:sz w:val="22"/>
          <w:szCs w:val="22"/>
        </w:rPr>
        <w:t xml:space="preserve"> се однесуваат на искажувањето на здравствените услуги кои ги даваат болниците додека ставот 7 се однесува на лековите како составен дел на здравствените услуги.</w:t>
      </w:r>
    </w:p>
    <w:p w14:paraId="5B3AB532" w14:textId="77777777" w:rsidR="006046FC" w:rsidRPr="00AC1644" w:rsidRDefault="006046FC" w:rsidP="006046FC">
      <w:pPr>
        <w:pStyle w:val="elementtoproof"/>
        <w:ind w:left="-142" w:right="4"/>
        <w:jc w:val="both"/>
        <w:rPr>
          <w:rFonts w:ascii="StobiSerif Regular" w:hAnsi="StobiSerif Regular"/>
          <w:i/>
          <w:iCs/>
          <w:sz w:val="22"/>
          <w:szCs w:val="22"/>
        </w:rPr>
      </w:pPr>
    </w:p>
    <w:p w14:paraId="0B90BFD4" w14:textId="7F349D99" w:rsidR="0067479A" w:rsidRPr="00AC1644" w:rsidRDefault="00AC1644" w:rsidP="006046FC">
      <w:pPr>
        <w:pStyle w:val="elementtoproof"/>
        <w:ind w:left="-142" w:right="4"/>
        <w:jc w:val="both"/>
      </w:pPr>
      <w:r w:rsidRPr="00AC1644">
        <w:rPr>
          <w:rFonts w:ascii="StobiSerif Regular" w:hAnsi="StobiSerif Regular"/>
          <w:i/>
          <w:iCs/>
          <w:sz w:val="22"/>
          <w:szCs w:val="22"/>
          <w:shd w:val="clear" w:color="auto" w:fill="FFFFFF"/>
        </w:rPr>
        <w:t>Потоа д</w:t>
      </w:r>
      <w:r w:rsidR="0067479A" w:rsidRPr="00AC1644">
        <w:rPr>
          <w:rFonts w:ascii="StobiSerif Regular" w:hAnsi="StobiSerif Regular"/>
          <w:i/>
          <w:iCs/>
          <w:sz w:val="22"/>
          <w:szCs w:val="22"/>
          <w:shd w:val="clear" w:color="auto" w:fill="FFFFFF"/>
        </w:rPr>
        <w:t>иректорката Филиповска Грашкоска</w:t>
      </w:r>
      <w:r w:rsidR="0067479A" w:rsidRPr="00AC1644">
        <w:rPr>
          <w:rFonts w:ascii="StobiSerif Regular" w:hAnsi="StobiSerif Regular"/>
          <w:i/>
          <w:iCs/>
          <w:sz w:val="22"/>
          <w:szCs w:val="22"/>
        </w:rPr>
        <w:t xml:space="preserve"> појасни дека </w:t>
      </w:r>
      <w:r w:rsidR="00752364" w:rsidRPr="00AC1644">
        <w:rPr>
          <w:rFonts w:ascii="StobiSerif Regular" w:hAnsi="StobiSerif Regular"/>
          <w:i/>
          <w:iCs/>
          <w:sz w:val="22"/>
          <w:szCs w:val="22"/>
        </w:rPr>
        <w:t>тој</w:t>
      </w:r>
      <w:r w:rsidR="0067479A" w:rsidRPr="00AC1644">
        <w:rPr>
          <w:rFonts w:ascii="StobiSerif Regular" w:hAnsi="StobiSerif Regular"/>
          <w:i/>
          <w:iCs/>
          <w:sz w:val="22"/>
          <w:szCs w:val="22"/>
        </w:rPr>
        <w:t xml:space="preserve"> став </w:t>
      </w:r>
      <w:r w:rsidRPr="00AC1644">
        <w:rPr>
          <w:rFonts w:ascii="StobiSerif Regular" w:hAnsi="StobiSerif Regular"/>
          <w:i/>
          <w:iCs/>
          <w:sz w:val="22"/>
          <w:szCs w:val="22"/>
        </w:rPr>
        <w:t>има основа во</w:t>
      </w:r>
      <w:r w:rsidR="0067479A" w:rsidRPr="00AC1644">
        <w:rPr>
          <w:rFonts w:ascii="StobiSerif Regular" w:hAnsi="StobiSerif Regular"/>
          <w:i/>
          <w:iCs/>
          <w:sz w:val="22"/>
          <w:szCs w:val="22"/>
        </w:rPr>
        <w:t xml:space="preserve"> Законот за здравственото осигурување, </w:t>
      </w:r>
      <w:r w:rsidR="00752364" w:rsidRPr="00AC1644">
        <w:rPr>
          <w:rFonts w:ascii="StobiSerif Regular" w:hAnsi="StobiSerif Regular"/>
          <w:i/>
          <w:iCs/>
          <w:sz w:val="22"/>
          <w:szCs w:val="22"/>
        </w:rPr>
        <w:t>каде</w:t>
      </w:r>
      <w:r w:rsidR="0067479A" w:rsidRPr="00AC1644">
        <w:rPr>
          <w:rFonts w:ascii="StobiSerif Regular" w:hAnsi="StobiSerif Regular"/>
          <w:i/>
          <w:iCs/>
          <w:sz w:val="22"/>
          <w:szCs w:val="22"/>
        </w:rPr>
        <w:t xml:space="preserve">  </w:t>
      </w:r>
      <w:r w:rsidR="0067479A" w:rsidRPr="00AC1644">
        <w:rPr>
          <w:rFonts w:ascii="StobiSerif Regular" w:hAnsi="StobiSerif Regular"/>
          <w:i/>
          <w:iCs/>
          <w:sz w:val="22"/>
          <w:szCs w:val="22"/>
          <w:shd w:val="clear" w:color="auto" w:fill="FFFFFF"/>
        </w:rPr>
        <w:t xml:space="preserve">иако </w:t>
      </w:r>
      <w:r w:rsidR="0067479A" w:rsidRPr="00AC1644">
        <w:rPr>
          <w:rFonts w:ascii="StobiSerif Regular" w:hAnsi="StobiSerif Regular"/>
          <w:i/>
          <w:iCs/>
          <w:sz w:val="22"/>
          <w:szCs w:val="22"/>
        </w:rPr>
        <w:t xml:space="preserve">е утврдено дека Фондот е купувач на здравствени услуги, сепак според член 69  тој мора </w:t>
      </w:r>
      <w:r w:rsidRPr="00AC1644">
        <w:rPr>
          <w:rFonts w:ascii="StobiSerif Regular" w:hAnsi="StobiSerif Regular"/>
          <w:i/>
          <w:iCs/>
          <w:sz w:val="22"/>
          <w:szCs w:val="22"/>
        </w:rPr>
        <w:t xml:space="preserve">и </w:t>
      </w:r>
      <w:r w:rsidR="0067479A" w:rsidRPr="00AC1644">
        <w:rPr>
          <w:rFonts w:ascii="StobiSerif Regular" w:hAnsi="StobiSerif Regular"/>
          <w:i/>
          <w:iCs/>
          <w:sz w:val="22"/>
          <w:szCs w:val="22"/>
        </w:rPr>
        <w:t>да обезбеди средства за целосно функционирање на јавните здравствени установи.</w:t>
      </w:r>
    </w:p>
    <w:p w14:paraId="22926A67" w14:textId="77777777" w:rsidR="0067479A" w:rsidRDefault="0067479A" w:rsidP="006046FC">
      <w:pPr>
        <w:ind w:left="-142" w:right="4"/>
        <w:rPr>
          <w:rFonts w:ascii="StobiSerif Regular" w:hAnsi="StobiSerif Regular" w:cs="Arial"/>
          <w:i/>
          <w:color w:val="FF0000"/>
          <w:sz w:val="22"/>
          <w:szCs w:val="22"/>
        </w:rPr>
      </w:pPr>
    </w:p>
    <w:p w14:paraId="4FDE8B8F" w14:textId="539BA6C7" w:rsidR="00AB0E9A" w:rsidRPr="00D74189" w:rsidRDefault="00540E38" w:rsidP="006046FC">
      <w:pPr>
        <w:ind w:left="-142" w:right="4"/>
        <w:rPr>
          <w:rFonts w:ascii="StobiSerif Regular" w:hAnsi="StobiSerif Regular" w:cs="Arial"/>
          <w:i/>
          <w:sz w:val="22"/>
          <w:szCs w:val="22"/>
        </w:rPr>
      </w:pPr>
      <w:r w:rsidRPr="00D74189">
        <w:rPr>
          <w:rFonts w:ascii="StobiSerif Regular" w:hAnsi="StobiSerif Regular" w:cs="Arial"/>
          <w:i/>
          <w:sz w:val="22"/>
          <w:szCs w:val="22"/>
        </w:rPr>
        <w:t xml:space="preserve">Ангелина Бачановиќ го прифати објаснувањето и истовремено укажа дека членот 2 </w:t>
      </w:r>
      <w:r w:rsidR="00AB0E9A" w:rsidRPr="00D74189">
        <w:rPr>
          <w:rFonts w:ascii="StobiSerif Regular" w:hAnsi="StobiSerif Regular" w:cs="Arial"/>
          <w:i/>
          <w:sz w:val="22"/>
          <w:szCs w:val="22"/>
        </w:rPr>
        <w:t xml:space="preserve">на Правилникот </w:t>
      </w:r>
      <w:r w:rsidRPr="00D74189">
        <w:rPr>
          <w:rFonts w:ascii="StobiSerif Regular" w:hAnsi="StobiSerif Regular" w:cs="Arial"/>
          <w:i/>
          <w:sz w:val="22"/>
          <w:szCs w:val="22"/>
        </w:rPr>
        <w:t xml:space="preserve">мора да се измени, затоа што ваков како што е предложен е неправилен од правно формален аспект. </w:t>
      </w:r>
      <w:r w:rsidR="00AB0E9A" w:rsidRPr="00D74189">
        <w:rPr>
          <w:rFonts w:ascii="StobiSerif Regular" w:hAnsi="StobiSerif Regular" w:cs="Arial"/>
          <w:i/>
          <w:sz w:val="22"/>
          <w:szCs w:val="22"/>
        </w:rPr>
        <w:t>Имено</w:t>
      </w:r>
      <w:r w:rsidRPr="00D74189">
        <w:rPr>
          <w:rFonts w:ascii="StobiSerif Regular" w:hAnsi="StobiSerif Regular" w:cs="Arial"/>
          <w:i/>
          <w:sz w:val="22"/>
          <w:szCs w:val="22"/>
        </w:rPr>
        <w:t xml:space="preserve">, </w:t>
      </w:r>
      <w:r w:rsidR="00AB0E9A" w:rsidRPr="00D74189">
        <w:rPr>
          <w:rFonts w:ascii="StobiSerif Regular" w:hAnsi="StobiSerif Regular" w:cs="Arial"/>
          <w:i/>
          <w:sz w:val="22"/>
          <w:szCs w:val="22"/>
        </w:rPr>
        <w:t xml:space="preserve">првиот став </w:t>
      </w:r>
      <w:r w:rsidRPr="00D74189">
        <w:rPr>
          <w:rFonts w:ascii="StobiSerif Regular" w:hAnsi="StobiSerif Regular" w:cs="Arial"/>
          <w:i/>
          <w:sz w:val="22"/>
          <w:szCs w:val="22"/>
        </w:rPr>
        <w:t xml:space="preserve">од </w:t>
      </w:r>
      <w:r w:rsidR="00AB0E9A" w:rsidRPr="00D74189">
        <w:rPr>
          <w:rFonts w:ascii="StobiSerif Regular" w:hAnsi="StobiSerif Regular" w:cs="Arial"/>
          <w:i/>
          <w:sz w:val="22"/>
          <w:szCs w:val="22"/>
        </w:rPr>
        <w:t>тој член</w:t>
      </w:r>
      <w:r w:rsidRPr="00D74189">
        <w:rPr>
          <w:rFonts w:ascii="StobiSerif Regular" w:hAnsi="StobiSerif Regular" w:cs="Arial"/>
          <w:i/>
          <w:sz w:val="22"/>
          <w:szCs w:val="22"/>
        </w:rPr>
        <w:t xml:space="preserve"> треба да стане посебен </w:t>
      </w:r>
      <w:r w:rsidR="00AB0E9A" w:rsidRPr="00D74189">
        <w:rPr>
          <w:rFonts w:ascii="StobiSerif Regular" w:hAnsi="StobiSerif Regular" w:cs="Arial"/>
          <w:i/>
          <w:sz w:val="22"/>
          <w:szCs w:val="22"/>
        </w:rPr>
        <w:t>член 3</w:t>
      </w:r>
      <w:r w:rsidRPr="00D74189">
        <w:rPr>
          <w:rFonts w:ascii="StobiSerif Regular" w:hAnsi="StobiSerif Regular" w:cs="Arial"/>
          <w:i/>
          <w:sz w:val="22"/>
          <w:szCs w:val="22"/>
        </w:rPr>
        <w:t xml:space="preserve"> а </w:t>
      </w:r>
      <w:r w:rsidR="00AB0E9A" w:rsidRPr="00D74189">
        <w:rPr>
          <w:rFonts w:ascii="StobiSerif Regular" w:hAnsi="StobiSerif Regular" w:cs="Arial"/>
          <w:i/>
          <w:sz w:val="22"/>
          <w:szCs w:val="22"/>
        </w:rPr>
        <w:t xml:space="preserve">вториот </w:t>
      </w:r>
      <w:r w:rsidRPr="00D74189">
        <w:rPr>
          <w:rFonts w:ascii="StobiSerif Regular" w:hAnsi="StobiSerif Regular" w:cs="Arial"/>
          <w:i/>
          <w:sz w:val="22"/>
          <w:szCs w:val="22"/>
        </w:rPr>
        <w:t>став</w:t>
      </w:r>
      <w:r w:rsidR="00AB0E9A" w:rsidRPr="00D74189">
        <w:rPr>
          <w:rFonts w:ascii="StobiSerif Regular" w:hAnsi="StobiSerif Regular" w:cs="Arial"/>
          <w:i/>
          <w:sz w:val="22"/>
          <w:szCs w:val="22"/>
        </w:rPr>
        <w:t xml:space="preserve"> </w:t>
      </w:r>
      <w:r w:rsidRPr="00D74189">
        <w:rPr>
          <w:rFonts w:ascii="StobiSerif Regular" w:hAnsi="StobiSerif Regular" w:cs="Arial"/>
          <w:i/>
          <w:sz w:val="22"/>
          <w:szCs w:val="22"/>
        </w:rPr>
        <w:t xml:space="preserve">да </w:t>
      </w:r>
      <w:r w:rsidR="00AB0E9A" w:rsidRPr="00D74189">
        <w:rPr>
          <w:rFonts w:ascii="StobiSerif Regular" w:hAnsi="StobiSerif Regular" w:cs="Arial"/>
          <w:i/>
          <w:sz w:val="22"/>
          <w:szCs w:val="22"/>
        </w:rPr>
        <w:t>остане</w:t>
      </w:r>
      <w:r w:rsidRPr="00D74189">
        <w:rPr>
          <w:rFonts w:ascii="StobiSerif Regular" w:hAnsi="StobiSerif Regular" w:cs="Arial"/>
          <w:i/>
          <w:sz w:val="22"/>
          <w:szCs w:val="22"/>
        </w:rPr>
        <w:t xml:space="preserve"> </w:t>
      </w:r>
      <w:r w:rsidR="00AB0E9A" w:rsidRPr="00D74189">
        <w:rPr>
          <w:rFonts w:ascii="StobiSerif Regular" w:hAnsi="StobiSerif Regular" w:cs="Arial"/>
          <w:i/>
          <w:sz w:val="22"/>
          <w:szCs w:val="22"/>
        </w:rPr>
        <w:t>како член 2,</w:t>
      </w:r>
      <w:r w:rsidRPr="00D74189">
        <w:rPr>
          <w:rFonts w:ascii="StobiSerif Regular" w:hAnsi="StobiSerif Regular" w:cs="Arial"/>
          <w:i/>
          <w:sz w:val="22"/>
          <w:szCs w:val="22"/>
        </w:rPr>
        <w:t xml:space="preserve"> </w:t>
      </w:r>
      <w:r w:rsidR="00AB0E9A" w:rsidRPr="00D74189">
        <w:rPr>
          <w:rFonts w:ascii="StobiSerif Regular" w:hAnsi="StobiSerif Regular" w:cs="Arial"/>
          <w:i/>
          <w:sz w:val="22"/>
          <w:szCs w:val="22"/>
        </w:rPr>
        <w:t>односно</w:t>
      </w:r>
      <w:r w:rsidRPr="00D74189">
        <w:rPr>
          <w:rFonts w:ascii="StobiSerif Regular" w:hAnsi="StobiSerif Regular" w:cs="Arial"/>
          <w:i/>
          <w:sz w:val="22"/>
          <w:szCs w:val="22"/>
        </w:rPr>
        <w:t>, наместо</w:t>
      </w:r>
      <w:r w:rsidR="00AB0E9A" w:rsidRPr="00D74189">
        <w:rPr>
          <w:rFonts w:ascii="StobiSerif Regular" w:hAnsi="StobiSerif Regular" w:cs="Arial"/>
          <w:i/>
          <w:sz w:val="22"/>
          <w:szCs w:val="22"/>
        </w:rPr>
        <w:t xml:space="preserve"> сегашниот член 2</w:t>
      </w:r>
      <w:r w:rsidRPr="00D74189">
        <w:rPr>
          <w:rFonts w:ascii="StobiSerif Regular" w:hAnsi="StobiSerif Regular" w:cs="Arial"/>
          <w:i/>
          <w:sz w:val="22"/>
          <w:szCs w:val="22"/>
        </w:rPr>
        <w:t xml:space="preserve"> </w:t>
      </w:r>
      <w:r w:rsidR="00AB0E9A" w:rsidRPr="00D74189">
        <w:rPr>
          <w:rFonts w:ascii="StobiSerif Regular" w:hAnsi="StobiSerif Regular" w:cs="Arial"/>
          <w:i/>
          <w:sz w:val="22"/>
          <w:szCs w:val="22"/>
        </w:rPr>
        <w:t xml:space="preserve">кој гласи: </w:t>
      </w:r>
    </w:p>
    <w:p w14:paraId="7C6E4D0E" w14:textId="77777777" w:rsidR="00AB0E9A" w:rsidRPr="00D74189" w:rsidRDefault="00AB0E9A" w:rsidP="00AB0E9A">
      <w:pPr>
        <w:jc w:val="center"/>
        <w:rPr>
          <w:rFonts w:ascii="StobiSerif Regular" w:hAnsi="StobiSerif Regular"/>
          <w:i/>
          <w:iCs/>
          <w:sz w:val="18"/>
          <w:szCs w:val="18"/>
        </w:rPr>
      </w:pPr>
      <w:r w:rsidRPr="00D74189">
        <w:rPr>
          <w:rFonts w:ascii="StobiSerif Regular" w:hAnsi="StobiSerif Regular"/>
          <w:i/>
          <w:iCs/>
          <w:sz w:val="18"/>
          <w:szCs w:val="18"/>
        </w:rPr>
        <w:t>„Член 2</w:t>
      </w:r>
    </w:p>
    <w:p w14:paraId="0DB16EC4" w14:textId="1559F557" w:rsidR="00AB0E9A" w:rsidRPr="00D74189" w:rsidRDefault="00AB0E9A" w:rsidP="00AB0E9A">
      <w:pPr>
        <w:tabs>
          <w:tab w:val="left" w:pos="4665"/>
        </w:tabs>
        <w:ind w:left="993" w:right="1138"/>
        <w:rPr>
          <w:rFonts w:ascii="StobiSerif Regular" w:hAnsi="StobiSerif Regular"/>
          <w:i/>
          <w:iCs/>
          <w:sz w:val="18"/>
          <w:szCs w:val="18"/>
        </w:rPr>
      </w:pPr>
      <w:r w:rsidRPr="00D74189">
        <w:rPr>
          <w:rFonts w:ascii="StobiSerif Regular" w:hAnsi="StobiSerif Regular"/>
          <w:i/>
          <w:iCs/>
          <w:sz w:val="18"/>
          <w:szCs w:val="18"/>
        </w:rPr>
        <w:t>Овој правилник влегува во сила со денот на објавувањето во „Службен весник на Република Северна Македонија“, а ќе се објави по добивање согласност од министерот за здравство.</w:t>
      </w:r>
    </w:p>
    <w:p w14:paraId="2E8F0780" w14:textId="3725C44D" w:rsidR="00AB0E9A" w:rsidRPr="00A65957" w:rsidRDefault="00AB0E9A" w:rsidP="00AB0E9A">
      <w:pPr>
        <w:ind w:left="993" w:right="1138"/>
        <w:rPr>
          <w:rFonts w:ascii="StobiSerif Regular" w:hAnsi="StobiSerif Regular"/>
          <w:i/>
          <w:iCs/>
          <w:sz w:val="18"/>
          <w:szCs w:val="18"/>
        </w:rPr>
      </w:pPr>
      <w:r w:rsidRPr="00D74189">
        <w:rPr>
          <w:rFonts w:ascii="StobiSerif Regular" w:hAnsi="StobiSerif Regular"/>
          <w:i/>
          <w:iCs/>
          <w:sz w:val="18"/>
          <w:szCs w:val="18"/>
        </w:rPr>
        <w:t>Согласностите за набавка на лекови што не се на Листата на лекови, издадени пред стапување во сила на овој Правилник, ќе продолжат да важат до истекот на јавната набавка спроведена од јавната здравствена установа за која е добиена согласноста од Фондот.“</w:t>
      </w:r>
      <w:r w:rsidR="00D74189">
        <w:rPr>
          <w:rFonts w:ascii="StobiSerif Regular" w:hAnsi="StobiSerif Regular"/>
          <w:i/>
          <w:iCs/>
          <w:sz w:val="18"/>
          <w:szCs w:val="18"/>
        </w:rPr>
        <w:t>,</w:t>
      </w:r>
    </w:p>
    <w:p w14:paraId="1208BE2E" w14:textId="279CD361" w:rsidR="00540E38" w:rsidRPr="00D74189" w:rsidRDefault="00AB0E9A" w:rsidP="00540E38">
      <w:pPr>
        <w:ind w:left="-142" w:right="4"/>
        <w:rPr>
          <w:rFonts w:ascii="StobiSerif Regular" w:hAnsi="StobiSerif Regular" w:cs="Arial"/>
          <w:i/>
          <w:sz w:val="22"/>
          <w:szCs w:val="22"/>
        </w:rPr>
      </w:pPr>
      <w:r w:rsidRPr="00D74189">
        <w:rPr>
          <w:rFonts w:ascii="StobiSerif Regular" w:hAnsi="StobiSerif Regular" w:cs="Arial"/>
          <w:i/>
          <w:sz w:val="22"/>
          <w:szCs w:val="22"/>
        </w:rPr>
        <w:t xml:space="preserve">Правилникот </w:t>
      </w:r>
      <w:r w:rsidR="00540E38" w:rsidRPr="00D74189">
        <w:rPr>
          <w:rFonts w:ascii="StobiSerif Regular" w:hAnsi="StobiSerif Regular" w:cs="Arial"/>
          <w:i/>
          <w:sz w:val="22"/>
          <w:szCs w:val="22"/>
        </w:rPr>
        <w:t xml:space="preserve">треба да </w:t>
      </w:r>
      <w:r w:rsidRPr="00D74189">
        <w:rPr>
          <w:rFonts w:ascii="StobiSerif Regular" w:hAnsi="StobiSerif Regular" w:cs="Arial"/>
          <w:i/>
          <w:sz w:val="22"/>
          <w:szCs w:val="22"/>
        </w:rPr>
        <w:t>има член 2 и член 3 со следниот текст:</w:t>
      </w:r>
      <w:r w:rsidR="00540E38" w:rsidRPr="00D74189">
        <w:rPr>
          <w:rFonts w:ascii="StobiSerif Regular" w:hAnsi="StobiSerif Regular" w:cs="Arial"/>
          <w:i/>
          <w:sz w:val="22"/>
          <w:szCs w:val="22"/>
        </w:rPr>
        <w:t xml:space="preserve"> </w:t>
      </w:r>
    </w:p>
    <w:p w14:paraId="33A81D1B" w14:textId="7229620D" w:rsidR="00AB0E9A" w:rsidRPr="00D74189" w:rsidRDefault="00AB0E9A" w:rsidP="00AB0E9A">
      <w:pPr>
        <w:jc w:val="center"/>
        <w:rPr>
          <w:rFonts w:ascii="StobiSerif Regular" w:hAnsi="StobiSerif Regular"/>
          <w:i/>
          <w:iCs/>
          <w:sz w:val="18"/>
          <w:szCs w:val="18"/>
        </w:rPr>
      </w:pPr>
      <w:r w:rsidRPr="00D74189">
        <w:rPr>
          <w:rFonts w:ascii="StobiSerif Regular" w:hAnsi="StobiSerif Regular"/>
          <w:i/>
          <w:iCs/>
          <w:sz w:val="18"/>
          <w:szCs w:val="18"/>
        </w:rPr>
        <w:t>„Член 2</w:t>
      </w:r>
    </w:p>
    <w:p w14:paraId="5371716B" w14:textId="77777777" w:rsidR="00AB0E9A" w:rsidRPr="00A65957" w:rsidRDefault="00AB0E9A" w:rsidP="00AB0E9A">
      <w:pPr>
        <w:ind w:left="993" w:right="1138"/>
        <w:rPr>
          <w:rFonts w:ascii="StobiSerif Regular" w:hAnsi="StobiSerif Regular"/>
          <w:i/>
          <w:iCs/>
          <w:sz w:val="18"/>
          <w:szCs w:val="18"/>
        </w:rPr>
      </w:pPr>
      <w:r w:rsidRPr="00D74189">
        <w:rPr>
          <w:rFonts w:ascii="StobiSerif Regular" w:hAnsi="StobiSerif Regular"/>
          <w:i/>
          <w:iCs/>
          <w:sz w:val="18"/>
          <w:szCs w:val="18"/>
        </w:rPr>
        <w:t>Согласностите за набавка на лекови што не се на Листата на лекови, издадени пред стапување во сила на овој Правилник, ќе продолжат да важат до истекот на јавната набавка спроведена од јавната здравствена установа за која е добиена согласноста од Фондот.</w:t>
      </w:r>
    </w:p>
    <w:p w14:paraId="42190331" w14:textId="77777777" w:rsidR="00AB0E9A" w:rsidRPr="00A65957" w:rsidRDefault="00AB0E9A" w:rsidP="00AB0E9A">
      <w:pPr>
        <w:ind w:left="993" w:right="1138"/>
        <w:rPr>
          <w:rFonts w:ascii="StobiSerif Regular" w:hAnsi="StobiSerif Regular"/>
          <w:i/>
          <w:iCs/>
          <w:sz w:val="18"/>
          <w:szCs w:val="18"/>
        </w:rPr>
      </w:pPr>
    </w:p>
    <w:p w14:paraId="549C492A" w14:textId="77777777" w:rsidR="00AB0E9A" w:rsidRPr="00A65957" w:rsidRDefault="00AB0E9A" w:rsidP="00AB0E9A">
      <w:pPr>
        <w:ind w:left="993" w:right="1138"/>
        <w:jc w:val="center"/>
        <w:rPr>
          <w:rFonts w:ascii="StobiSerif Regular" w:hAnsi="StobiSerif Regular"/>
          <w:i/>
          <w:iCs/>
          <w:sz w:val="18"/>
          <w:szCs w:val="18"/>
        </w:rPr>
      </w:pPr>
      <w:r w:rsidRPr="00D74189">
        <w:rPr>
          <w:rFonts w:ascii="StobiSerif Regular" w:hAnsi="StobiSerif Regular"/>
          <w:i/>
          <w:iCs/>
          <w:sz w:val="18"/>
          <w:szCs w:val="18"/>
        </w:rPr>
        <w:t xml:space="preserve">Член </w:t>
      </w:r>
      <w:r w:rsidRPr="00A65957">
        <w:rPr>
          <w:rFonts w:ascii="StobiSerif Regular" w:hAnsi="StobiSerif Regular"/>
          <w:i/>
          <w:iCs/>
          <w:sz w:val="18"/>
          <w:szCs w:val="18"/>
        </w:rPr>
        <w:t>3</w:t>
      </w:r>
    </w:p>
    <w:p w14:paraId="0AAFAC59" w14:textId="3EE89291" w:rsidR="00AB0E9A" w:rsidRPr="00D74189" w:rsidRDefault="00AB0E9A" w:rsidP="00AB0E9A">
      <w:pPr>
        <w:tabs>
          <w:tab w:val="left" w:pos="4665"/>
        </w:tabs>
        <w:ind w:left="993" w:right="1138"/>
        <w:rPr>
          <w:rFonts w:ascii="StobiSerif Regular" w:hAnsi="StobiSerif Regular"/>
          <w:i/>
          <w:iCs/>
          <w:sz w:val="18"/>
          <w:szCs w:val="18"/>
        </w:rPr>
      </w:pPr>
      <w:r w:rsidRPr="00D74189">
        <w:rPr>
          <w:rFonts w:ascii="StobiSerif Regular" w:hAnsi="StobiSerif Regular"/>
          <w:i/>
          <w:iCs/>
          <w:sz w:val="18"/>
          <w:szCs w:val="18"/>
        </w:rPr>
        <w:t>Овој правилник влегува во сила со денот на објавувањето во „Службен весник на Република Северна Македонија“, а ќе се објави по добивање согласност од министерот за здравство.“</w:t>
      </w:r>
      <w:r w:rsidR="00D74189">
        <w:rPr>
          <w:rFonts w:ascii="StobiSerif Regular" w:hAnsi="StobiSerif Regular"/>
          <w:i/>
          <w:iCs/>
          <w:sz w:val="18"/>
          <w:szCs w:val="18"/>
        </w:rPr>
        <w:t>.</w:t>
      </w:r>
    </w:p>
    <w:p w14:paraId="0705D778" w14:textId="77777777" w:rsidR="00540E38" w:rsidRDefault="00540E38" w:rsidP="00540E38">
      <w:pPr>
        <w:ind w:left="-142" w:right="4"/>
        <w:rPr>
          <w:rFonts w:ascii="StobiSerif Regular" w:hAnsi="StobiSerif Regular"/>
          <w:i/>
          <w:color w:val="FF0000"/>
          <w:sz w:val="22"/>
          <w:szCs w:val="22"/>
        </w:rPr>
      </w:pPr>
    </w:p>
    <w:p w14:paraId="418479BB" w14:textId="79996512" w:rsidR="00540E38" w:rsidRPr="00044E75" w:rsidRDefault="00C9638D" w:rsidP="00540E38">
      <w:pPr>
        <w:ind w:left="-142"/>
        <w:rPr>
          <w:rFonts w:ascii="StobiSerif Regular" w:hAnsi="StobiSerif Regular"/>
          <w:i/>
          <w:iCs/>
          <w:sz w:val="22"/>
          <w:szCs w:val="22"/>
        </w:rPr>
      </w:pPr>
      <w:r w:rsidRPr="00044E75">
        <w:rPr>
          <w:rFonts w:ascii="StobiSerif Regular" w:hAnsi="StobiSerif Regular"/>
          <w:i/>
          <w:iCs/>
          <w:sz w:val="22"/>
          <w:szCs w:val="22"/>
        </w:rPr>
        <w:t>Останатите членови на Управниот одбор прифатија да се извршат измените предложени од Ангелина Бачановиќ</w:t>
      </w:r>
      <w:r w:rsidR="00540E38" w:rsidRPr="00044E75">
        <w:rPr>
          <w:rFonts w:ascii="StobiSerif Regular" w:hAnsi="StobiSerif Regular"/>
          <w:i/>
          <w:iCs/>
          <w:sz w:val="22"/>
          <w:szCs w:val="22"/>
        </w:rPr>
        <w:t>,</w:t>
      </w:r>
      <w:r w:rsidRPr="00044E75">
        <w:rPr>
          <w:rFonts w:ascii="StobiSerif Regular" w:hAnsi="StobiSerif Regular"/>
          <w:i/>
          <w:iCs/>
          <w:sz w:val="22"/>
          <w:szCs w:val="22"/>
        </w:rPr>
        <w:t xml:space="preserve"> па откога тоа беше сторено,</w:t>
      </w:r>
      <w:r w:rsidR="00540E38" w:rsidRPr="00044E75">
        <w:rPr>
          <w:rFonts w:ascii="StobiSerif Regular" w:hAnsi="StobiSerif Regular"/>
          <w:i/>
          <w:iCs/>
          <w:sz w:val="22"/>
          <w:szCs w:val="22"/>
        </w:rPr>
        <w:t xml:space="preserve"> се пристапи кон гласање по предлогот</w:t>
      </w:r>
      <w:r w:rsidR="00044E75" w:rsidRPr="00044E75">
        <w:rPr>
          <w:rFonts w:ascii="StobiSerif Regular" w:hAnsi="StobiSerif Regular"/>
          <w:i/>
          <w:iCs/>
          <w:sz w:val="22"/>
          <w:szCs w:val="22"/>
        </w:rPr>
        <w:t xml:space="preserve"> </w:t>
      </w:r>
      <w:r w:rsidR="00044E75" w:rsidRPr="00044E75">
        <w:rPr>
          <w:rFonts w:ascii="StobiSerif Regular" w:hAnsi="StobiSerif Regular"/>
          <w:bCs/>
          <w:i/>
          <w:iCs/>
          <w:sz w:val="22"/>
          <w:szCs w:val="22"/>
        </w:rPr>
        <w:t xml:space="preserve">за донесување Правилник за изменување и дополнување на </w:t>
      </w:r>
      <w:r w:rsidR="00044E75" w:rsidRPr="00044E75">
        <w:rPr>
          <w:rFonts w:ascii="StobiSerif Regular" w:hAnsi="StobiSerif Regular" w:cstheme="minorHAnsi"/>
          <w:bCs/>
          <w:i/>
          <w:iCs/>
          <w:sz w:val="22"/>
          <w:szCs w:val="22"/>
        </w:rPr>
        <w:t xml:space="preserve">Правилникот за </w:t>
      </w:r>
      <w:r w:rsidR="00044E75" w:rsidRPr="00044E75">
        <w:rPr>
          <w:rFonts w:ascii="StobiSerif Regular" w:hAnsi="StobiSerif Regular"/>
          <w:bCs/>
          <w:i/>
          <w:iCs/>
          <w:sz w:val="22"/>
          <w:szCs w:val="22"/>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r w:rsidR="00540E38" w:rsidRPr="00044E75">
        <w:rPr>
          <w:rFonts w:ascii="StobiSerif Regular" w:hAnsi="StobiSerif Regular"/>
          <w:i/>
          <w:iCs/>
          <w:sz w:val="22"/>
          <w:szCs w:val="22"/>
        </w:rPr>
        <w:t>.</w:t>
      </w:r>
    </w:p>
    <w:p w14:paraId="11B187DE" w14:textId="77777777" w:rsidR="00540E38" w:rsidRDefault="00540E38" w:rsidP="00540E38">
      <w:pPr>
        <w:ind w:left="-142"/>
        <w:rPr>
          <w:rFonts w:ascii="StobiSerif Regular" w:hAnsi="StobiSerif Regular"/>
          <w:i/>
          <w:iCs/>
          <w:sz w:val="22"/>
          <w:szCs w:val="22"/>
          <w:highlight w:val="yellow"/>
        </w:rPr>
      </w:pPr>
    </w:p>
    <w:p w14:paraId="35C048ED" w14:textId="077248A5" w:rsidR="00540E38" w:rsidRPr="00280EDF" w:rsidRDefault="00540E38" w:rsidP="00540E38">
      <w:pPr>
        <w:ind w:left="-142"/>
        <w:rPr>
          <w:rFonts w:ascii="StobiSerif Regular" w:hAnsi="StobiSerif Regular" w:cs="Calibri"/>
          <w:i/>
          <w:sz w:val="22"/>
          <w:szCs w:val="22"/>
        </w:rPr>
      </w:pPr>
      <w:r w:rsidRPr="00A65957">
        <w:rPr>
          <w:rFonts w:ascii="StobiSerif Regular" w:hAnsi="StobiSerif Regular"/>
          <w:i/>
          <w:sz w:val="22"/>
          <w:szCs w:val="22"/>
        </w:rPr>
        <w:t>За усвојување</w:t>
      </w:r>
      <w:r w:rsidRPr="00044E75">
        <w:rPr>
          <w:rFonts w:ascii="StobiSerif Regular" w:hAnsi="StobiSerif Regular"/>
          <w:i/>
          <w:sz w:val="22"/>
          <w:szCs w:val="22"/>
        </w:rPr>
        <w:t xml:space="preserve"> на предлогот</w:t>
      </w:r>
      <w:r w:rsidRPr="00A65957">
        <w:rPr>
          <w:rFonts w:ascii="StobiSerif Regular" w:hAnsi="StobiSerif Regular"/>
          <w:i/>
          <w:sz w:val="22"/>
          <w:szCs w:val="22"/>
        </w:rPr>
        <w:t xml:space="preserve"> гласаа </w:t>
      </w:r>
      <w:r w:rsidRPr="00987C00">
        <w:rPr>
          <w:rFonts w:ascii="StobiSerif Regular" w:eastAsia="@Arial Unicode MS" w:hAnsi="StobiSerif Regular"/>
          <w:i/>
          <w:sz w:val="22"/>
          <w:szCs w:val="22"/>
        </w:rPr>
        <w:t xml:space="preserve">Дејан Николовски, Фросина Арнаудова Дежуловиќ, </w:t>
      </w:r>
      <w:r w:rsidRPr="00987C00">
        <w:rPr>
          <w:rFonts w:ascii="StobiSerif Regular" w:hAnsi="StobiSerif Regular" w:cs="Arial"/>
          <w:i/>
          <w:sz w:val="22"/>
          <w:szCs w:val="22"/>
        </w:rPr>
        <w:t xml:space="preserve">Љубиша Каранфиловски, </w:t>
      </w:r>
      <w:r w:rsidRPr="00A65957">
        <w:rPr>
          <w:rFonts w:ascii="StobiSerif Regular" w:hAnsi="StobiSerif Regular"/>
          <w:i/>
          <w:sz w:val="22"/>
          <w:szCs w:val="22"/>
        </w:rPr>
        <w:t>Димитар Димитриевски</w:t>
      </w:r>
      <w:r>
        <w:rPr>
          <w:rFonts w:ascii="StobiSerif Regular" w:hAnsi="StobiSerif Regular"/>
          <w:i/>
          <w:sz w:val="22"/>
          <w:szCs w:val="22"/>
        </w:rPr>
        <w:t xml:space="preserve">, </w:t>
      </w:r>
      <w:r w:rsidRPr="00A65957">
        <w:rPr>
          <w:rFonts w:ascii="StobiSerif Regular" w:hAnsi="StobiSerif Regular"/>
          <w:i/>
          <w:sz w:val="22"/>
          <w:szCs w:val="22"/>
        </w:rPr>
        <w:t xml:space="preserve">Маја Ковачева </w:t>
      </w:r>
      <w:r w:rsidRPr="00987C00">
        <w:rPr>
          <w:rFonts w:ascii="StobiSerif Regular" w:hAnsi="StobiSerif Regular"/>
          <w:i/>
          <w:sz w:val="22"/>
          <w:szCs w:val="22"/>
        </w:rPr>
        <w:t xml:space="preserve">и Ангелина </w:t>
      </w:r>
      <w:r w:rsidRPr="00D6126A">
        <w:rPr>
          <w:rFonts w:ascii="StobiSerif Regular" w:hAnsi="StobiSerif Regular"/>
          <w:i/>
          <w:sz w:val="22"/>
          <w:szCs w:val="22"/>
        </w:rPr>
        <w:t>Бачановиќ</w:t>
      </w:r>
      <w:r w:rsidRPr="00A65957">
        <w:rPr>
          <w:rFonts w:ascii="StobiSerif Regular" w:hAnsi="StobiSerif Regular"/>
          <w:i/>
          <w:sz w:val="22"/>
          <w:szCs w:val="22"/>
        </w:rPr>
        <w:t xml:space="preserve"> </w:t>
      </w:r>
      <w:r w:rsidRPr="00D6126A">
        <w:rPr>
          <w:rFonts w:ascii="StobiSerif Regular" w:hAnsi="StobiSerif Regular"/>
          <w:i/>
          <w:sz w:val="22"/>
          <w:szCs w:val="22"/>
        </w:rPr>
        <w:t xml:space="preserve">а </w:t>
      </w:r>
      <w:r w:rsidRPr="00D6126A">
        <w:rPr>
          <w:rFonts w:ascii="StobiSerif Regular" w:hAnsi="StobiSerif Regular" w:cs="Arial"/>
          <w:i/>
          <w:sz w:val="22"/>
          <w:szCs w:val="22"/>
        </w:rPr>
        <w:t>Тања Дејаноска</w:t>
      </w:r>
      <w:r w:rsidRPr="00A65957">
        <w:rPr>
          <w:rFonts w:ascii="StobiSerif Regular" w:hAnsi="StobiSerif Regular"/>
          <w:i/>
          <w:sz w:val="22"/>
          <w:szCs w:val="22"/>
        </w:rPr>
        <w:t xml:space="preserve"> се воздржа од гласање. На тој начин, Управниот одбор со мнозинство на гласови</w:t>
      </w:r>
      <w:r>
        <w:rPr>
          <w:rFonts w:ascii="StobiSerif Regular" w:hAnsi="StobiSerif Regular"/>
          <w:i/>
          <w:sz w:val="22"/>
          <w:szCs w:val="22"/>
        </w:rPr>
        <w:t xml:space="preserve"> го </w:t>
      </w:r>
      <w:r w:rsidRPr="00A65957">
        <w:rPr>
          <w:rFonts w:ascii="StobiSerif Regular" w:hAnsi="StobiSerif Regular"/>
          <w:i/>
          <w:sz w:val="22"/>
          <w:szCs w:val="22"/>
        </w:rPr>
        <w:t>донесе</w:t>
      </w:r>
      <w:r>
        <w:rPr>
          <w:rFonts w:ascii="StobiSerif Regular" w:hAnsi="StobiSerif Regular"/>
          <w:i/>
          <w:sz w:val="22"/>
          <w:szCs w:val="22"/>
        </w:rPr>
        <w:t xml:space="preserve"> предложениот</w:t>
      </w:r>
    </w:p>
    <w:p w14:paraId="741D29A7" w14:textId="77777777" w:rsidR="00630BE7" w:rsidRDefault="00630BE7" w:rsidP="00B648DA">
      <w:pPr>
        <w:ind w:left="-142" w:right="4"/>
        <w:rPr>
          <w:rFonts w:ascii="StobiSerif Regular" w:hAnsi="StobiSerif Regular"/>
          <w:i/>
          <w:color w:val="FF0000"/>
          <w:sz w:val="22"/>
          <w:szCs w:val="22"/>
        </w:rPr>
      </w:pPr>
    </w:p>
    <w:p w14:paraId="1AEE7E23" w14:textId="1F7C56D4" w:rsidR="002B1314" w:rsidRPr="002B1314" w:rsidRDefault="002B1314" w:rsidP="002B1314">
      <w:pPr>
        <w:ind w:left="-142" w:right="4"/>
        <w:jc w:val="center"/>
        <w:rPr>
          <w:rFonts w:ascii="StobiSerif Regular" w:hAnsi="StobiSerif Regular"/>
          <w:b/>
          <w:i/>
          <w:iCs/>
          <w:sz w:val="22"/>
          <w:szCs w:val="22"/>
        </w:rPr>
      </w:pPr>
      <w:r w:rsidRPr="002B1314">
        <w:rPr>
          <w:rFonts w:ascii="StobiSerif Regular" w:hAnsi="StobiSerif Regular"/>
          <w:b/>
          <w:i/>
          <w:iCs/>
          <w:sz w:val="22"/>
          <w:szCs w:val="22"/>
        </w:rPr>
        <w:t>Правилник</w:t>
      </w:r>
    </w:p>
    <w:p w14:paraId="44D1CE2C" w14:textId="11418DED" w:rsidR="002B1314" w:rsidRPr="002B1314" w:rsidRDefault="002B1314" w:rsidP="002B1314">
      <w:pPr>
        <w:ind w:left="-142" w:right="4"/>
        <w:jc w:val="center"/>
        <w:rPr>
          <w:rFonts w:ascii="StobiSerif Regular" w:hAnsi="StobiSerif Regular"/>
          <w:b/>
          <w:i/>
          <w:color w:val="FF0000"/>
          <w:sz w:val="22"/>
          <w:szCs w:val="22"/>
        </w:rPr>
      </w:pPr>
      <w:r w:rsidRPr="002B1314">
        <w:rPr>
          <w:rFonts w:ascii="StobiSerif Regular" w:hAnsi="StobiSerif Regular"/>
          <w:b/>
          <w:i/>
          <w:iCs/>
          <w:sz w:val="22"/>
          <w:szCs w:val="22"/>
        </w:rPr>
        <w:t xml:space="preserve">за изменување и дополнување на </w:t>
      </w:r>
      <w:r w:rsidRPr="002B1314">
        <w:rPr>
          <w:rFonts w:ascii="StobiSerif Regular" w:hAnsi="StobiSerif Regular" w:cstheme="minorHAnsi"/>
          <w:b/>
          <w:i/>
          <w:iCs/>
          <w:sz w:val="22"/>
          <w:szCs w:val="22"/>
        </w:rPr>
        <w:t xml:space="preserve">Правилникот за </w:t>
      </w:r>
      <w:r w:rsidRPr="002B1314">
        <w:rPr>
          <w:rFonts w:ascii="StobiSerif Regular" w:hAnsi="StobiSerif Regular"/>
          <w:b/>
          <w:i/>
          <w:iCs/>
          <w:sz w:val="22"/>
          <w:szCs w:val="22"/>
        </w:rPr>
        <w:t>критериумите за склучување договори и за начинот на плаќање на здравствените услуги на здравствените установи кои вршат болничка здравствена заштита</w:t>
      </w:r>
    </w:p>
    <w:p w14:paraId="75F4F9F8" w14:textId="77777777" w:rsidR="00AE4AD0" w:rsidRPr="002E3D6A" w:rsidRDefault="00AE4AD0" w:rsidP="00981A95">
      <w:pPr>
        <w:suppressAutoHyphens w:val="0"/>
        <w:ind w:left="-142" w:right="4"/>
        <w:rPr>
          <w:rFonts w:ascii="StobiSerif Regular" w:hAnsi="StobiSerif Regular"/>
          <w:i/>
          <w:color w:val="FF0000"/>
          <w:sz w:val="22"/>
          <w:szCs w:val="22"/>
        </w:rPr>
      </w:pPr>
    </w:p>
    <w:p w14:paraId="0C967C6F" w14:textId="77777777" w:rsidR="00F15627" w:rsidRPr="00FD5892" w:rsidRDefault="006C658D" w:rsidP="00F15627">
      <w:pPr>
        <w:ind w:left="-142" w:right="-138"/>
        <w:rPr>
          <w:rFonts w:ascii="StobiSerif Regular" w:hAnsi="StobiSerif Regular"/>
          <w:bCs/>
          <w:i/>
          <w:iCs/>
          <w:sz w:val="22"/>
          <w:szCs w:val="22"/>
        </w:rPr>
      </w:pPr>
      <w:r w:rsidRPr="00FD5892">
        <w:rPr>
          <w:rFonts w:ascii="StobiSerif Regular" w:hAnsi="StobiSerif Regular"/>
          <w:b/>
          <w:bCs/>
          <w:i/>
          <w:iCs/>
          <w:sz w:val="22"/>
          <w:szCs w:val="22"/>
        </w:rPr>
        <w:t xml:space="preserve">ТОЧКА </w:t>
      </w:r>
      <w:r w:rsidR="006A3A9F" w:rsidRPr="00FD5892">
        <w:rPr>
          <w:rFonts w:ascii="StobiSerif Regular" w:eastAsia="@Arial Unicode MS" w:hAnsi="StobiSerif Regular"/>
          <w:b/>
          <w:bCs/>
          <w:i/>
          <w:iCs/>
          <w:sz w:val="22"/>
          <w:szCs w:val="22"/>
        </w:rPr>
        <w:t>5</w:t>
      </w:r>
      <w:r w:rsidRPr="00FD5892">
        <w:rPr>
          <w:rFonts w:ascii="StobiSerif Regular" w:eastAsia="@Arial Unicode MS" w:hAnsi="StobiSerif Regular"/>
          <w:b/>
          <w:bCs/>
          <w:i/>
          <w:iCs/>
          <w:sz w:val="22"/>
          <w:szCs w:val="22"/>
        </w:rPr>
        <w:t xml:space="preserve"> -</w:t>
      </w:r>
      <w:r w:rsidRPr="00FD5892">
        <w:rPr>
          <w:rFonts w:ascii="StobiSerif Regular" w:eastAsia="@Arial Unicode MS" w:hAnsi="StobiSerif Regular"/>
          <w:i/>
          <w:iCs/>
          <w:sz w:val="22"/>
          <w:szCs w:val="22"/>
        </w:rPr>
        <w:t xml:space="preserve"> </w:t>
      </w:r>
      <w:r w:rsidR="00F15627" w:rsidRPr="00FD5892">
        <w:rPr>
          <w:rFonts w:ascii="StobiSerif Regular" w:hAnsi="StobiSerif Regular"/>
          <w:bCs/>
          <w:i/>
          <w:iCs/>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00F15627" w:rsidRPr="00A65957">
        <w:rPr>
          <w:rFonts w:ascii="StobiSerif Regular" w:hAnsi="StobiSerif Regular"/>
          <w:bCs/>
          <w:i/>
          <w:iCs/>
          <w:sz w:val="22"/>
          <w:szCs w:val="22"/>
        </w:rPr>
        <w:t>4</w:t>
      </w:r>
      <w:r w:rsidR="00F15627" w:rsidRPr="00FD5892">
        <w:rPr>
          <w:rFonts w:ascii="StobiSerif Regular" w:hAnsi="StobiSerif Regular"/>
          <w:bCs/>
          <w:i/>
          <w:iCs/>
          <w:sz w:val="22"/>
          <w:szCs w:val="22"/>
        </w:rPr>
        <w:t xml:space="preserve"> година </w:t>
      </w:r>
    </w:p>
    <w:p w14:paraId="4DEE551C" w14:textId="77777777" w:rsidR="00F15627" w:rsidRDefault="00F15627" w:rsidP="00F15627">
      <w:pPr>
        <w:ind w:left="-142" w:right="-138"/>
        <w:rPr>
          <w:rFonts w:ascii="StobiSerif Regular" w:hAnsi="StobiSerif Regular" w:cs="Arial"/>
          <w:i/>
          <w:color w:val="FF0000"/>
          <w:sz w:val="22"/>
          <w:szCs w:val="22"/>
        </w:rPr>
      </w:pPr>
    </w:p>
    <w:p w14:paraId="3CBCC10C" w14:textId="5EEFF0A7" w:rsidR="002D396D" w:rsidRPr="00F12193" w:rsidRDefault="00E8676E" w:rsidP="002D396D">
      <w:pPr>
        <w:ind w:left="-142" w:right="-138"/>
        <w:rPr>
          <w:rFonts w:ascii="StobiSerif Regular" w:hAnsi="StobiSerif Regular" w:cs="Arial"/>
          <w:i/>
          <w:sz w:val="22"/>
          <w:szCs w:val="22"/>
        </w:rPr>
      </w:pPr>
      <w:r>
        <w:rPr>
          <w:rFonts w:ascii="StobiSerif Regular" w:hAnsi="StobiSerif Regular" w:cs="Arial"/>
          <w:i/>
          <w:sz w:val="22"/>
          <w:szCs w:val="22"/>
        </w:rPr>
        <w:t>О</w:t>
      </w:r>
      <w:r w:rsidRPr="00F12193">
        <w:rPr>
          <w:rFonts w:ascii="StobiSerif Regular" w:hAnsi="StobiSerif Regular" w:cs="Arial"/>
          <w:i/>
          <w:sz w:val="22"/>
          <w:szCs w:val="22"/>
        </w:rPr>
        <w:t>бјаснување на предлогот од точката 5</w:t>
      </w:r>
      <w:r>
        <w:rPr>
          <w:rFonts w:ascii="StobiSerif Regular" w:hAnsi="StobiSerif Regular" w:cs="Arial"/>
          <w:i/>
          <w:sz w:val="22"/>
          <w:szCs w:val="22"/>
        </w:rPr>
        <w:t xml:space="preserve"> </w:t>
      </w:r>
      <w:r w:rsidR="002D396D" w:rsidRPr="00F12193">
        <w:rPr>
          <w:rFonts w:ascii="StobiSerif Regular" w:hAnsi="StobiSerif Regular" w:cs="Arial"/>
          <w:i/>
          <w:sz w:val="22"/>
          <w:szCs w:val="22"/>
        </w:rPr>
        <w:t>даде</w:t>
      </w:r>
      <w:r w:rsidRPr="00E8676E">
        <w:rPr>
          <w:rFonts w:ascii="StobiSerif Regular" w:hAnsi="StobiSerif Regular" w:cs="Arial"/>
          <w:i/>
          <w:sz w:val="22"/>
          <w:szCs w:val="22"/>
        </w:rPr>
        <w:t xml:space="preserve"> </w:t>
      </w:r>
      <w:r>
        <w:rPr>
          <w:rFonts w:ascii="StobiSerif Regular" w:hAnsi="StobiSerif Regular" w:cs="Arial"/>
          <w:i/>
          <w:sz w:val="22"/>
          <w:szCs w:val="22"/>
        </w:rPr>
        <w:t>д</w:t>
      </w:r>
      <w:r w:rsidRPr="00F12193">
        <w:rPr>
          <w:rFonts w:ascii="StobiSerif Regular" w:hAnsi="StobiSerif Regular" w:cs="Arial"/>
          <w:i/>
          <w:sz w:val="22"/>
          <w:szCs w:val="22"/>
        </w:rPr>
        <w:t>иректорката Филиповска Грашкоска</w:t>
      </w:r>
      <w:r w:rsidR="002D396D" w:rsidRPr="00F12193">
        <w:rPr>
          <w:rFonts w:ascii="StobiSerif Regular" w:hAnsi="StobiSerif Regular" w:cs="Arial"/>
          <w:i/>
          <w:sz w:val="22"/>
          <w:szCs w:val="22"/>
        </w:rPr>
        <w:t xml:space="preserve">. Наведе дека тој се состои од два предлога – работни материјали. Првиот </w:t>
      </w:r>
      <w:r w:rsidR="00F12193" w:rsidRPr="00F12193">
        <w:rPr>
          <w:rFonts w:ascii="StobiSerif Regular" w:hAnsi="StobiSerif Regular" w:cs="Arial"/>
          <w:i/>
          <w:sz w:val="22"/>
          <w:szCs w:val="22"/>
        </w:rPr>
        <w:t>предлог опфаќа</w:t>
      </w:r>
      <w:r w:rsidR="002D396D" w:rsidRPr="00F12193">
        <w:rPr>
          <w:rFonts w:ascii="StobiSerif Regular" w:hAnsi="StobiSerif Regular" w:cs="Arial"/>
          <w:i/>
          <w:sz w:val="22"/>
          <w:szCs w:val="22"/>
        </w:rPr>
        <w:t xml:space="preserve"> измени на договорните надоместоци на јавни здравствени установи </w:t>
      </w:r>
      <w:r w:rsidR="00F12193" w:rsidRPr="00F12193">
        <w:rPr>
          <w:rFonts w:ascii="StobiSerif Regular" w:hAnsi="StobiSerif Regular" w:cs="Arial"/>
          <w:i/>
          <w:sz w:val="22"/>
          <w:szCs w:val="22"/>
        </w:rPr>
        <w:t>за</w:t>
      </w:r>
      <w:r w:rsidR="002D396D" w:rsidRPr="00F12193">
        <w:rPr>
          <w:rFonts w:ascii="StobiSerif Regular" w:hAnsi="StobiSerif Regular" w:cs="Arial"/>
          <w:i/>
          <w:sz w:val="22"/>
          <w:szCs w:val="22"/>
        </w:rPr>
        <w:t xml:space="preserve"> здравствени </w:t>
      </w:r>
      <w:r w:rsidR="002D396D" w:rsidRPr="00E8676E">
        <w:rPr>
          <w:rFonts w:ascii="StobiSerif Regular" w:hAnsi="StobiSerif Regular" w:cs="Arial"/>
          <w:i/>
          <w:sz w:val="22"/>
          <w:szCs w:val="22"/>
        </w:rPr>
        <w:t xml:space="preserve">работници ангажирани преку договор на дело, </w:t>
      </w:r>
      <w:r w:rsidR="00F12193" w:rsidRPr="00E8676E">
        <w:rPr>
          <w:rFonts w:ascii="StobiSerif Regular" w:hAnsi="StobiSerif Regular" w:cs="Arial"/>
          <w:i/>
          <w:sz w:val="22"/>
          <w:szCs w:val="22"/>
        </w:rPr>
        <w:t xml:space="preserve">за </w:t>
      </w:r>
      <w:r w:rsidR="002D396D" w:rsidRPr="00E8676E">
        <w:rPr>
          <w:rFonts w:ascii="StobiSerif Regular" w:hAnsi="StobiSerif Regular" w:cs="Arial"/>
          <w:i/>
          <w:sz w:val="22"/>
          <w:szCs w:val="22"/>
        </w:rPr>
        <w:t xml:space="preserve">лекари по општа медицина </w:t>
      </w:r>
      <w:r w:rsidR="00F12193" w:rsidRPr="00E8676E">
        <w:rPr>
          <w:rFonts w:ascii="StobiSerif Regular" w:hAnsi="StobiSerif Regular" w:cs="Arial"/>
          <w:i/>
          <w:sz w:val="22"/>
          <w:szCs w:val="22"/>
        </w:rPr>
        <w:t xml:space="preserve">кои </w:t>
      </w:r>
      <w:r w:rsidR="002D396D" w:rsidRPr="00E8676E">
        <w:rPr>
          <w:rFonts w:ascii="StobiSerif Regular" w:hAnsi="StobiSerif Regular" w:cs="Arial"/>
          <w:i/>
          <w:sz w:val="22"/>
          <w:szCs w:val="22"/>
        </w:rPr>
        <w:t>извршуваат шестмесечна пробна работа во</w:t>
      </w:r>
      <w:r w:rsidR="002D396D" w:rsidRPr="00F12193">
        <w:rPr>
          <w:rFonts w:ascii="StobiSerif Regular" w:hAnsi="StobiSerif Regular" w:cs="Arial"/>
          <w:i/>
          <w:sz w:val="22"/>
          <w:szCs w:val="22"/>
        </w:rPr>
        <w:t xml:space="preserve"> согласност со Законот за здравствената заштита</w:t>
      </w:r>
      <w:r w:rsidR="00F12193" w:rsidRPr="00F12193">
        <w:rPr>
          <w:rFonts w:ascii="StobiSerif Regular" w:hAnsi="StobiSerif Regular" w:cs="Arial"/>
          <w:i/>
          <w:sz w:val="22"/>
          <w:szCs w:val="22"/>
        </w:rPr>
        <w:t>, како и измени заради усогласување на платите со изменетата висина на минималната плата во земјата</w:t>
      </w:r>
      <w:r w:rsidR="002D396D" w:rsidRPr="00F12193">
        <w:rPr>
          <w:rFonts w:ascii="StobiSerif Regular" w:hAnsi="StobiSerif Regular" w:cs="Arial"/>
          <w:i/>
          <w:sz w:val="22"/>
          <w:szCs w:val="22"/>
        </w:rPr>
        <w:t xml:space="preserve">. </w:t>
      </w:r>
    </w:p>
    <w:p w14:paraId="3046C30D" w14:textId="77777777" w:rsidR="002D396D" w:rsidRDefault="002D396D" w:rsidP="002D396D">
      <w:pPr>
        <w:ind w:left="-142" w:right="-138"/>
        <w:rPr>
          <w:rFonts w:ascii="StobiSerif Regular" w:hAnsi="StobiSerif Regular" w:cs="Arial"/>
          <w:i/>
          <w:sz w:val="22"/>
          <w:szCs w:val="22"/>
        </w:rPr>
      </w:pPr>
    </w:p>
    <w:p w14:paraId="0817ECE9" w14:textId="77777777" w:rsidR="00F12193" w:rsidRDefault="002D396D" w:rsidP="002D396D">
      <w:pPr>
        <w:ind w:left="-142" w:right="-138"/>
        <w:rPr>
          <w:rFonts w:ascii="StobiSerif Regular" w:hAnsi="StobiSerif Regular" w:cs="Arial"/>
          <w:i/>
          <w:sz w:val="22"/>
          <w:szCs w:val="22"/>
        </w:rPr>
      </w:pPr>
      <w:r w:rsidRPr="0025581A">
        <w:rPr>
          <w:rFonts w:ascii="StobiSerif Regular" w:hAnsi="StobiSerif Regular" w:cs="Arial"/>
          <w:i/>
          <w:sz w:val="22"/>
          <w:szCs w:val="22"/>
        </w:rPr>
        <w:t>По</w:t>
      </w:r>
      <w:r>
        <w:rPr>
          <w:rFonts w:ascii="StobiSerif Regular" w:hAnsi="StobiSerif Regular" w:cs="Arial"/>
          <w:i/>
          <w:sz w:val="22"/>
          <w:szCs w:val="22"/>
        </w:rPr>
        <w:t xml:space="preserve"> објаснувањето</w:t>
      </w:r>
      <w:r w:rsidRPr="0025581A">
        <w:rPr>
          <w:rFonts w:ascii="StobiSerif Regular" w:hAnsi="StobiSerif Regular" w:cs="Arial"/>
          <w:i/>
          <w:sz w:val="22"/>
          <w:szCs w:val="22"/>
        </w:rPr>
        <w:t xml:space="preserve"> се отвори дискусија,</w:t>
      </w:r>
      <w:r>
        <w:rPr>
          <w:rFonts w:ascii="StobiSerif Regular" w:hAnsi="StobiSerif Regular" w:cs="Arial"/>
          <w:i/>
          <w:sz w:val="22"/>
          <w:szCs w:val="22"/>
        </w:rPr>
        <w:t xml:space="preserve"> во која членовите на Управниот одбор поставуваа прашања за надоместоците на одделни јавни здравствени установи на кои директорката Филиповска Грашкоска даде одговори.</w:t>
      </w:r>
      <w:r w:rsidRPr="002D396D">
        <w:rPr>
          <w:rFonts w:ascii="StobiSerif Regular" w:hAnsi="StobiSerif Regular" w:cs="Arial"/>
          <w:i/>
          <w:sz w:val="22"/>
          <w:szCs w:val="22"/>
        </w:rPr>
        <w:t xml:space="preserve"> </w:t>
      </w:r>
    </w:p>
    <w:p w14:paraId="263D78C5" w14:textId="77777777" w:rsidR="00F12193" w:rsidRDefault="00F12193" w:rsidP="002D396D">
      <w:pPr>
        <w:ind w:left="-142" w:right="-138"/>
        <w:rPr>
          <w:rFonts w:ascii="StobiSerif Regular" w:hAnsi="StobiSerif Regular" w:cs="Arial"/>
          <w:i/>
          <w:sz w:val="22"/>
          <w:szCs w:val="22"/>
        </w:rPr>
      </w:pPr>
    </w:p>
    <w:p w14:paraId="72FD1652" w14:textId="729B2C60" w:rsidR="002D396D" w:rsidRPr="00E8676E" w:rsidRDefault="002D396D" w:rsidP="002D396D">
      <w:pPr>
        <w:ind w:left="-142" w:right="-138"/>
        <w:rPr>
          <w:rFonts w:ascii="StobiSerif Regular" w:hAnsi="StobiSerif Regular"/>
          <w:i/>
          <w:iCs/>
          <w:sz w:val="22"/>
          <w:szCs w:val="22"/>
        </w:rPr>
      </w:pPr>
      <w:r w:rsidRPr="00E8676E">
        <w:rPr>
          <w:rFonts w:ascii="StobiSerif Regular" w:hAnsi="StobiSerif Regular" w:cs="Arial"/>
          <w:i/>
          <w:sz w:val="22"/>
          <w:szCs w:val="22"/>
        </w:rPr>
        <w:t xml:space="preserve">Потоа директорката го објасни и вториот предлог </w:t>
      </w:r>
      <w:r w:rsidR="001D30A3" w:rsidRPr="00E8676E">
        <w:rPr>
          <w:rFonts w:ascii="StobiSerif Regular" w:hAnsi="StobiSerif Regular" w:cs="Arial"/>
          <w:i/>
          <w:sz w:val="22"/>
          <w:szCs w:val="22"/>
        </w:rPr>
        <w:t>кој се однесува на договорниот надоместок на Универзитетската клиника за неврохирургија. Н</w:t>
      </w:r>
      <w:r w:rsidRPr="00E8676E">
        <w:rPr>
          <w:rFonts w:ascii="StobiSerif Regular" w:hAnsi="StobiSerif Regular" w:cs="Arial"/>
          <w:i/>
          <w:sz w:val="22"/>
          <w:szCs w:val="22"/>
        </w:rPr>
        <w:t>авед</w:t>
      </w:r>
      <w:r w:rsidR="001D30A3" w:rsidRPr="00E8676E">
        <w:rPr>
          <w:rFonts w:ascii="StobiSerif Regular" w:hAnsi="StobiSerif Regular" w:cs="Arial"/>
          <w:i/>
          <w:sz w:val="22"/>
          <w:szCs w:val="22"/>
        </w:rPr>
        <w:t>е</w:t>
      </w:r>
      <w:r w:rsidRPr="00E8676E">
        <w:rPr>
          <w:rFonts w:ascii="StobiSerif Regular" w:hAnsi="StobiSerif Regular" w:cs="Arial"/>
          <w:i/>
          <w:sz w:val="22"/>
          <w:szCs w:val="22"/>
        </w:rPr>
        <w:t xml:space="preserve"> дека </w:t>
      </w:r>
      <w:r w:rsidR="001D30A3" w:rsidRPr="00E8676E">
        <w:rPr>
          <w:rFonts w:ascii="StobiSerif Regular" w:hAnsi="StobiSerif Regular" w:cs="Arial"/>
          <w:i/>
          <w:sz w:val="22"/>
          <w:szCs w:val="22"/>
        </w:rPr>
        <w:t>се работи за набавка на апарати</w:t>
      </w:r>
      <w:r w:rsidR="00984C26" w:rsidRPr="00E8676E">
        <w:rPr>
          <w:rFonts w:ascii="StobiSerif Regular" w:hAnsi="StobiSerif Regular" w:cs="Arial"/>
          <w:i/>
          <w:sz w:val="22"/>
          <w:szCs w:val="22"/>
        </w:rPr>
        <w:t xml:space="preserve"> за кои</w:t>
      </w:r>
      <w:r w:rsidR="001D30A3" w:rsidRPr="00E8676E">
        <w:rPr>
          <w:rFonts w:ascii="StobiSerif Regular" w:hAnsi="StobiSerif Regular" w:cs="Arial"/>
          <w:i/>
          <w:sz w:val="22"/>
          <w:szCs w:val="22"/>
        </w:rPr>
        <w:t xml:space="preserve"> со заклучоците на Управниот одбор од </w:t>
      </w:r>
      <w:r w:rsidR="00984C26" w:rsidRPr="00E8676E">
        <w:rPr>
          <w:rFonts w:ascii="StobiSerif Regular" w:hAnsi="StobiSerif Regular" w:cs="Arial"/>
          <w:i/>
          <w:sz w:val="22"/>
          <w:szCs w:val="22"/>
        </w:rPr>
        <w:t>21 јули</w:t>
      </w:r>
      <w:r w:rsidR="001D30A3" w:rsidRPr="00E8676E">
        <w:rPr>
          <w:rFonts w:ascii="StobiSerif Regular" w:hAnsi="StobiSerif Regular" w:cs="Arial"/>
          <w:i/>
          <w:sz w:val="22"/>
          <w:szCs w:val="22"/>
        </w:rPr>
        <w:t xml:space="preserve"> и </w:t>
      </w:r>
      <w:r w:rsidR="00984C26" w:rsidRPr="00E8676E">
        <w:rPr>
          <w:rFonts w:ascii="StobiSerif Regular" w:hAnsi="StobiSerif Regular" w:cs="Arial"/>
          <w:i/>
          <w:sz w:val="22"/>
          <w:szCs w:val="22"/>
        </w:rPr>
        <w:t>11 септември минатата година</w:t>
      </w:r>
      <w:r w:rsidR="00FA2C10" w:rsidRPr="00A65957">
        <w:rPr>
          <w:rFonts w:ascii="StobiSerif Regular" w:hAnsi="StobiSerif Regular" w:cs="Arial"/>
          <w:i/>
          <w:sz w:val="22"/>
          <w:szCs w:val="22"/>
        </w:rPr>
        <w:t>,</w:t>
      </w:r>
      <w:r w:rsidR="00984C26" w:rsidRPr="00E8676E">
        <w:rPr>
          <w:rFonts w:ascii="StobiSerif Regular" w:hAnsi="StobiSerif Regular" w:cs="Arial"/>
          <w:i/>
          <w:sz w:val="22"/>
          <w:szCs w:val="22"/>
        </w:rPr>
        <w:t xml:space="preserve"> на Универзитетската клиника за неврохирургија </w:t>
      </w:r>
      <w:r w:rsidR="00E8676E" w:rsidRPr="00E8676E">
        <w:rPr>
          <w:rFonts w:ascii="StobiSerif Regular" w:hAnsi="StobiSerif Regular" w:cs="Arial"/>
          <w:i/>
          <w:sz w:val="22"/>
          <w:szCs w:val="22"/>
        </w:rPr>
        <w:t>ѝ</w:t>
      </w:r>
      <w:r w:rsidR="00984C26" w:rsidRPr="00E8676E">
        <w:rPr>
          <w:rFonts w:ascii="StobiSerif Regular" w:hAnsi="StobiSerif Regular" w:cs="Arial"/>
          <w:i/>
          <w:sz w:val="22"/>
          <w:szCs w:val="22"/>
        </w:rPr>
        <w:t xml:space="preserve"> беше даде</w:t>
      </w:r>
      <w:r w:rsidR="00E8676E" w:rsidRPr="00E8676E">
        <w:rPr>
          <w:rFonts w:ascii="StobiSerif Regular" w:hAnsi="StobiSerif Regular" w:cs="Arial"/>
          <w:i/>
          <w:sz w:val="22"/>
          <w:szCs w:val="22"/>
        </w:rPr>
        <w:t>на</w:t>
      </w:r>
      <w:r w:rsidR="00984C26" w:rsidRPr="00E8676E">
        <w:rPr>
          <w:rFonts w:ascii="StobiSerif Regular" w:hAnsi="StobiSerif Regular" w:cs="Arial"/>
          <w:i/>
          <w:sz w:val="22"/>
          <w:szCs w:val="22"/>
        </w:rPr>
        <w:t xml:space="preserve"> согласност </w:t>
      </w:r>
      <w:r w:rsidR="00E8676E" w:rsidRPr="00E8676E">
        <w:rPr>
          <w:rFonts w:ascii="StobiSerif Regular" w:hAnsi="StobiSerif Regular"/>
          <w:i/>
          <w:iCs/>
          <w:sz w:val="22"/>
          <w:szCs w:val="22"/>
        </w:rPr>
        <w:t xml:space="preserve">за започнување постапка за јавна набавка на </w:t>
      </w:r>
      <w:r w:rsidR="00E8676E" w:rsidRPr="00E8676E">
        <w:rPr>
          <w:rFonts w:ascii="StobiSerif Regular" w:hAnsi="StobiSerif Regular" w:cs="Arial"/>
          <w:i/>
          <w:sz w:val="22"/>
          <w:szCs w:val="22"/>
        </w:rPr>
        <w:t xml:space="preserve">апарат за невронавигација и </w:t>
      </w:r>
      <w:r w:rsidR="00E8676E" w:rsidRPr="00E8676E">
        <w:rPr>
          <w:rFonts w:ascii="StobiSerif Regular" w:hAnsi="StobiSerif Regular"/>
          <w:i/>
          <w:iCs/>
          <w:sz w:val="22"/>
          <w:szCs w:val="22"/>
        </w:rPr>
        <w:t xml:space="preserve">стереотаксичен инструмент за стереотаксични оперативни процедури. Апаратите се набавени а средствата со кои се предлага денес да се зголеми договорниот надоместок на  </w:t>
      </w:r>
      <w:r w:rsidR="00E8676E" w:rsidRPr="00E8676E">
        <w:rPr>
          <w:rFonts w:ascii="StobiSerif Regular" w:hAnsi="StobiSerif Regular" w:cs="Arial"/>
          <w:i/>
          <w:sz w:val="22"/>
          <w:szCs w:val="22"/>
        </w:rPr>
        <w:t xml:space="preserve">Универзитетската клиника </w:t>
      </w:r>
      <w:r w:rsidR="00E8676E" w:rsidRPr="00E8676E">
        <w:rPr>
          <w:rFonts w:ascii="StobiSerif Regular" w:hAnsi="StobiSerif Regular"/>
          <w:i/>
          <w:iCs/>
          <w:sz w:val="22"/>
          <w:szCs w:val="22"/>
        </w:rPr>
        <w:t xml:space="preserve">се однесуваат на осум рати за набавката на тие апарати кои треба да се платат во оваа година. </w:t>
      </w:r>
      <w:r w:rsidR="00FA2C10">
        <w:rPr>
          <w:rFonts w:ascii="StobiSerif Regular" w:hAnsi="StobiSerif Regular"/>
          <w:i/>
          <w:iCs/>
          <w:sz w:val="22"/>
          <w:szCs w:val="22"/>
        </w:rPr>
        <w:t>С</w:t>
      </w:r>
      <w:r w:rsidR="00E8676E" w:rsidRPr="00E8676E">
        <w:rPr>
          <w:rFonts w:ascii="StobiSerif Regular" w:hAnsi="StobiSerif Regular"/>
          <w:i/>
          <w:iCs/>
          <w:sz w:val="22"/>
          <w:szCs w:val="22"/>
        </w:rPr>
        <w:t>редства</w:t>
      </w:r>
      <w:r w:rsidR="00FA2C10">
        <w:rPr>
          <w:rFonts w:ascii="StobiSerif Regular" w:hAnsi="StobiSerif Regular"/>
          <w:i/>
          <w:iCs/>
          <w:sz w:val="22"/>
          <w:szCs w:val="22"/>
        </w:rPr>
        <w:t>та за п</w:t>
      </w:r>
      <w:r w:rsidR="00FA2C10" w:rsidRPr="00E8676E">
        <w:rPr>
          <w:rFonts w:ascii="StobiSerif Regular" w:hAnsi="StobiSerif Regular"/>
          <w:i/>
          <w:iCs/>
          <w:sz w:val="22"/>
          <w:szCs w:val="22"/>
        </w:rPr>
        <w:t xml:space="preserve">реостанатите </w:t>
      </w:r>
      <w:r w:rsidR="00FA2C10">
        <w:rPr>
          <w:rFonts w:ascii="StobiSerif Regular" w:hAnsi="StobiSerif Regular"/>
          <w:i/>
          <w:iCs/>
          <w:sz w:val="22"/>
          <w:szCs w:val="22"/>
        </w:rPr>
        <w:t xml:space="preserve">дваесет и четири рати </w:t>
      </w:r>
      <w:r w:rsidR="00E8676E" w:rsidRPr="00E8676E">
        <w:rPr>
          <w:rFonts w:ascii="StobiSerif Regular" w:hAnsi="StobiSerif Regular"/>
          <w:i/>
          <w:iCs/>
          <w:sz w:val="22"/>
          <w:szCs w:val="22"/>
        </w:rPr>
        <w:t>ќе бидат обезбедувани во 2025 и 2026 година.</w:t>
      </w:r>
    </w:p>
    <w:p w14:paraId="3625347C" w14:textId="77777777" w:rsidR="00E8676E" w:rsidRDefault="00E8676E" w:rsidP="002D396D">
      <w:pPr>
        <w:ind w:left="-142" w:right="-138"/>
        <w:rPr>
          <w:rFonts w:ascii="StobiSerif Regular" w:hAnsi="StobiSerif Regular" w:cs="Arial"/>
          <w:i/>
          <w:color w:val="FF0000"/>
          <w:sz w:val="22"/>
          <w:szCs w:val="22"/>
        </w:rPr>
      </w:pPr>
    </w:p>
    <w:p w14:paraId="49564811" w14:textId="08295411" w:rsidR="00F15627" w:rsidRPr="00E8676E" w:rsidRDefault="00F15627" w:rsidP="00F15627">
      <w:pPr>
        <w:ind w:left="-142" w:right="-138"/>
        <w:rPr>
          <w:rFonts w:ascii="StobiSerif Regular" w:hAnsi="StobiSerif Regular" w:cs="Arial"/>
          <w:i/>
          <w:sz w:val="22"/>
          <w:szCs w:val="22"/>
        </w:rPr>
      </w:pPr>
      <w:r w:rsidRPr="00E8676E">
        <w:rPr>
          <w:rFonts w:ascii="StobiSerif Regular" w:hAnsi="StobiSerif Regular" w:cs="Arial"/>
          <w:i/>
          <w:sz w:val="22"/>
          <w:szCs w:val="22"/>
        </w:rPr>
        <w:t>По</w:t>
      </w:r>
      <w:r w:rsidR="00F12193" w:rsidRPr="00E8676E">
        <w:rPr>
          <w:rFonts w:ascii="StobiSerif Regular" w:hAnsi="StobiSerif Regular" w:cs="Arial"/>
          <w:i/>
          <w:sz w:val="22"/>
          <w:szCs w:val="22"/>
        </w:rPr>
        <w:t xml:space="preserve"> </w:t>
      </w:r>
      <w:r w:rsidR="00E8676E" w:rsidRPr="00E8676E">
        <w:rPr>
          <w:rFonts w:ascii="StobiSerif Regular" w:hAnsi="StobiSerif Regular" w:cs="Arial"/>
          <w:i/>
          <w:sz w:val="22"/>
          <w:szCs w:val="22"/>
        </w:rPr>
        <w:t>објаснувањето на директорката</w:t>
      </w:r>
      <w:r w:rsidR="00F12193" w:rsidRPr="00E8676E">
        <w:rPr>
          <w:rFonts w:ascii="StobiSerif Regular" w:hAnsi="StobiSerif Regular" w:cs="Arial"/>
          <w:i/>
          <w:sz w:val="22"/>
          <w:szCs w:val="22"/>
        </w:rPr>
        <w:t xml:space="preserve">, врз основа на двата предлога, </w:t>
      </w:r>
      <w:r w:rsidRPr="00E8676E">
        <w:rPr>
          <w:rFonts w:ascii="StobiSerif Regular" w:hAnsi="StobiSerif Regular" w:cs="Arial"/>
          <w:i/>
          <w:sz w:val="22"/>
          <w:szCs w:val="22"/>
        </w:rPr>
        <w:t xml:space="preserve">Управниот одбор едногласно донесе </w:t>
      </w:r>
    </w:p>
    <w:p w14:paraId="0E178A7F" w14:textId="77777777" w:rsidR="00F15627" w:rsidRPr="00E8676E" w:rsidRDefault="00F15627" w:rsidP="00F15627">
      <w:pPr>
        <w:ind w:left="-142" w:right="-138"/>
        <w:rPr>
          <w:rFonts w:ascii="StobiSerif Regular" w:hAnsi="StobiSerif Regular" w:cs="Arial"/>
          <w:i/>
          <w:sz w:val="22"/>
          <w:szCs w:val="22"/>
        </w:rPr>
      </w:pPr>
    </w:p>
    <w:p w14:paraId="3828E734" w14:textId="77777777" w:rsidR="00F15627" w:rsidRPr="00E8676E" w:rsidRDefault="00F15627" w:rsidP="00F15627">
      <w:pPr>
        <w:ind w:left="-142" w:right="-138"/>
        <w:jc w:val="center"/>
        <w:rPr>
          <w:rFonts w:ascii="StobiSerif Regular" w:hAnsi="StobiSerif Regular"/>
          <w:b/>
          <w:i/>
          <w:iCs/>
          <w:sz w:val="22"/>
          <w:szCs w:val="22"/>
        </w:rPr>
      </w:pPr>
      <w:r w:rsidRPr="00E8676E">
        <w:rPr>
          <w:rFonts w:ascii="StobiSerif Regular" w:hAnsi="StobiSerif Regular"/>
          <w:b/>
          <w:i/>
          <w:iCs/>
          <w:sz w:val="22"/>
          <w:szCs w:val="22"/>
        </w:rPr>
        <w:t>Одлука</w:t>
      </w:r>
    </w:p>
    <w:p w14:paraId="143A9128" w14:textId="77777777" w:rsidR="00F15627" w:rsidRPr="00E8676E" w:rsidRDefault="00F15627" w:rsidP="00F15627">
      <w:pPr>
        <w:ind w:left="-142" w:right="-138"/>
        <w:jc w:val="center"/>
        <w:rPr>
          <w:b/>
          <w:sz w:val="22"/>
          <w:szCs w:val="22"/>
        </w:rPr>
      </w:pPr>
      <w:r w:rsidRPr="00E8676E">
        <w:rPr>
          <w:rFonts w:ascii="StobiSerif Regular" w:hAnsi="StobiSerif Regular"/>
          <w:b/>
          <w:i/>
          <w:iCs/>
          <w:sz w:val="22"/>
          <w:szCs w:val="22"/>
        </w:rPr>
        <w:t>за изменување на Одлуката за утврдување на вкупниот договорен надоместок на јавните здравствени установи за 202</w:t>
      </w:r>
      <w:r w:rsidRPr="00A65957">
        <w:rPr>
          <w:rFonts w:ascii="StobiSerif Regular" w:hAnsi="StobiSerif Regular"/>
          <w:b/>
          <w:i/>
          <w:iCs/>
          <w:sz w:val="22"/>
          <w:szCs w:val="22"/>
        </w:rPr>
        <w:t>4</w:t>
      </w:r>
      <w:r w:rsidRPr="00E8676E">
        <w:rPr>
          <w:rFonts w:ascii="StobiSerif Regular" w:hAnsi="StobiSerif Regular"/>
          <w:b/>
          <w:i/>
          <w:iCs/>
          <w:sz w:val="22"/>
          <w:szCs w:val="22"/>
        </w:rPr>
        <w:t xml:space="preserve"> година</w:t>
      </w:r>
    </w:p>
    <w:p w14:paraId="25DF6826" w14:textId="77777777" w:rsidR="00F15627" w:rsidRPr="00E8676E" w:rsidRDefault="00F15627" w:rsidP="00F15627">
      <w:pPr>
        <w:suppressAutoHyphens w:val="0"/>
        <w:ind w:left="-142" w:right="4"/>
        <w:rPr>
          <w:rFonts w:ascii="StobiSerif Regular" w:hAnsi="StobiSerif Regular"/>
          <w:i/>
          <w:sz w:val="22"/>
          <w:szCs w:val="22"/>
        </w:rPr>
      </w:pPr>
    </w:p>
    <w:p w14:paraId="06AB51A0" w14:textId="602C7F0F" w:rsidR="00F15627" w:rsidRPr="00E8676E" w:rsidRDefault="00F15627" w:rsidP="00F15627">
      <w:pPr>
        <w:suppressAutoHyphens w:val="0"/>
        <w:ind w:left="-142" w:right="4"/>
        <w:rPr>
          <w:rFonts w:ascii="StobiSerif Regular" w:hAnsi="StobiSerif Regular" w:cs="Arial"/>
          <w:i/>
          <w:iCs/>
        </w:rPr>
      </w:pPr>
      <w:r w:rsidRPr="00E8676E">
        <w:rPr>
          <w:rFonts w:ascii="StobiSerif Regular" w:hAnsi="StobiSerif Regular" w:cs="Arial"/>
          <w:i/>
          <w:iCs/>
        </w:rPr>
        <w:t xml:space="preserve">со која </w:t>
      </w:r>
      <w:r w:rsidRPr="00E8676E">
        <w:rPr>
          <w:rFonts w:ascii="StobiSerif Regular" w:hAnsi="StobiSerif Regular" w:cs="Arial"/>
          <w:i/>
          <w:sz w:val="22"/>
          <w:szCs w:val="22"/>
        </w:rPr>
        <w:t xml:space="preserve">се изменија договорните надоместоци на </w:t>
      </w:r>
      <w:r w:rsidR="00F12193" w:rsidRPr="00E8676E">
        <w:rPr>
          <w:rFonts w:ascii="StobiSerif Regular" w:hAnsi="StobiSerif Regular" w:cs="Arial"/>
          <w:i/>
          <w:sz w:val="22"/>
          <w:szCs w:val="22"/>
        </w:rPr>
        <w:t>88</w:t>
      </w:r>
      <w:r w:rsidRPr="00E8676E">
        <w:rPr>
          <w:rFonts w:ascii="StobiSerif Regular" w:hAnsi="StobiSerif Regular" w:cs="Arial"/>
          <w:i/>
          <w:sz w:val="22"/>
          <w:szCs w:val="22"/>
        </w:rPr>
        <w:t xml:space="preserve"> јавни здравствени установи.</w:t>
      </w:r>
    </w:p>
    <w:p w14:paraId="09FEAE11" w14:textId="7567161A" w:rsidR="006C658D" w:rsidRPr="00B24806" w:rsidRDefault="006C658D" w:rsidP="00981A95">
      <w:pPr>
        <w:ind w:left="-142" w:right="4"/>
        <w:rPr>
          <w:rFonts w:ascii="StobiSerif Regular" w:hAnsi="StobiSerif Regular"/>
          <w:bCs/>
          <w:i/>
          <w:iCs/>
          <w:sz w:val="22"/>
          <w:szCs w:val="22"/>
        </w:rPr>
      </w:pPr>
    </w:p>
    <w:p w14:paraId="630A72D7" w14:textId="081DDEE8" w:rsidR="00B642DD" w:rsidRPr="00B24806" w:rsidRDefault="00F56F2A" w:rsidP="006B36C3">
      <w:pPr>
        <w:suppressAutoHyphens w:val="0"/>
        <w:ind w:left="-142" w:right="4"/>
        <w:rPr>
          <w:rFonts w:ascii="StobiSerif Regular" w:hAnsi="StobiSerif Regular"/>
          <w:i/>
          <w:sz w:val="22"/>
          <w:szCs w:val="22"/>
        </w:rPr>
      </w:pPr>
      <w:r w:rsidRPr="00B24806">
        <w:rPr>
          <w:rFonts w:ascii="StobiSerif Regular" w:hAnsi="StobiSerif Regular" w:cs="Arial"/>
          <w:b/>
          <w:i/>
          <w:sz w:val="22"/>
          <w:szCs w:val="22"/>
        </w:rPr>
        <w:t xml:space="preserve">ТОЧКА </w:t>
      </w:r>
      <w:r w:rsidR="006A3A9F" w:rsidRPr="00B24806">
        <w:rPr>
          <w:rFonts w:ascii="StobiSerif Regular" w:eastAsia="@Arial Unicode MS" w:hAnsi="StobiSerif Regular" w:cs="Arial"/>
          <w:b/>
          <w:i/>
          <w:sz w:val="22"/>
          <w:szCs w:val="22"/>
        </w:rPr>
        <w:t>6</w:t>
      </w:r>
      <w:r w:rsidRPr="00B24806">
        <w:rPr>
          <w:rFonts w:ascii="StobiSerif Regular" w:eastAsia="@Arial Unicode MS" w:hAnsi="StobiSerif Regular" w:cs="Arial"/>
          <w:b/>
          <w:i/>
          <w:sz w:val="22"/>
          <w:szCs w:val="22"/>
        </w:rPr>
        <w:t xml:space="preserve"> - </w:t>
      </w:r>
      <w:r w:rsidR="00F15627" w:rsidRPr="00B24806">
        <w:rPr>
          <w:rFonts w:ascii="StobiSerif Regular" w:hAnsi="StobiSerif Regular"/>
          <w:bCs/>
          <w:i/>
          <w:iCs/>
          <w:sz w:val="22"/>
          <w:szCs w:val="22"/>
        </w:rPr>
        <w:t>Предлог за донесување Одлука</w:t>
      </w:r>
      <w:r w:rsidR="00F15627" w:rsidRPr="00A65957">
        <w:rPr>
          <w:rFonts w:ascii="StobiSerif Regular" w:hAnsi="StobiSerif Regular"/>
          <w:bCs/>
          <w:i/>
          <w:iCs/>
          <w:sz w:val="22"/>
          <w:szCs w:val="22"/>
        </w:rPr>
        <w:t xml:space="preserve"> </w:t>
      </w:r>
      <w:r w:rsidR="00F15627" w:rsidRPr="00B24806">
        <w:rPr>
          <w:rFonts w:ascii="StobiSerif Regular" w:hAnsi="StobiSerif Regular"/>
          <w:bCs/>
          <w:i/>
          <w:iCs/>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78BB034D" w14:textId="77777777" w:rsidR="005C41F3" w:rsidRPr="00B24806" w:rsidRDefault="005C41F3" w:rsidP="00BE0ACC">
      <w:pPr>
        <w:ind w:left="-142" w:right="-138"/>
        <w:rPr>
          <w:rFonts w:ascii="StobiSerif Regular" w:hAnsi="StobiSerif Regular" w:cs="Arial"/>
          <w:i/>
          <w:sz w:val="22"/>
          <w:szCs w:val="22"/>
        </w:rPr>
      </w:pPr>
    </w:p>
    <w:p w14:paraId="60F3D21D" w14:textId="2EBC46A3" w:rsidR="00FD5892" w:rsidRPr="00B24806" w:rsidRDefault="00FD5892" w:rsidP="00FD5892">
      <w:pPr>
        <w:ind w:left="-142" w:right="4"/>
        <w:rPr>
          <w:rFonts w:ascii="StobiSerif Regular" w:eastAsia="@Arial Unicode MS" w:hAnsi="StobiSerif Regular" w:cs="Arial"/>
          <w:bCs/>
          <w:i/>
          <w:iCs/>
          <w:sz w:val="22"/>
          <w:szCs w:val="22"/>
        </w:rPr>
      </w:pPr>
      <w:r w:rsidRPr="00B24806">
        <w:rPr>
          <w:rFonts w:ascii="StobiSerif Regular" w:eastAsia="@Arial Unicode MS" w:hAnsi="StobiSerif Regular" w:cs="Arial"/>
          <w:bCs/>
          <w:i/>
          <w:iCs/>
          <w:sz w:val="22"/>
          <w:szCs w:val="22"/>
        </w:rPr>
        <w:t>Управниот одбор без дискусија а согласно со предлогот од работниот материјал за оваа точка од дневниот ред, едногласно донесе</w:t>
      </w:r>
    </w:p>
    <w:p w14:paraId="4F2959D6" w14:textId="77777777" w:rsidR="00FD5892" w:rsidRPr="00FD5892" w:rsidRDefault="00FD5892" w:rsidP="00BE0ACC">
      <w:pPr>
        <w:ind w:left="-142" w:right="-138"/>
        <w:rPr>
          <w:rFonts w:ascii="StobiSerif Regular" w:hAnsi="StobiSerif Regular" w:cs="Arial"/>
          <w:i/>
          <w:color w:val="FF0000"/>
          <w:sz w:val="22"/>
          <w:szCs w:val="22"/>
        </w:rPr>
      </w:pPr>
    </w:p>
    <w:p w14:paraId="5EB461AA" w14:textId="77777777" w:rsidR="00FD5892" w:rsidRPr="00A65957" w:rsidRDefault="00FD5892" w:rsidP="00FD5892">
      <w:pPr>
        <w:ind w:left="-142" w:right="4"/>
        <w:jc w:val="center"/>
        <w:rPr>
          <w:rFonts w:ascii="StobiSerif Regular" w:hAnsi="StobiSerif Regular"/>
          <w:b/>
          <w:i/>
          <w:iCs/>
          <w:sz w:val="22"/>
          <w:szCs w:val="22"/>
        </w:rPr>
      </w:pPr>
      <w:bookmarkStart w:id="7" w:name="_Hlk161213487"/>
      <w:r w:rsidRPr="00FD5892">
        <w:rPr>
          <w:rFonts w:ascii="StobiSerif Regular" w:hAnsi="StobiSerif Regular"/>
          <w:b/>
          <w:i/>
          <w:iCs/>
          <w:sz w:val="22"/>
          <w:szCs w:val="22"/>
        </w:rPr>
        <w:t>Одлука</w:t>
      </w:r>
    </w:p>
    <w:p w14:paraId="49139D42" w14:textId="6432F02B" w:rsidR="00FD5892" w:rsidRPr="00FD5892" w:rsidRDefault="00FD5892" w:rsidP="00FD5892">
      <w:pPr>
        <w:ind w:left="-142" w:right="4"/>
        <w:jc w:val="center"/>
        <w:rPr>
          <w:rFonts w:ascii="StobiSerif Regular" w:eastAsia="@Arial Unicode MS" w:hAnsi="StobiSerif Regular" w:cs="Arial"/>
          <w:b/>
          <w:i/>
          <w:iCs/>
          <w:sz w:val="22"/>
          <w:szCs w:val="22"/>
        </w:rPr>
      </w:pPr>
      <w:r w:rsidRPr="00FD5892">
        <w:rPr>
          <w:rFonts w:ascii="StobiSerif Regular" w:hAnsi="StobiSerif Regular"/>
          <w:b/>
          <w:i/>
          <w:iCs/>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1084D967" w14:textId="77777777" w:rsidR="00FD5892" w:rsidRPr="00FD5892" w:rsidRDefault="00FD5892" w:rsidP="00FD5892">
      <w:pPr>
        <w:ind w:left="-142" w:right="4"/>
        <w:rPr>
          <w:rFonts w:ascii="StobiSerif Regular" w:eastAsia="@Arial Unicode MS" w:hAnsi="StobiSerif Regular" w:cs="Arial"/>
          <w:b/>
          <w:i/>
          <w:iCs/>
          <w:color w:val="0070C0"/>
          <w:sz w:val="22"/>
          <w:szCs w:val="22"/>
        </w:rPr>
      </w:pPr>
    </w:p>
    <w:p w14:paraId="5394F186" w14:textId="07027196" w:rsidR="00FD5892" w:rsidRPr="00B24806" w:rsidRDefault="00FD5892" w:rsidP="00FD5892">
      <w:pPr>
        <w:suppressAutoHyphens w:val="0"/>
        <w:ind w:left="-142" w:right="4"/>
        <w:rPr>
          <w:rFonts w:ascii="StobiSerif Regular" w:hAnsi="StobiSerif Regular"/>
          <w:i/>
          <w:sz w:val="22"/>
          <w:szCs w:val="22"/>
        </w:rPr>
      </w:pPr>
      <w:r w:rsidRPr="00B24806">
        <w:rPr>
          <w:rFonts w:ascii="StobiSerif Regular" w:hAnsi="StobiSerif Regular"/>
          <w:i/>
          <w:sz w:val="22"/>
          <w:szCs w:val="22"/>
        </w:rPr>
        <w:t xml:space="preserve">со која се </w:t>
      </w:r>
      <w:r w:rsidR="00A7194D" w:rsidRPr="00B24806">
        <w:rPr>
          <w:rFonts w:ascii="StobiSerif Regular" w:hAnsi="StobiSerif Regular"/>
          <w:i/>
          <w:sz w:val="22"/>
          <w:szCs w:val="22"/>
        </w:rPr>
        <w:t>измени</w:t>
      </w:r>
      <w:r w:rsidRPr="00B24806">
        <w:rPr>
          <w:rFonts w:ascii="StobiSerif Regular" w:hAnsi="StobiSerif Regular"/>
          <w:i/>
          <w:sz w:val="22"/>
          <w:szCs w:val="22"/>
        </w:rPr>
        <w:t xml:space="preserve"> договорниот надоместок </w:t>
      </w:r>
      <w:r w:rsidR="00A7194D" w:rsidRPr="00B24806">
        <w:rPr>
          <w:rFonts w:ascii="StobiSerif Regular" w:hAnsi="StobiSerif Regular"/>
          <w:i/>
          <w:sz w:val="22"/>
          <w:szCs w:val="22"/>
        </w:rPr>
        <w:t>на две</w:t>
      </w:r>
      <w:r w:rsidRPr="00B24806">
        <w:rPr>
          <w:rFonts w:ascii="StobiSerif Regular" w:hAnsi="StobiSerif Regular"/>
          <w:i/>
          <w:sz w:val="22"/>
          <w:szCs w:val="22"/>
        </w:rPr>
        <w:t xml:space="preserve"> здравствен</w:t>
      </w:r>
      <w:r w:rsidR="00A7194D" w:rsidRPr="00B24806">
        <w:rPr>
          <w:rFonts w:ascii="StobiSerif Regular" w:hAnsi="StobiSerif Regular"/>
          <w:i/>
          <w:sz w:val="22"/>
          <w:szCs w:val="22"/>
        </w:rPr>
        <w:t>и</w:t>
      </w:r>
      <w:r w:rsidRPr="00B24806">
        <w:rPr>
          <w:rFonts w:ascii="StobiSerif Regular" w:hAnsi="StobiSerif Regular"/>
          <w:i/>
          <w:sz w:val="22"/>
          <w:szCs w:val="22"/>
        </w:rPr>
        <w:t xml:space="preserve"> установ</w:t>
      </w:r>
      <w:r w:rsidR="00A7194D" w:rsidRPr="00B24806">
        <w:rPr>
          <w:rFonts w:ascii="StobiSerif Regular" w:hAnsi="StobiSerif Regular"/>
          <w:i/>
          <w:sz w:val="22"/>
          <w:szCs w:val="22"/>
        </w:rPr>
        <w:t>и</w:t>
      </w:r>
      <w:r w:rsidRPr="00B24806">
        <w:rPr>
          <w:rFonts w:ascii="StobiSerif Regular" w:hAnsi="StobiSerif Regular"/>
          <w:i/>
          <w:sz w:val="22"/>
          <w:szCs w:val="22"/>
        </w:rPr>
        <w:t xml:space="preserve"> </w:t>
      </w:r>
      <w:r w:rsidR="00A7194D" w:rsidRPr="00B24806">
        <w:rPr>
          <w:rFonts w:ascii="StobiSerif Regular" w:hAnsi="StobiSerif Regular"/>
          <w:i/>
          <w:sz w:val="22"/>
          <w:szCs w:val="22"/>
        </w:rPr>
        <w:t>(ПЗУ</w:t>
      </w:r>
      <w:r w:rsidRPr="00B24806">
        <w:rPr>
          <w:rFonts w:ascii="StobiSerif Regular" w:hAnsi="StobiSerif Regular"/>
          <w:i/>
          <w:sz w:val="22"/>
          <w:szCs w:val="22"/>
        </w:rPr>
        <w:t>„</w:t>
      </w:r>
      <w:r w:rsidR="00A7194D" w:rsidRPr="00B24806">
        <w:rPr>
          <w:rFonts w:ascii="StobiSerif Regular" w:hAnsi="StobiSerif Regular"/>
          <w:i/>
          <w:sz w:val="22"/>
          <w:szCs w:val="22"/>
        </w:rPr>
        <w:t>Д-р Кувенџиев</w:t>
      </w:r>
      <w:r w:rsidRPr="00B24806">
        <w:rPr>
          <w:rFonts w:ascii="StobiSerif Regular" w:hAnsi="StobiSerif Regular"/>
          <w:i/>
          <w:sz w:val="22"/>
          <w:szCs w:val="22"/>
        </w:rPr>
        <w:t xml:space="preserve">“ од </w:t>
      </w:r>
      <w:r w:rsidR="00A7194D" w:rsidRPr="00B24806">
        <w:rPr>
          <w:rFonts w:ascii="StobiSerif Regular" w:hAnsi="StobiSerif Regular"/>
          <w:i/>
          <w:sz w:val="22"/>
          <w:szCs w:val="22"/>
        </w:rPr>
        <w:t>Охрид и ПЗУ „Медика Плус Три“ од Скопје)</w:t>
      </w:r>
      <w:r w:rsidRPr="00B24806">
        <w:rPr>
          <w:rFonts w:ascii="StobiSerif Regular" w:hAnsi="StobiSerif Regular"/>
          <w:i/>
          <w:sz w:val="22"/>
          <w:szCs w:val="22"/>
        </w:rPr>
        <w:t>,</w:t>
      </w:r>
      <w:r w:rsidR="00A7194D" w:rsidRPr="00B24806">
        <w:rPr>
          <w:rFonts w:ascii="StobiSerif Regular" w:hAnsi="StobiSerif Regular"/>
          <w:i/>
          <w:sz w:val="22"/>
          <w:szCs w:val="22"/>
        </w:rPr>
        <w:t xml:space="preserve"> поради промени во тимовите со кои ги извршуваат</w:t>
      </w:r>
      <w:r w:rsidRPr="00B24806">
        <w:rPr>
          <w:rFonts w:ascii="StobiSerif Regular" w:hAnsi="StobiSerif Regular"/>
          <w:i/>
          <w:sz w:val="22"/>
          <w:szCs w:val="22"/>
        </w:rPr>
        <w:t xml:space="preserve"> </w:t>
      </w:r>
      <w:r w:rsidR="00A7194D" w:rsidRPr="00B24806">
        <w:rPr>
          <w:rFonts w:ascii="StobiSerif Regular" w:hAnsi="StobiSerif Regular"/>
          <w:i/>
          <w:sz w:val="22"/>
          <w:szCs w:val="22"/>
        </w:rPr>
        <w:t>здравствените услуги на осигурениците на Фондот</w:t>
      </w:r>
      <w:r w:rsidRPr="00B24806">
        <w:rPr>
          <w:rFonts w:ascii="StobiSerif Regular" w:hAnsi="StobiSerif Regular"/>
          <w:i/>
          <w:sz w:val="22"/>
          <w:szCs w:val="22"/>
        </w:rPr>
        <w:t>.</w:t>
      </w:r>
    </w:p>
    <w:p w14:paraId="51B73D24" w14:textId="77777777" w:rsidR="00481544" w:rsidRPr="002E3D6A" w:rsidRDefault="00481544" w:rsidP="00481544">
      <w:pPr>
        <w:suppressAutoHyphens w:val="0"/>
        <w:ind w:left="-142" w:right="4"/>
        <w:rPr>
          <w:rFonts w:ascii="StobiSerif Regular" w:hAnsi="StobiSerif Regular"/>
          <w:i/>
          <w:iCs/>
          <w:color w:val="FF0000"/>
        </w:rPr>
      </w:pPr>
    </w:p>
    <w:bookmarkEnd w:id="7"/>
    <w:p w14:paraId="47C4C0F0" w14:textId="5595611F" w:rsidR="00F15627" w:rsidRPr="00B24806" w:rsidRDefault="00F15627" w:rsidP="00F15627">
      <w:pPr>
        <w:ind w:left="-142" w:right="4"/>
        <w:rPr>
          <w:rFonts w:ascii="StobiSerif Regular" w:hAnsi="StobiSerif Regular"/>
          <w:bCs/>
          <w:i/>
          <w:iCs/>
          <w:sz w:val="22"/>
          <w:szCs w:val="22"/>
        </w:rPr>
      </w:pPr>
      <w:r w:rsidRPr="00B24806">
        <w:rPr>
          <w:rFonts w:ascii="StobiSerif Regular" w:hAnsi="StobiSerif Regular" w:cs="Arial"/>
          <w:b/>
          <w:i/>
          <w:iCs/>
          <w:sz w:val="22"/>
          <w:szCs w:val="22"/>
        </w:rPr>
        <w:t xml:space="preserve">ТОЧКА </w:t>
      </w:r>
      <w:r w:rsidRPr="00B24806">
        <w:rPr>
          <w:rFonts w:ascii="StobiSerif Regular" w:eastAsia="@Arial Unicode MS" w:hAnsi="StobiSerif Regular" w:cs="Arial"/>
          <w:b/>
          <w:i/>
          <w:iCs/>
          <w:sz w:val="22"/>
          <w:szCs w:val="22"/>
        </w:rPr>
        <w:t xml:space="preserve">7 – </w:t>
      </w:r>
      <w:r w:rsidRPr="00B24806">
        <w:rPr>
          <w:rFonts w:ascii="StobiSerif Regular" w:hAnsi="StobiSerif Regular"/>
          <w:i/>
          <w:iCs/>
          <w:sz w:val="22"/>
          <w:szCs w:val="22"/>
        </w:rPr>
        <w:t>Предлог за донесување Одлука</w:t>
      </w:r>
      <w:r w:rsidRPr="00A65957">
        <w:rPr>
          <w:rFonts w:ascii="StobiSerif Regular" w:hAnsi="StobiSerif Regular"/>
          <w:i/>
          <w:iCs/>
          <w:sz w:val="22"/>
          <w:szCs w:val="22"/>
        </w:rPr>
        <w:t xml:space="preserve"> </w:t>
      </w:r>
      <w:r w:rsidRPr="00B24806">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622A9333" w14:textId="77777777" w:rsidR="00F15627" w:rsidRPr="00B24806" w:rsidRDefault="00F15627" w:rsidP="00F15627">
      <w:pPr>
        <w:ind w:left="-142" w:right="4"/>
        <w:rPr>
          <w:rFonts w:ascii="StobiSerif Regular" w:eastAsia="@Arial Unicode MS" w:hAnsi="StobiSerif Regular" w:cs="Arial"/>
          <w:b/>
          <w:i/>
          <w:iCs/>
          <w:sz w:val="22"/>
          <w:szCs w:val="22"/>
        </w:rPr>
      </w:pPr>
    </w:p>
    <w:p w14:paraId="48918F13" w14:textId="77777777" w:rsidR="00F15627" w:rsidRPr="00B24806" w:rsidRDefault="00F15627" w:rsidP="00F15627">
      <w:pPr>
        <w:ind w:left="-142" w:right="4"/>
        <w:rPr>
          <w:rFonts w:ascii="StobiSerif Regular" w:eastAsia="@Arial Unicode MS" w:hAnsi="StobiSerif Regular" w:cs="Arial"/>
          <w:bCs/>
          <w:i/>
          <w:iCs/>
          <w:sz w:val="22"/>
          <w:szCs w:val="22"/>
        </w:rPr>
      </w:pPr>
      <w:r w:rsidRPr="00B24806">
        <w:rPr>
          <w:rFonts w:ascii="StobiSerif Regular" w:eastAsia="@Arial Unicode MS" w:hAnsi="StobiSerif Regular" w:cs="Arial"/>
          <w:bCs/>
          <w:i/>
          <w:iCs/>
          <w:sz w:val="22"/>
          <w:szCs w:val="22"/>
        </w:rPr>
        <w:t>Управниот одбор, без дискусија а согласно со предлогот од работниот материјал за оваа точка од дневниот ред, едногласно донесе</w:t>
      </w:r>
    </w:p>
    <w:p w14:paraId="132AB614" w14:textId="77777777" w:rsidR="00F15627" w:rsidRPr="00D256CB" w:rsidRDefault="00F15627" w:rsidP="00F15627">
      <w:pPr>
        <w:ind w:left="-142" w:right="4"/>
        <w:rPr>
          <w:rFonts w:ascii="StobiSerif Regular" w:eastAsia="@Arial Unicode MS" w:hAnsi="StobiSerif Regular" w:cs="Arial"/>
          <w:b/>
          <w:i/>
          <w:iCs/>
          <w:color w:val="0070C0"/>
          <w:sz w:val="22"/>
          <w:szCs w:val="22"/>
        </w:rPr>
      </w:pPr>
    </w:p>
    <w:p w14:paraId="6897DF80" w14:textId="77777777" w:rsidR="00F15627" w:rsidRPr="00A65957" w:rsidRDefault="00F15627" w:rsidP="00F15627">
      <w:pPr>
        <w:ind w:left="-142" w:right="4"/>
        <w:jc w:val="center"/>
        <w:rPr>
          <w:rFonts w:ascii="StobiSerif Regular" w:hAnsi="StobiSerif Regular"/>
          <w:b/>
          <w:i/>
          <w:iCs/>
          <w:sz w:val="22"/>
          <w:szCs w:val="22"/>
        </w:rPr>
      </w:pPr>
      <w:r w:rsidRPr="00FD5892">
        <w:rPr>
          <w:rFonts w:ascii="StobiSerif Regular" w:hAnsi="StobiSerif Regular"/>
          <w:b/>
          <w:i/>
          <w:iCs/>
          <w:sz w:val="22"/>
          <w:szCs w:val="22"/>
        </w:rPr>
        <w:t>Одлука</w:t>
      </w:r>
    </w:p>
    <w:p w14:paraId="25662138" w14:textId="65B8FE2C" w:rsidR="00F15627" w:rsidRPr="00FD5892" w:rsidRDefault="00F15627" w:rsidP="00F15627">
      <w:pPr>
        <w:ind w:left="-142" w:right="4"/>
        <w:jc w:val="center"/>
        <w:rPr>
          <w:rFonts w:ascii="StobiSerif Regular" w:eastAsia="@Arial Unicode MS" w:hAnsi="StobiSerif Regular" w:cs="Arial"/>
          <w:b/>
          <w:i/>
          <w:iCs/>
          <w:sz w:val="22"/>
          <w:szCs w:val="22"/>
        </w:rPr>
      </w:pPr>
      <w:r w:rsidRPr="00FD5892">
        <w:rPr>
          <w:rFonts w:ascii="StobiSerif Regular" w:hAnsi="StobiSerif Regular"/>
          <w:b/>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5A153483" w14:textId="77777777" w:rsidR="00F15627" w:rsidRPr="00D256CB" w:rsidRDefault="00F15627" w:rsidP="00F15627">
      <w:pPr>
        <w:ind w:left="-142" w:right="4"/>
        <w:rPr>
          <w:rFonts w:ascii="StobiSerif Regular" w:eastAsia="@Arial Unicode MS" w:hAnsi="StobiSerif Regular" w:cs="Arial"/>
          <w:b/>
          <w:i/>
          <w:iCs/>
          <w:color w:val="0070C0"/>
          <w:sz w:val="22"/>
          <w:szCs w:val="22"/>
        </w:rPr>
      </w:pPr>
    </w:p>
    <w:p w14:paraId="5B288A38" w14:textId="30137E35" w:rsidR="00244E62" w:rsidRPr="00244E62" w:rsidRDefault="00F15627" w:rsidP="00244E62">
      <w:pPr>
        <w:ind w:left="-142"/>
        <w:rPr>
          <w:rFonts w:ascii="StobiSerif Regular" w:hAnsi="StobiSerif Regular" w:cstheme="minorHAnsi"/>
          <w:i/>
          <w:sz w:val="22"/>
          <w:szCs w:val="22"/>
        </w:rPr>
      </w:pPr>
      <w:r w:rsidRPr="00244E62">
        <w:rPr>
          <w:rFonts w:ascii="StobiSerif Regular" w:hAnsi="StobiSerif Regular"/>
          <w:i/>
          <w:sz w:val="22"/>
          <w:szCs w:val="22"/>
        </w:rPr>
        <w:t>со која се утврди договор</w:t>
      </w:r>
      <w:r w:rsidR="00244E62" w:rsidRPr="00244E62">
        <w:rPr>
          <w:rFonts w:ascii="StobiSerif Regular" w:hAnsi="StobiSerif Regular"/>
          <w:i/>
          <w:sz w:val="22"/>
          <w:szCs w:val="22"/>
        </w:rPr>
        <w:t>е</w:t>
      </w:r>
      <w:r w:rsidRPr="00244E62">
        <w:rPr>
          <w:rFonts w:ascii="StobiSerif Regular" w:hAnsi="StobiSerif Regular"/>
          <w:i/>
          <w:sz w:val="22"/>
          <w:szCs w:val="22"/>
        </w:rPr>
        <w:t>н надоместок за</w:t>
      </w:r>
      <w:r w:rsidR="00A7194D" w:rsidRPr="00244E62">
        <w:rPr>
          <w:rFonts w:ascii="StobiSerif Regular" w:hAnsi="StobiSerif Regular"/>
          <w:i/>
          <w:sz w:val="22"/>
          <w:szCs w:val="22"/>
        </w:rPr>
        <w:t xml:space="preserve"> девет здравствени установи кои склучиле договор со Фондот (</w:t>
      </w:r>
      <w:r w:rsidR="00244E62" w:rsidRPr="00244E62">
        <w:rPr>
          <w:rFonts w:ascii="StobiSerif Regular" w:hAnsi="StobiSerif Regular" w:cstheme="minorHAnsi"/>
          <w:i/>
          <w:sz w:val="22"/>
          <w:szCs w:val="22"/>
        </w:rPr>
        <w:t>ПЗУ „Дент Талиа“ од Скопје, ПЗУ „Костовски“ од Тетово</w:t>
      </w:r>
      <w:r w:rsidR="00244E62" w:rsidRPr="00A65957">
        <w:rPr>
          <w:rFonts w:ascii="StobiSerif Regular" w:hAnsi="StobiSerif Regular" w:cstheme="minorHAnsi"/>
          <w:i/>
          <w:sz w:val="22"/>
          <w:szCs w:val="22"/>
        </w:rPr>
        <w:t>,</w:t>
      </w:r>
      <w:r w:rsidR="00244E62" w:rsidRPr="00244E62">
        <w:rPr>
          <w:rFonts w:ascii="StobiSerif Regular" w:hAnsi="StobiSerif Regular" w:cstheme="minorHAnsi"/>
          <w:i/>
          <w:sz w:val="22"/>
          <w:szCs w:val="22"/>
        </w:rPr>
        <w:t xml:space="preserve"> ПЗУ „Д-р Саљајдин“ од Тетово</w:t>
      </w:r>
      <w:r w:rsidR="00244E62" w:rsidRPr="00A65957">
        <w:rPr>
          <w:rFonts w:ascii="StobiSerif Regular" w:hAnsi="StobiSerif Regular" w:cstheme="minorHAnsi"/>
          <w:i/>
          <w:sz w:val="22"/>
          <w:szCs w:val="22"/>
        </w:rPr>
        <w:t>,</w:t>
      </w:r>
      <w:r w:rsidR="00244E62" w:rsidRPr="00244E62">
        <w:rPr>
          <w:rFonts w:ascii="StobiSerif Regular" w:hAnsi="StobiSerif Regular" w:cstheme="minorHAnsi"/>
          <w:i/>
          <w:sz w:val="22"/>
          <w:szCs w:val="22"/>
        </w:rPr>
        <w:t xml:space="preserve"> ПЗУ „БТ Дент“ од Битола, ПЗУ „Д-р Стојменов 2“ од Гевгелија, ПЗУ „Дент Сан Про“ од Гостивар, ПЗУ „Идентист“ од Тетово, ПЗУ „Ортолајн“ од Тетово и ПЗУ „Д-р Лимине“ од Велес</w:t>
      </w:r>
      <w:r w:rsidR="00A7194D" w:rsidRPr="00244E62">
        <w:rPr>
          <w:rFonts w:ascii="StobiSerif Regular" w:hAnsi="StobiSerif Regular"/>
          <w:i/>
          <w:sz w:val="22"/>
          <w:szCs w:val="22"/>
        </w:rPr>
        <w:t>) и</w:t>
      </w:r>
      <w:r w:rsidRPr="00244E62">
        <w:rPr>
          <w:rFonts w:ascii="StobiSerif Regular" w:hAnsi="StobiSerif Regular"/>
          <w:i/>
          <w:sz w:val="22"/>
          <w:szCs w:val="22"/>
        </w:rPr>
        <w:t xml:space="preserve"> </w:t>
      </w:r>
      <w:r w:rsidR="00A7194D" w:rsidRPr="00244E62">
        <w:rPr>
          <w:rFonts w:ascii="StobiSerif Regular" w:hAnsi="StobiSerif Regular"/>
          <w:i/>
          <w:sz w:val="22"/>
          <w:szCs w:val="22"/>
        </w:rPr>
        <w:t>се измени договорниот надоместок на две здравствени установи поради промени во тимовите со кои ги извршуваат здравствените услуги на осигурениците на Фондот (</w:t>
      </w:r>
      <w:r w:rsidR="00244E62" w:rsidRPr="00244E62">
        <w:rPr>
          <w:rFonts w:ascii="StobiSerif Regular" w:hAnsi="StobiSerif Regular" w:cstheme="minorHAnsi"/>
          <w:i/>
          <w:sz w:val="22"/>
          <w:szCs w:val="22"/>
        </w:rPr>
        <w:t>ПЗУ „Д-р Лидија Силјаноска“ од Кичево и ПЗУ</w:t>
      </w:r>
      <w:r w:rsidR="00244E62" w:rsidRPr="00A65957">
        <w:rPr>
          <w:rFonts w:ascii="StobiSerif Regular" w:hAnsi="StobiSerif Regular" w:cstheme="minorHAnsi"/>
          <w:i/>
          <w:sz w:val="22"/>
          <w:szCs w:val="22"/>
        </w:rPr>
        <w:t xml:space="preserve"> </w:t>
      </w:r>
      <w:r w:rsidR="00244E62" w:rsidRPr="00244E62">
        <w:rPr>
          <w:rFonts w:ascii="StobiSerif Regular" w:hAnsi="StobiSerif Regular" w:cstheme="minorHAnsi"/>
          <w:i/>
          <w:sz w:val="22"/>
          <w:szCs w:val="22"/>
        </w:rPr>
        <w:t>„Д-р Сашка Алексдентал“ од Скопје).</w:t>
      </w:r>
    </w:p>
    <w:p w14:paraId="7A8C7741" w14:textId="1E7EDAC9" w:rsidR="00F15627" w:rsidRPr="00244E62" w:rsidRDefault="00F15627" w:rsidP="00244E62">
      <w:pPr>
        <w:suppressAutoHyphens w:val="0"/>
        <w:ind w:left="-142"/>
        <w:rPr>
          <w:rFonts w:ascii="StobiSerif Regular" w:hAnsi="StobiSerif Regular"/>
          <w:i/>
          <w:color w:val="FF0000"/>
          <w:sz w:val="22"/>
          <w:szCs w:val="22"/>
        </w:rPr>
      </w:pPr>
    </w:p>
    <w:p w14:paraId="0A6953DC" w14:textId="0D425527" w:rsidR="00F15627" w:rsidRPr="00244E62" w:rsidRDefault="00F15627" w:rsidP="00244E62">
      <w:pPr>
        <w:ind w:left="-142"/>
        <w:rPr>
          <w:rFonts w:ascii="StobiSerif Regular" w:eastAsia="@Arial Unicode MS" w:hAnsi="StobiSerif Regular" w:cs="Arial"/>
          <w:b/>
          <w:i/>
          <w:sz w:val="22"/>
          <w:szCs w:val="22"/>
        </w:rPr>
      </w:pPr>
      <w:r w:rsidRPr="00244E62">
        <w:rPr>
          <w:rFonts w:ascii="StobiSerif Regular" w:hAnsi="StobiSerif Regular" w:cs="Arial"/>
          <w:b/>
          <w:i/>
          <w:sz w:val="22"/>
          <w:szCs w:val="22"/>
        </w:rPr>
        <w:t xml:space="preserve">ТОЧКА </w:t>
      </w:r>
      <w:r w:rsidRPr="00244E62">
        <w:rPr>
          <w:rFonts w:ascii="StobiSerif Regular" w:eastAsia="@Arial Unicode MS" w:hAnsi="StobiSerif Regular" w:cs="Arial"/>
          <w:b/>
          <w:i/>
          <w:sz w:val="22"/>
          <w:szCs w:val="22"/>
        </w:rPr>
        <w:t xml:space="preserve">8 – </w:t>
      </w:r>
      <w:r w:rsidRPr="00244E62">
        <w:rPr>
          <w:rFonts w:ascii="StobiSerif Regular" w:hAnsi="StobiSerif Regular"/>
          <w:i/>
          <w:sz w:val="22"/>
          <w:szCs w:val="22"/>
        </w:rPr>
        <w:t>Предлог за донесување Одлука</w:t>
      </w:r>
      <w:r w:rsidRPr="00A65957">
        <w:rPr>
          <w:rFonts w:ascii="StobiSerif Regular" w:hAnsi="StobiSerif Regular"/>
          <w:i/>
          <w:sz w:val="22"/>
          <w:szCs w:val="22"/>
        </w:rPr>
        <w:t xml:space="preserve"> </w:t>
      </w:r>
      <w:r w:rsidRPr="00244E62">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05C2C716" w14:textId="77777777" w:rsidR="00F15627" w:rsidRPr="004F18F4" w:rsidRDefault="00F15627" w:rsidP="00F15627">
      <w:pPr>
        <w:ind w:left="-142" w:right="4"/>
        <w:rPr>
          <w:rFonts w:ascii="StobiSerif Regular" w:eastAsia="@Arial Unicode MS" w:hAnsi="StobiSerif Regular" w:cs="Arial"/>
          <w:b/>
          <w:i/>
          <w:iCs/>
          <w:sz w:val="22"/>
          <w:szCs w:val="22"/>
        </w:rPr>
      </w:pPr>
    </w:p>
    <w:p w14:paraId="1C5C5842" w14:textId="04D4D2C0" w:rsidR="00F15627" w:rsidRPr="00B24806" w:rsidRDefault="00452E1B" w:rsidP="00F15627">
      <w:pPr>
        <w:ind w:left="-142" w:right="4"/>
        <w:rPr>
          <w:rFonts w:ascii="StobiSerif Regular" w:eastAsia="@Arial Unicode MS" w:hAnsi="StobiSerif Regular" w:cs="Arial"/>
          <w:bCs/>
          <w:i/>
          <w:iCs/>
          <w:sz w:val="22"/>
          <w:szCs w:val="22"/>
        </w:rPr>
      </w:pPr>
      <w:r w:rsidRPr="00B24806">
        <w:rPr>
          <w:rFonts w:ascii="StobiSerif Regular" w:eastAsia="@Arial Unicode MS" w:hAnsi="StobiSerif Regular" w:cs="Arial"/>
          <w:bCs/>
          <w:i/>
          <w:iCs/>
          <w:sz w:val="22"/>
          <w:szCs w:val="22"/>
        </w:rPr>
        <w:t xml:space="preserve">И во рамките на точката 8, </w:t>
      </w:r>
      <w:r w:rsidR="00F15627" w:rsidRPr="00B24806">
        <w:rPr>
          <w:rFonts w:ascii="StobiSerif Regular" w:eastAsia="@Arial Unicode MS" w:hAnsi="StobiSerif Regular" w:cs="Arial"/>
          <w:bCs/>
          <w:i/>
          <w:iCs/>
          <w:sz w:val="22"/>
          <w:szCs w:val="22"/>
        </w:rPr>
        <w:t>Управниот одбор без дискусија а согласно со предлогот од работниот материјал за оваа точка од дневниот ред, едногласно донесе</w:t>
      </w:r>
    </w:p>
    <w:p w14:paraId="1DB29779" w14:textId="77777777" w:rsidR="00F15627" w:rsidRPr="00D256CB" w:rsidRDefault="00F15627" w:rsidP="00F15627">
      <w:pPr>
        <w:ind w:left="-142" w:right="4"/>
        <w:rPr>
          <w:rFonts w:ascii="StobiSerif Regular" w:eastAsia="@Arial Unicode MS" w:hAnsi="StobiSerif Regular" w:cs="Arial"/>
          <w:b/>
          <w:i/>
          <w:iCs/>
          <w:color w:val="0070C0"/>
          <w:sz w:val="22"/>
          <w:szCs w:val="22"/>
        </w:rPr>
      </w:pPr>
    </w:p>
    <w:p w14:paraId="6769B8F9" w14:textId="77777777" w:rsidR="00F15627" w:rsidRPr="00A65957" w:rsidRDefault="00F15627" w:rsidP="00F15627">
      <w:pPr>
        <w:ind w:left="-142" w:right="4"/>
        <w:jc w:val="center"/>
        <w:rPr>
          <w:rFonts w:ascii="StobiSerif Regular" w:hAnsi="StobiSerif Regular"/>
          <w:b/>
          <w:i/>
          <w:iCs/>
          <w:sz w:val="22"/>
          <w:szCs w:val="22"/>
        </w:rPr>
      </w:pPr>
      <w:r w:rsidRPr="00FD5892">
        <w:rPr>
          <w:rFonts w:ascii="StobiSerif Regular" w:hAnsi="StobiSerif Regular"/>
          <w:b/>
          <w:i/>
          <w:iCs/>
          <w:sz w:val="22"/>
          <w:szCs w:val="22"/>
        </w:rPr>
        <w:t>Одлука</w:t>
      </w:r>
    </w:p>
    <w:p w14:paraId="5DEA1540" w14:textId="55531936" w:rsidR="00F15627" w:rsidRPr="00D256CB" w:rsidRDefault="00F15627" w:rsidP="00F15627">
      <w:pPr>
        <w:ind w:left="-142" w:right="4"/>
        <w:jc w:val="center"/>
        <w:rPr>
          <w:rFonts w:ascii="StobiSerif Regular" w:hAnsi="StobiSerif Regular"/>
          <w:b/>
          <w:i/>
          <w:iCs/>
          <w:color w:val="0070C0"/>
          <w:sz w:val="22"/>
          <w:szCs w:val="22"/>
        </w:rPr>
      </w:pPr>
      <w:r w:rsidRPr="00FD5892">
        <w:rPr>
          <w:rFonts w:ascii="StobiSerif Regular" w:hAnsi="StobiSerif Regular"/>
          <w:b/>
          <w:i/>
          <w:iCs/>
          <w:sz w:val="22"/>
          <w:szCs w:val="22"/>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w:t>
      </w:r>
      <w:r w:rsidRPr="003B43C8">
        <w:rPr>
          <w:rFonts w:ascii="StobiSerif Regular" w:hAnsi="StobiSerif Regular"/>
          <w:b/>
          <w:i/>
          <w:iCs/>
          <w:sz w:val="22"/>
          <w:szCs w:val="22"/>
        </w:rPr>
        <w:t>заштита по упат на избран лекар за 2024 година</w:t>
      </w:r>
    </w:p>
    <w:p w14:paraId="783E2E8F" w14:textId="77777777" w:rsidR="00F15627" w:rsidRPr="00D256CB" w:rsidRDefault="00F15627" w:rsidP="00F15627">
      <w:pPr>
        <w:ind w:left="-142" w:right="4"/>
        <w:rPr>
          <w:rFonts w:ascii="StobiSerif Regular" w:eastAsia="@Arial Unicode MS" w:hAnsi="StobiSerif Regular" w:cs="Arial"/>
          <w:b/>
          <w:i/>
          <w:iCs/>
          <w:color w:val="0070C0"/>
          <w:sz w:val="22"/>
          <w:szCs w:val="22"/>
        </w:rPr>
      </w:pPr>
    </w:p>
    <w:p w14:paraId="3C620EC2" w14:textId="5AD39129" w:rsidR="00B24806" w:rsidRPr="00A7194D" w:rsidRDefault="00B24806" w:rsidP="00B24806">
      <w:pPr>
        <w:suppressAutoHyphens w:val="0"/>
        <w:ind w:left="-142" w:right="4"/>
        <w:rPr>
          <w:rFonts w:ascii="StobiSerif Regular" w:hAnsi="StobiSerif Regular"/>
          <w:i/>
          <w:sz w:val="22"/>
          <w:szCs w:val="22"/>
        </w:rPr>
      </w:pPr>
      <w:r w:rsidRPr="00A7194D">
        <w:rPr>
          <w:rFonts w:ascii="StobiSerif Regular" w:hAnsi="StobiSerif Regular"/>
          <w:i/>
          <w:sz w:val="22"/>
          <w:szCs w:val="22"/>
        </w:rPr>
        <w:t xml:space="preserve">со која се измени договорниот надоместок на </w:t>
      </w:r>
      <w:r>
        <w:rPr>
          <w:rFonts w:ascii="StobiSerif Regular" w:hAnsi="StobiSerif Regular"/>
          <w:i/>
          <w:sz w:val="22"/>
          <w:szCs w:val="22"/>
        </w:rPr>
        <w:t>четири</w:t>
      </w:r>
      <w:r w:rsidRPr="00A7194D">
        <w:rPr>
          <w:rFonts w:ascii="StobiSerif Regular" w:hAnsi="StobiSerif Regular"/>
          <w:i/>
          <w:sz w:val="22"/>
          <w:szCs w:val="22"/>
        </w:rPr>
        <w:t xml:space="preserve"> здравствени установи</w:t>
      </w:r>
      <w:r>
        <w:rPr>
          <w:rFonts w:ascii="StobiSerif Regular" w:hAnsi="StobiSerif Regular"/>
          <w:i/>
          <w:sz w:val="22"/>
          <w:szCs w:val="22"/>
        </w:rPr>
        <w:t xml:space="preserve"> </w:t>
      </w:r>
      <w:r w:rsidRPr="00A7194D">
        <w:rPr>
          <w:rFonts w:ascii="StobiSerif Regular" w:hAnsi="StobiSerif Regular"/>
          <w:i/>
          <w:sz w:val="22"/>
          <w:szCs w:val="22"/>
        </w:rPr>
        <w:t xml:space="preserve">поради промени во тимовите со кои ги извршуваат здравствените услуги на осигурениците на </w:t>
      </w:r>
      <w:r w:rsidRPr="00294592">
        <w:rPr>
          <w:rFonts w:ascii="StobiSerif Regular" w:hAnsi="StobiSerif Regular"/>
          <w:i/>
          <w:sz w:val="22"/>
          <w:szCs w:val="22"/>
        </w:rPr>
        <w:t>Фондот (</w:t>
      </w:r>
      <w:r w:rsidR="008F757C" w:rsidRPr="00294592">
        <w:rPr>
          <w:rFonts w:ascii="StobiSerif Regular" w:hAnsi="StobiSerif Regular" w:cstheme="minorHAnsi"/>
          <w:i/>
          <w:sz w:val="22"/>
          <w:szCs w:val="22"/>
        </w:rPr>
        <w:t>ПЗУ „</w:t>
      </w:r>
      <w:r w:rsidR="00294592" w:rsidRPr="00294592">
        <w:rPr>
          <w:rFonts w:ascii="StobiSerif Regular" w:hAnsi="StobiSerif Regular" w:cstheme="minorHAnsi"/>
          <w:i/>
          <w:sz w:val="22"/>
          <w:szCs w:val="22"/>
        </w:rPr>
        <w:t>Бленда Медика</w:t>
      </w:r>
      <w:r w:rsidR="008F757C" w:rsidRPr="00294592">
        <w:rPr>
          <w:rFonts w:ascii="StobiSerif Regular" w:hAnsi="StobiSerif Regular" w:cstheme="minorHAnsi"/>
          <w:i/>
          <w:sz w:val="22"/>
          <w:szCs w:val="22"/>
        </w:rPr>
        <w:t xml:space="preserve">“ од </w:t>
      </w:r>
      <w:r w:rsidR="00294592" w:rsidRPr="00294592">
        <w:rPr>
          <w:rFonts w:ascii="StobiSerif Regular" w:hAnsi="StobiSerif Regular" w:cstheme="minorHAnsi"/>
          <w:i/>
          <w:sz w:val="22"/>
          <w:szCs w:val="22"/>
        </w:rPr>
        <w:t>Гостивар</w:t>
      </w:r>
      <w:r w:rsidR="008F757C" w:rsidRPr="00294592">
        <w:rPr>
          <w:rFonts w:ascii="StobiSerif Regular" w:hAnsi="StobiSerif Regular" w:cstheme="minorHAnsi"/>
          <w:i/>
          <w:sz w:val="22"/>
          <w:szCs w:val="22"/>
        </w:rPr>
        <w:t>, ПЗУ „</w:t>
      </w:r>
      <w:r w:rsidR="00294592" w:rsidRPr="00294592">
        <w:rPr>
          <w:rFonts w:ascii="StobiSerif Regular" w:hAnsi="StobiSerif Regular" w:cstheme="minorHAnsi"/>
          <w:i/>
          <w:sz w:val="22"/>
          <w:szCs w:val="22"/>
        </w:rPr>
        <w:t>Геримедикал</w:t>
      </w:r>
      <w:r w:rsidR="008F757C" w:rsidRPr="00294592">
        <w:rPr>
          <w:rFonts w:ascii="StobiSerif Regular" w:hAnsi="StobiSerif Regular" w:cstheme="minorHAnsi"/>
          <w:i/>
          <w:sz w:val="22"/>
          <w:szCs w:val="22"/>
        </w:rPr>
        <w:t xml:space="preserve">“ од </w:t>
      </w:r>
      <w:r w:rsidR="00294592" w:rsidRPr="00294592">
        <w:rPr>
          <w:rFonts w:ascii="StobiSerif Regular" w:hAnsi="StobiSerif Regular" w:cstheme="minorHAnsi"/>
          <w:i/>
          <w:sz w:val="22"/>
          <w:szCs w:val="22"/>
        </w:rPr>
        <w:t>Валандово</w:t>
      </w:r>
      <w:r w:rsidR="008F757C" w:rsidRPr="00A65957">
        <w:rPr>
          <w:rFonts w:ascii="StobiSerif Regular" w:hAnsi="StobiSerif Regular" w:cstheme="minorHAnsi"/>
          <w:i/>
          <w:sz w:val="22"/>
          <w:szCs w:val="22"/>
        </w:rPr>
        <w:t>,</w:t>
      </w:r>
      <w:r w:rsidR="008F757C" w:rsidRPr="00294592">
        <w:rPr>
          <w:rFonts w:ascii="StobiSerif Regular" w:hAnsi="StobiSerif Regular" w:cstheme="minorHAnsi"/>
          <w:i/>
          <w:sz w:val="22"/>
          <w:szCs w:val="22"/>
        </w:rPr>
        <w:t xml:space="preserve"> ПЗУ „</w:t>
      </w:r>
      <w:r w:rsidR="00294592" w:rsidRPr="00294592">
        <w:rPr>
          <w:rFonts w:ascii="StobiSerif Regular" w:hAnsi="StobiSerif Regular" w:cstheme="minorHAnsi"/>
          <w:i/>
          <w:sz w:val="22"/>
          <w:szCs w:val="22"/>
        </w:rPr>
        <w:t>Биотек Лабораторија - ЛУ1</w:t>
      </w:r>
      <w:r w:rsidR="008F757C" w:rsidRPr="00294592">
        <w:rPr>
          <w:rFonts w:ascii="StobiSerif Regular" w:hAnsi="StobiSerif Regular" w:cstheme="minorHAnsi"/>
          <w:i/>
          <w:sz w:val="22"/>
          <w:szCs w:val="22"/>
        </w:rPr>
        <w:t xml:space="preserve">“ од </w:t>
      </w:r>
      <w:r w:rsidR="00294592" w:rsidRPr="00294592">
        <w:rPr>
          <w:rFonts w:ascii="StobiSerif Regular" w:hAnsi="StobiSerif Regular" w:cstheme="minorHAnsi"/>
          <w:i/>
          <w:sz w:val="22"/>
          <w:szCs w:val="22"/>
        </w:rPr>
        <w:t>Скопје</w:t>
      </w:r>
      <w:r w:rsidR="008F757C" w:rsidRPr="00294592">
        <w:rPr>
          <w:rFonts w:ascii="StobiSerif Regular" w:hAnsi="StobiSerif Regular" w:cstheme="minorHAnsi"/>
          <w:i/>
          <w:sz w:val="22"/>
          <w:szCs w:val="22"/>
        </w:rPr>
        <w:t xml:space="preserve"> и ПЗУ „</w:t>
      </w:r>
      <w:r w:rsidR="00294592" w:rsidRPr="00294592">
        <w:rPr>
          <w:rFonts w:ascii="StobiSerif Regular" w:hAnsi="StobiSerif Regular" w:cstheme="minorHAnsi"/>
          <w:i/>
          <w:sz w:val="22"/>
          <w:szCs w:val="22"/>
        </w:rPr>
        <w:t>Рефлекс Медика</w:t>
      </w:r>
      <w:r w:rsidR="008F757C" w:rsidRPr="00294592">
        <w:rPr>
          <w:rFonts w:ascii="StobiSerif Regular" w:hAnsi="StobiSerif Regular" w:cstheme="minorHAnsi"/>
          <w:i/>
          <w:sz w:val="22"/>
          <w:szCs w:val="22"/>
        </w:rPr>
        <w:t xml:space="preserve">“ од </w:t>
      </w:r>
      <w:r w:rsidR="00294592" w:rsidRPr="00294592">
        <w:rPr>
          <w:rFonts w:ascii="StobiSerif Regular" w:hAnsi="StobiSerif Regular" w:cstheme="minorHAnsi"/>
          <w:i/>
          <w:sz w:val="22"/>
          <w:szCs w:val="22"/>
        </w:rPr>
        <w:t>Скопје</w:t>
      </w:r>
      <w:r w:rsidRPr="00294592">
        <w:rPr>
          <w:rFonts w:ascii="StobiSerif Regular" w:hAnsi="StobiSerif Regular"/>
          <w:i/>
          <w:sz w:val="22"/>
          <w:szCs w:val="22"/>
        </w:rPr>
        <w:t>).</w:t>
      </w:r>
    </w:p>
    <w:p w14:paraId="3499EA89" w14:textId="77777777" w:rsidR="00F15627" w:rsidRPr="00D256CB" w:rsidRDefault="00F15627" w:rsidP="00F15627">
      <w:pPr>
        <w:ind w:left="-142" w:right="4"/>
        <w:rPr>
          <w:rFonts w:ascii="StobiSerif Regular" w:eastAsia="@Arial Unicode MS" w:hAnsi="StobiSerif Regular" w:cs="Arial"/>
          <w:b/>
          <w:i/>
          <w:iCs/>
          <w:color w:val="0070C0"/>
          <w:sz w:val="22"/>
          <w:szCs w:val="22"/>
        </w:rPr>
      </w:pPr>
    </w:p>
    <w:p w14:paraId="0FC75AD8" w14:textId="17E79E25" w:rsidR="00F15627" w:rsidRPr="004E71CB" w:rsidRDefault="00F15627" w:rsidP="00F15627">
      <w:pPr>
        <w:ind w:left="-142" w:right="4"/>
        <w:rPr>
          <w:rFonts w:ascii="StobiSerif Regular" w:hAnsi="StobiSerif Regular"/>
          <w:i/>
          <w:iCs/>
          <w:sz w:val="22"/>
          <w:szCs w:val="22"/>
        </w:rPr>
      </w:pPr>
      <w:r w:rsidRPr="004E71CB">
        <w:rPr>
          <w:rFonts w:ascii="StobiSerif Regular" w:hAnsi="StobiSerif Regular" w:cs="Arial"/>
          <w:b/>
          <w:i/>
          <w:iCs/>
          <w:sz w:val="22"/>
          <w:szCs w:val="22"/>
        </w:rPr>
        <w:t xml:space="preserve">ТОЧКА </w:t>
      </w:r>
      <w:r w:rsidRPr="004E71CB">
        <w:rPr>
          <w:rFonts w:ascii="StobiSerif Regular" w:eastAsia="@Arial Unicode MS" w:hAnsi="StobiSerif Regular" w:cs="Arial"/>
          <w:b/>
          <w:i/>
          <w:iCs/>
          <w:sz w:val="22"/>
          <w:szCs w:val="22"/>
        </w:rPr>
        <w:t xml:space="preserve">9 – </w:t>
      </w:r>
      <w:r w:rsidRPr="004E71CB">
        <w:rPr>
          <w:rFonts w:ascii="StobiSerif Regular" w:hAnsi="StobiSerif Regular"/>
          <w:i/>
          <w:iCs/>
          <w:sz w:val="22"/>
          <w:szCs w:val="22"/>
        </w:rPr>
        <w:t>Предлог за утврдување договорен надоместок во 2024 година на ПЗУ Специјализирана болница по офталмологија „Промедика Офталмологија“ – Скопје за услуги од областа на очната хирургија</w:t>
      </w:r>
    </w:p>
    <w:p w14:paraId="6CDE4653" w14:textId="77777777" w:rsidR="00150031" w:rsidRDefault="00150031" w:rsidP="00F15627">
      <w:pPr>
        <w:ind w:left="-142" w:right="4"/>
        <w:rPr>
          <w:rFonts w:ascii="StobiSerif Regular" w:eastAsia="@Arial Unicode MS" w:hAnsi="StobiSerif Regular" w:cs="Arial"/>
          <w:b/>
          <w:i/>
          <w:iCs/>
          <w:color w:val="0070C0"/>
          <w:sz w:val="22"/>
          <w:szCs w:val="22"/>
        </w:rPr>
      </w:pPr>
    </w:p>
    <w:p w14:paraId="4352A073" w14:textId="3928DD80" w:rsidR="009A7176" w:rsidRPr="004E71CB" w:rsidRDefault="00A05075" w:rsidP="00150031">
      <w:pPr>
        <w:ind w:left="-142" w:right="4"/>
        <w:rPr>
          <w:rFonts w:ascii="StobiSerif Regular" w:hAnsi="StobiSerif Regular" w:cs="Arial"/>
          <w:i/>
          <w:sz w:val="22"/>
          <w:szCs w:val="22"/>
        </w:rPr>
      </w:pPr>
      <w:r>
        <w:rPr>
          <w:rFonts w:ascii="StobiSerif Regular" w:hAnsi="StobiSerif Regular" w:cs="Arial"/>
          <w:i/>
          <w:sz w:val="22"/>
          <w:szCs w:val="22"/>
        </w:rPr>
        <w:t xml:space="preserve">Директорката Филиповска Грашкоска објасни дека Фондот склучил договор за </w:t>
      </w:r>
      <w:r w:rsidR="004E71CB">
        <w:rPr>
          <w:rFonts w:ascii="StobiSerif Regular" w:hAnsi="StobiSerif Regular" w:cs="Arial"/>
          <w:i/>
          <w:sz w:val="22"/>
          <w:szCs w:val="22"/>
        </w:rPr>
        <w:t xml:space="preserve">обезбедување услуги од областа на очната хирургија </w:t>
      </w:r>
      <w:r>
        <w:rPr>
          <w:rFonts w:ascii="StobiSerif Regular" w:hAnsi="StobiSerif Regular" w:cs="Arial"/>
          <w:i/>
          <w:sz w:val="22"/>
          <w:szCs w:val="22"/>
        </w:rPr>
        <w:t xml:space="preserve">со нова здравствена установа која извршува услуги од </w:t>
      </w:r>
      <w:r w:rsidR="004E71CB">
        <w:rPr>
          <w:rFonts w:ascii="StobiSerif Regular" w:hAnsi="StobiSerif Regular" w:cs="Arial"/>
          <w:i/>
          <w:sz w:val="22"/>
          <w:szCs w:val="22"/>
        </w:rPr>
        <w:t xml:space="preserve">таа </w:t>
      </w:r>
      <w:r>
        <w:rPr>
          <w:rFonts w:ascii="StobiSerif Regular" w:hAnsi="StobiSerif Regular" w:cs="Arial"/>
          <w:i/>
          <w:sz w:val="22"/>
          <w:szCs w:val="22"/>
        </w:rPr>
        <w:t>област и дека за неа треба да се утврди висината на договорниот надоместок за 2024 година. Со оглед дека првиот квартал од годината е изминат</w:t>
      </w:r>
      <w:r w:rsidR="004E71CB">
        <w:rPr>
          <w:rFonts w:ascii="StobiSerif Regular" w:hAnsi="StobiSerif Regular" w:cs="Arial"/>
          <w:i/>
          <w:sz w:val="22"/>
          <w:szCs w:val="22"/>
        </w:rPr>
        <w:t xml:space="preserve">, се предлага надоместок соодветен за вториот, третиот и четвртиот квартал на годината кој е утврден согласно </w:t>
      </w:r>
      <w:r w:rsidR="004E71CB" w:rsidRPr="004E71CB">
        <w:rPr>
          <w:rFonts w:ascii="StobiSerif Regular" w:hAnsi="StobiSerif Regular" w:cs="Arial"/>
          <w:i/>
          <w:sz w:val="22"/>
          <w:szCs w:val="22"/>
        </w:rPr>
        <w:t>со општите акти на Фондот.</w:t>
      </w:r>
    </w:p>
    <w:p w14:paraId="5683671B" w14:textId="77777777" w:rsidR="00A05075" w:rsidRPr="004E71CB" w:rsidRDefault="00A05075" w:rsidP="00150031">
      <w:pPr>
        <w:ind w:left="-142" w:right="4"/>
        <w:rPr>
          <w:rFonts w:ascii="StobiSerif Regular" w:eastAsia="@Arial Unicode MS" w:hAnsi="StobiSerif Regular" w:cs="Arial"/>
          <w:bCs/>
          <w:i/>
          <w:iCs/>
          <w:sz w:val="22"/>
          <w:szCs w:val="22"/>
        </w:rPr>
      </w:pPr>
    </w:p>
    <w:p w14:paraId="744E5E8D" w14:textId="426FC74F" w:rsidR="009A7176" w:rsidRPr="004E71CB" w:rsidRDefault="00A05075" w:rsidP="009A7176">
      <w:pPr>
        <w:ind w:left="-142" w:right="4"/>
        <w:rPr>
          <w:rFonts w:ascii="StobiSerif Regular" w:eastAsia="@Arial Unicode MS" w:hAnsi="StobiSerif Regular" w:cs="Arial"/>
          <w:bCs/>
          <w:i/>
          <w:iCs/>
          <w:sz w:val="22"/>
          <w:szCs w:val="22"/>
        </w:rPr>
      </w:pPr>
      <w:r w:rsidRPr="004E71CB">
        <w:rPr>
          <w:rFonts w:ascii="StobiSerif Regular" w:eastAsia="@Arial Unicode MS" w:hAnsi="StobiSerif Regular" w:cs="Arial"/>
          <w:bCs/>
          <w:i/>
          <w:iCs/>
          <w:sz w:val="22"/>
          <w:szCs w:val="22"/>
        </w:rPr>
        <w:t>По</w:t>
      </w:r>
      <w:r w:rsidR="004E71CB" w:rsidRPr="004E71CB">
        <w:rPr>
          <w:rFonts w:ascii="StobiSerif Regular" w:eastAsia="@Arial Unicode MS" w:hAnsi="StobiSerif Regular" w:cs="Arial"/>
          <w:bCs/>
          <w:i/>
          <w:iCs/>
          <w:sz w:val="22"/>
          <w:szCs w:val="22"/>
        </w:rPr>
        <w:t xml:space="preserve"> објаснувањето</w:t>
      </w:r>
      <w:r w:rsidRPr="004E71CB">
        <w:rPr>
          <w:rFonts w:ascii="StobiSerif Regular" w:eastAsia="@Arial Unicode MS" w:hAnsi="StobiSerif Regular" w:cs="Arial"/>
          <w:bCs/>
          <w:i/>
          <w:iCs/>
          <w:sz w:val="22"/>
          <w:szCs w:val="22"/>
        </w:rPr>
        <w:t xml:space="preserve"> </w:t>
      </w:r>
      <w:r w:rsidR="004E71CB" w:rsidRPr="004E71CB">
        <w:rPr>
          <w:rFonts w:ascii="StobiSerif Regular" w:eastAsia="@Arial Unicode MS" w:hAnsi="StobiSerif Regular" w:cs="Arial"/>
          <w:bCs/>
          <w:i/>
          <w:iCs/>
          <w:sz w:val="22"/>
          <w:szCs w:val="22"/>
        </w:rPr>
        <w:t>с</w:t>
      </w:r>
      <w:r w:rsidRPr="004E71CB">
        <w:rPr>
          <w:rFonts w:ascii="StobiSerif Regular" w:eastAsia="@Arial Unicode MS" w:hAnsi="StobiSerif Regular" w:cs="Arial"/>
          <w:bCs/>
          <w:i/>
          <w:iCs/>
          <w:sz w:val="22"/>
          <w:szCs w:val="22"/>
        </w:rPr>
        <w:t xml:space="preserve">ледеше дискусија на членовите на </w:t>
      </w:r>
      <w:r w:rsidR="009A7176" w:rsidRPr="004E71CB">
        <w:rPr>
          <w:rFonts w:ascii="StobiSerif Regular" w:eastAsia="@Arial Unicode MS" w:hAnsi="StobiSerif Regular" w:cs="Arial"/>
          <w:bCs/>
          <w:i/>
          <w:iCs/>
          <w:sz w:val="22"/>
          <w:szCs w:val="22"/>
        </w:rPr>
        <w:t xml:space="preserve">Управниот одбор </w:t>
      </w:r>
      <w:r w:rsidRPr="004E71CB">
        <w:rPr>
          <w:rFonts w:ascii="StobiSerif Regular" w:eastAsia="@Arial Unicode MS" w:hAnsi="StobiSerif Regular" w:cs="Arial"/>
          <w:bCs/>
          <w:i/>
          <w:iCs/>
          <w:sz w:val="22"/>
          <w:szCs w:val="22"/>
        </w:rPr>
        <w:t xml:space="preserve">по која </w:t>
      </w:r>
      <w:r w:rsidR="009A7176" w:rsidRPr="004E71CB">
        <w:rPr>
          <w:rFonts w:ascii="StobiSerif Regular" w:eastAsia="@Arial Unicode MS" w:hAnsi="StobiSerif Regular" w:cs="Arial"/>
          <w:bCs/>
          <w:i/>
          <w:iCs/>
          <w:sz w:val="22"/>
          <w:szCs w:val="22"/>
        </w:rPr>
        <w:t xml:space="preserve">едногласно </w:t>
      </w:r>
      <w:r w:rsidRPr="004E71CB">
        <w:rPr>
          <w:rFonts w:ascii="StobiSerif Regular" w:eastAsia="@Arial Unicode MS" w:hAnsi="StobiSerif Regular" w:cs="Arial"/>
          <w:bCs/>
          <w:i/>
          <w:iCs/>
          <w:sz w:val="22"/>
          <w:szCs w:val="22"/>
        </w:rPr>
        <w:t xml:space="preserve">се </w:t>
      </w:r>
      <w:r w:rsidR="009A7176" w:rsidRPr="004E71CB">
        <w:rPr>
          <w:rFonts w:ascii="StobiSerif Regular" w:eastAsia="@Arial Unicode MS" w:hAnsi="StobiSerif Regular" w:cs="Arial"/>
          <w:bCs/>
          <w:i/>
          <w:iCs/>
          <w:sz w:val="22"/>
          <w:szCs w:val="22"/>
        </w:rPr>
        <w:t>донесе</w:t>
      </w:r>
    </w:p>
    <w:p w14:paraId="6DF4D879" w14:textId="77777777" w:rsidR="00F15627" w:rsidRPr="004E71CB" w:rsidRDefault="00F15627" w:rsidP="00F15627">
      <w:pPr>
        <w:ind w:left="-142" w:right="4"/>
        <w:rPr>
          <w:rFonts w:ascii="StobiSerif Regular" w:eastAsia="@Arial Unicode MS" w:hAnsi="StobiSerif Regular" w:cs="Arial"/>
          <w:b/>
          <w:i/>
          <w:iCs/>
          <w:sz w:val="22"/>
          <w:szCs w:val="22"/>
        </w:rPr>
      </w:pPr>
    </w:p>
    <w:p w14:paraId="32B11214" w14:textId="77777777" w:rsidR="00FD5892" w:rsidRPr="00A65957" w:rsidRDefault="00FD5892" w:rsidP="00153DD5">
      <w:pPr>
        <w:ind w:left="-142" w:right="4"/>
        <w:jc w:val="center"/>
        <w:rPr>
          <w:rFonts w:ascii="StobiSerif Regular" w:hAnsi="StobiSerif Regular"/>
          <w:b/>
          <w:i/>
          <w:iCs/>
          <w:sz w:val="22"/>
          <w:szCs w:val="22"/>
        </w:rPr>
      </w:pPr>
      <w:r w:rsidRPr="004E71CB">
        <w:rPr>
          <w:rFonts w:ascii="StobiSerif Regular" w:hAnsi="StobiSerif Regular"/>
          <w:b/>
          <w:i/>
          <w:iCs/>
          <w:sz w:val="22"/>
          <w:szCs w:val="22"/>
        </w:rPr>
        <w:lastRenderedPageBreak/>
        <w:t>Одлука</w:t>
      </w:r>
    </w:p>
    <w:p w14:paraId="2FED03A1" w14:textId="521EB4B4" w:rsidR="00FD5892" w:rsidRPr="00FD5892" w:rsidRDefault="00153DD5" w:rsidP="00153DD5">
      <w:pPr>
        <w:ind w:left="-142" w:right="4"/>
        <w:jc w:val="center"/>
        <w:rPr>
          <w:rFonts w:ascii="StobiSerif Regular" w:eastAsia="@Arial Unicode MS" w:hAnsi="StobiSerif Regular" w:cs="Arial"/>
          <w:b/>
          <w:i/>
          <w:iCs/>
          <w:color w:val="0070C0"/>
          <w:sz w:val="22"/>
          <w:szCs w:val="22"/>
        </w:rPr>
      </w:pPr>
      <w:r w:rsidRPr="004E71CB">
        <w:rPr>
          <w:rFonts w:ascii="StobiSerif Regular" w:hAnsi="StobiSerif Regular"/>
          <w:b/>
          <w:i/>
          <w:iCs/>
          <w:sz w:val="22"/>
          <w:szCs w:val="22"/>
        </w:rPr>
        <w:t>з</w:t>
      </w:r>
      <w:r w:rsidR="00FD5892" w:rsidRPr="004E71CB">
        <w:rPr>
          <w:rFonts w:ascii="StobiSerif Regular" w:hAnsi="StobiSerif Regular"/>
          <w:b/>
          <w:i/>
          <w:iCs/>
          <w:sz w:val="22"/>
          <w:szCs w:val="22"/>
        </w:rPr>
        <w:t xml:space="preserve">а </w:t>
      </w:r>
      <w:r w:rsidRPr="004E71CB">
        <w:rPr>
          <w:rFonts w:ascii="StobiSerif Regular" w:hAnsi="StobiSerif Regular"/>
          <w:b/>
          <w:i/>
          <w:iCs/>
          <w:sz w:val="22"/>
          <w:szCs w:val="22"/>
        </w:rPr>
        <w:t>утврдување на вкупниот договорен надомосток во 2024 година на ПЗУ СБ по офталмологија „Промедика Офталмологија“ – Скопје за</w:t>
      </w:r>
      <w:r>
        <w:rPr>
          <w:rFonts w:ascii="StobiSerif Regular" w:hAnsi="StobiSerif Regular"/>
          <w:b/>
          <w:i/>
          <w:iCs/>
          <w:sz w:val="22"/>
          <w:szCs w:val="22"/>
        </w:rPr>
        <w:t xml:space="preserve"> обезбедување на услуги од областа на очната хирургија</w:t>
      </w:r>
    </w:p>
    <w:p w14:paraId="024AC65F" w14:textId="77777777" w:rsidR="00A05075" w:rsidRDefault="00A05075" w:rsidP="00F15627">
      <w:pPr>
        <w:ind w:left="-142" w:right="4"/>
        <w:rPr>
          <w:rFonts w:ascii="StobiSerif Regular" w:hAnsi="StobiSerif Regular" w:cs="Arial"/>
          <w:b/>
          <w:i/>
          <w:iCs/>
          <w:color w:val="0070C0"/>
          <w:sz w:val="22"/>
          <w:szCs w:val="22"/>
        </w:rPr>
      </w:pPr>
    </w:p>
    <w:p w14:paraId="1BECC996" w14:textId="11B06C88" w:rsidR="00F15627" w:rsidRPr="00A05075" w:rsidRDefault="00A05075" w:rsidP="00F15627">
      <w:pPr>
        <w:ind w:left="-142" w:right="4"/>
        <w:rPr>
          <w:rFonts w:ascii="StobiSerif Regular" w:hAnsi="StobiSerif Regular" w:cs="Arial"/>
          <w:bCs/>
          <w:i/>
          <w:iCs/>
          <w:sz w:val="22"/>
          <w:szCs w:val="22"/>
        </w:rPr>
      </w:pPr>
      <w:r w:rsidRPr="00A05075">
        <w:rPr>
          <w:rFonts w:ascii="StobiSerif Regular" w:hAnsi="StobiSerif Regular" w:cs="Arial"/>
          <w:bCs/>
          <w:i/>
          <w:iCs/>
          <w:sz w:val="22"/>
          <w:szCs w:val="22"/>
        </w:rPr>
        <w:t xml:space="preserve">Со одлуката, согласно </w:t>
      </w:r>
      <w:r w:rsidR="004E71CB">
        <w:rPr>
          <w:rFonts w:ascii="StobiSerif Regular" w:hAnsi="StobiSerif Regular" w:cs="Arial"/>
          <w:bCs/>
          <w:i/>
          <w:iCs/>
          <w:sz w:val="22"/>
          <w:szCs w:val="22"/>
        </w:rPr>
        <w:t xml:space="preserve">со </w:t>
      </w:r>
      <w:r w:rsidRPr="004E71CB">
        <w:rPr>
          <w:rFonts w:ascii="StobiSerif Regular" w:hAnsi="StobiSerif Regular" w:cs="Arial"/>
          <w:bCs/>
          <w:i/>
          <w:iCs/>
          <w:sz w:val="22"/>
          <w:szCs w:val="22"/>
        </w:rPr>
        <w:t xml:space="preserve">Правилникот за </w:t>
      </w:r>
      <w:r w:rsidR="004E71CB" w:rsidRPr="004E71CB">
        <w:rPr>
          <w:rFonts w:ascii="StobiSerif Regular" w:hAnsi="StobiSerif Regular" w:cs="Arial"/>
          <w:bCs/>
          <w:i/>
          <w:iCs/>
          <w:sz w:val="22"/>
          <w:szCs w:val="22"/>
        </w:rPr>
        <w:t>критериумите</w:t>
      </w:r>
      <w:r w:rsidR="004E71CB">
        <w:rPr>
          <w:rFonts w:ascii="StobiSerif Regular" w:hAnsi="StobiSerif Regular" w:cs="Arial"/>
          <w:bCs/>
          <w:i/>
          <w:iCs/>
          <w:sz w:val="22"/>
          <w:szCs w:val="22"/>
        </w:rPr>
        <w:t xml:space="preserve"> за склучување договори</w:t>
      </w:r>
      <w:r w:rsidRPr="00A05075">
        <w:rPr>
          <w:rFonts w:ascii="StobiSerif Regular" w:hAnsi="StobiSerif Regular" w:cs="Arial"/>
          <w:bCs/>
          <w:i/>
          <w:iCs/>
          <w:sz w:val="22"/>
          <w:szCs w:val="22"/>
        </w:rPr>
        <w:t xml:space="preserve"> </w:t>
      </w:r>
      <w:r w:rsidR="004E71CB">
        <w:rPr>
          <w:rFonts w:ascii="StobiSerif Regular" w:hAnsi="StobiSerif Regular" w:cs="Arial"/>
          <w:bCs/>
          <w:i/>
          <w:iCs/>
          <w:sz w:val="22"/>
          <w:szCs w:val="22"/>
        </w:rPr>
        <w:t xml:space="preserve">и начинот на плаќање на здравствените услуги на приватните здравствени установи кои вршат болничка здравствена заштита, </w:t>
      </w:r>
      <w:r w:rsidRPr="00A05075">
        <w:rPr>
          <w:rFonts w:ascii="StobiSerif Regular" w:hAnsi="StobiSerif Regular" w:cs="Arial"/>
          <w:bCs/>
          <w:i/>
          <w:iCs/>
          <w:sz w:val="22"/>
          <w:szCs w:val="22"/>
        </w:rPr>
        <w:t>се утврди договорниот надоместок на болницата за преостанатите три квартали на годината.</w:t>
      </w:r>
    </w:p>
    <w:p w14:paraId="2EDA5EC4" w14:textId="77777777" w:rsidR="00A05075" w:rsidRDefault="00A05075" w:rsidP="00F15627">
      <w:pPr>
        <w:ind w:left="-142" w:right="4"/>
        <w:rPr>
          <w:rFonts w:ascii="StobiSerif Regular" w:hAnsi="StobiSerif Regular" w:cs="Arial"/>
          <w:b/>
          <w:i/>
          <w:iCs/>
          <w:color w:val="0070C0"/>
          <w:sz w:val="22"/>
          <w:szCs w:val="22"/>
        </w:rPr>
      </w:pPr>
    </w:p>
    <w:p w14:paraId="4A228399" w14:textId="786B75D6" w:rsidR="00F15627" w:rsidRPr="007674A9" w:rsidRDefault="00F15627" w:rsidP="00F15627">
      <w:pPr>
        <w:ind w:left="-142" w:right="4"/>
        <w:rPr>
          <w:rFonts w:ascii="StobiSerif Regular" w:hAnsi="StobiSerif Regular"/>
          <w:bCs/>
          <w:i/>
          <w:iCs/>
          <w:sz w:val="22"/>
          <w:szCs w:val="22"/>
        </w:rPr>
      </w:pPr>
      <w:r w:rsidRPr="007674A9">
        <w:rPr>
          <w:rFonts w:ascii="StobiSerif Regular" w:hAnsi="StobiSerif Regular" w:cs="Arial"/>
          <w:b/>
          <w:i/>
          <w:iCs/>
          <w:sz w:val="22"/>
          <w:szCs w:val="22"/>
        </w:rPr>
        <w:t xml:space="preserve">ТОЧКА </w:t>
      </w:r>
      <w:r w:rsidRPr="007674A9">
        <w:rPr>
          <w:rFonts w:ascii="StobiSerif Regular" w:eastAsia="@Arial Unicode MS" w:hAnsi="StobiSerif Regular" w:cs="Arial"/>
          <w:b/>
          <w:i/>
          <w:iCs/>
          <w:sz w:val="22"/>
          <w:szCs w:val="22"/>
        </w:rPr>
        <w:t xml:space="preserve">10 – </w:t>
      </w:r>
      <w:r w:rsidRPr="007674A9">
        <w:rPr>
          <w:rFonts w:ascii="StobiSerif Regular" w:hAnsi="StobiSerif Regular"/>
          <w:i/>
          <w:iCs/>
          <w:sz w:val="22"/>
          <w:szCs w:val="22"/>
        </w:rPr>
        <w:t>Разгледување на Годишен финансиски план за извршување на финансиски контроли за 2024 година</w:t>
      </w:r>
    </w:p>
    <w:p w14:paraId="291F60F9" w14:textId="77777777" w:rsidR="00F15627" w:rsidRPr="007674A9" w:rsidRDefault="00F15627" w:rsidP="00F15627">
      <w:pPr>
        <w:ind w:left="-142" w:right="4"/>
        <w:rPr>
          <w:rFonts w:ascii="StobiSerif Regular" w:eastAsia="@Arial Unicode MS" w:hAnsi="StobiSerif Regular" w:cs="Arial"/>
          <w:b/>
          <w:i/>
          <w:iCs/>
          <w:sz w:val="22"/>
          <w:szCs w:val="22"/>
        </w:rPr>
      </w:pPr>
    </w:p>
    <w:p w14:paraId="56DCEC9E" w14:textId="3F54B4F2" w:rsidR="00F15627" w:rsidRPr="007674A9" w:rsidRDefault="0042536F" w:rsidP="00F15627">
      <w:pPr>
        <w:suppressAutoHyphens w:val="0"/>
        <w:ind w:left="-142" w:right="4"/>
        <w:rPr>
          <w:rFonts w:ascii="StobiSerif Regular" w:hAnsi="StobiSerif Regular"/>
          <w:i/>
          <w:sz w:val="22"/>
          <w:szCs w:val="22"/>
        </w:rPr>
      </w:pPr>
      <w:r w:rsidRPr="007674A9">
        <w:rPr>
          <w:rFonts w:ascii="StobiSerif Regular" w:eastAsia="@Arial Unicode MS" w:hAnsi="StobiSerif Regular" w:cs="Arial"/>
          <w:bCs/>
          <w:i/>
          <w:iCs/>
          <w:sz w:val="22"/>
          <w:szCs w:val="22"/>
        </w:rPr>
        <w:t xml:space="preserve">Во врска со </w:t>
      </w:r>
      <w:r w:rsidRPr="007674A9">
        <w:rPr>
          <w:rFonts w:ascii="StobiSerif Regular" w:hAnsi="StobiSerif Regular"/>
          <w:i/>
          <w:iCs/>
          <w:sz w:val="22"/>
          <w:szCs w:val="22"/>
        </w:rPr>
        <w:t>Годишниот финансиски план за извршување на финансиски контроли за 2024 година</w:t>
      </w:r>
      <w:r w:rsidR="004F18F4" w:rsidRPr="007674A9">
        <w:rPr>
          <w:rFonts w:ascii="StobiSerif Regular" w:eastAsia="@Arial Unicode MS" w:hAnsi="StobiSerif Regular" w:cs="Arial"/>
          <w:bCs/>
          <w:i/>
          <w:iCs/>
          <w:sz w:val="22"/>
          <w:szCs w:val="22"/>
        </w:rPr>
        <w:t xml:space="preserve">, </w:t>
      </w:r>
      <w:r w:rsidR="007674A9" w:rsidRPr="007674A9">
        <w:rPr>
          <w:rFonts w:ascii="StobiSerif Regular" w:eastAsia="@Arial Unicode MS" w:hAnsi="StobiSerif Regular" w:cs="Arial"/>
          <w:bCs/>
          <w:i/>
          <w:iCs/>
          <w:sz w:val="22"/>
          <w:szCs w:val="22"/>
        </w:rPr>
        <w:t xml:space="preserve">по предлог на директорката Филиповска Грашкоска, </w:t>
      </w:r>
      <w:r w:rsidR="004F18F4" w:rsidRPr="007674A9">
        <w:rPr>
          <w:rFonts w:ascii="StobiSerif Regular" w:eastAsia="@Arial Unicode MS" w:hAnsi="StobiSerif Regular" w:cs="Arial"/>
          <w:bCs/>
          <w:i/>
          <w:iCs/>
          <w:sz w:val="22"/>
          <w:szCs w:val="22"/>
        </w:rPr>
        <w:t>Управниот одбор едногласно одлучи д</w:t>
      </w:r>
      <w:r w:rsidR="009A7176" w:rsidRPr="007674A9">
        <w:rPr>
          <w:rFonts w:ascii="StobiSerif Regular" w:eastAsia="@Arial Unicode MS" w:hAnsi="StobiSerif Regular" w:cs="Arial"/>
          <w:bCs/>
          <w:i/>
          <w:iCs/>
          <w:sz w:val="22"/>
          <w:szCs w:val="22"/>
        </w:rPr>
        <w:t>а се разгледа на</w:t>
      </w:r>
      <w:r w:rsidR="00150031" w:rsidRPr="007674A9">
        <w:rPr>
          <w:rFonts w:ascii="StobiSerif Regular" w:eastAsia="@Arial Unicode MS" w:hAnsi="StobiSerif Regular" w:cs="Arial"/>
          <w:bCs/>
          <w:i/>
          <w:iCs/>
          <w:sz w:val="22"/>
          <w:szCs w:val="22"/>
        </w:rPr>
        <w:t xml:space="preserve"> следната седница</w:t>
      </w:r>
      <w:r w:rsidR="009A7176" w:rsidRPr="007674A9">
        <w:rPr>
          <w:rFonts w:ascii="StobiSerif Regular" w:eastAsia="@Arial Unicode MS" w:hAnsi="StobiSerif Regular" w:cs="Arial"/>
          <w:bCs/>
          <w:i/>
          <w:iCs/>
          <w:sz w:val="22"/>
          <w:szCs w:val="22"/>
        </w:rPr>
        <w:t xml:space="preserve"> </w:t>
      </w:r>
      <w:r w:rsidR="004F18F4" w:rsidRPr="007674A9">
        <w:rPr>
          <w:rFonts w:ascii="StobiSerif Regular" w:eastAsia="@Arial Unicode MS" w:hAnsi="StobiSerif Regular" w:cs="Arial"/>
          <w:bCs/>
          <w:i/>
          <w:iCs/>
          <w:sz w:val="22"/>
          <w:szCs w:val="22"/>
        </w:rPr>
        <w:t xml:space="preserve">кога ќе биде присутен директорот на секторот за финансиски прашања </w:t>
      </w:r>
      <w:r w:rsidR="009A7176" w:rsidRPr="007674A9">
        <w:rPr>
          <w:rFonts w:ascii="StobiSerif Regular" w:eastAsia="@Arial Unicode MS" w:hAnsi="StobiSerif Regular" w:cs="Arial"/>
          <w:bCs/>
          <w:i/>
          <w:iCs/>
          <w:sz w:val="22"/>
          <w:szCs w:val="22"/>
        </w:rPr>
        <w:t>Миле Сугарев</w:t>
      </w:r>
      <w:r w:rsidR="004F18F4" w:rsidRPr="007674A9">
        <w:rPr>
          <w:rFonts w:ascii="StobiSerif Regular" w:eastAsia="@Arial Unicode MS" w:hAnsi="StobiSerif Regular" w:cs="Arial"/>
          <w:bCs/>
          <w:i/>
          <w:iCs/>
          <w:sz w:val="22"/>
          <w:szCs w:val="22"/>
        </w:rPr>
        <w:t>,</w:t>
      </w:r>
      <w:r w:rsidR="009A7176" w:rsidRPr="007674A9">
        <w:rPr>
          <w:rFonts w:ascii="StobiSerif Regular" w:eastAsia="@Arial Unicode MS" w:hAnsi="StobiSerif Regular" w:cs="Arial"/>
          <w:bCs/>
          <w:i/>
          <w:iCs/>
          <w:sz w:val="22"/>
          <w:szCs w:val="22"/>
        </w:rPr>
        <w:t xml:space="preserve"> за да ги даде потребните </w:t>
      </w:r>
      <w:r w:rsidR="004F18F4" w:rsidRPr="007674A9">
        <w:rPr>
          <w:rFonts w:ascii="StobiSerif Regular" w:eastAsia="@Arial Unicode MS" w:hAnsi="StobiSerif Regular" w:cs="Arial"/>
          <w:bCs/>
          <w:i/>
          <w:iCs/>
          <w:sz w:val="22"/>
          <w:szCs w:val="22"/>
        </w:rPr>
        <w:t xml:space="preserve">објаснувања </w:t>
      </w:r>
      <w:r w:rsidR="009A7176" w:rsidRPr="007674A9">
        <w:rPr>
          <w:rFonts w:ascii="StobiSerif Regular" w:eastAsia="@Arial Unicode MS" w:hAnsi="StobiSerif Regular" w:cs="Arial"/>
          <w:bCs/>
          <w:i/>
          <w:iCs/>
          <w:sz w:val="22"/>
          <w:szCs w:val="22"/>
        </w:rPr>
        <w:t>и</w:t>
      </w:r>
      <w:r w:rsidR="004F18F4" w:rsidRPr="007674A9">
        <w:rPr>
          <w:rFonts w:ascii="StobiSerif Regular" w:eastAsia="@Arial Unicode MS" w:hAnsi="StobiSerif Regular" w:cs="Arial"/>
          <w:bCs/>
          <w:i/>
          <w:iCs/>
          <w:sz w:val="22"/>
          <w:szCs w:val="22"/>
        </w:rPr>
        <w:t xml:space="preserve"> одговори на прашања</w:t>
      </w:r>
      <w:r w:rsidR="009A7176" w:rsidRPr="007674A9">
        <w:rPr>
          <w:rFonts w:ascii="StobiSerif Regular" w:eastAsia="@Arial Unicode MS" w:hAnsi="StobiSerif Regular" w:cs="Arial"/>
          <w:bCs/>
          <w:i/>
          <w:iCs/>
          <w:sz w:val="22"/>
          <w:szCs w:val="22"/>
        </w:rPr>
        <w:t>.</w:t>
      </w:r>
    </w:p>
    <w:p w14:paraId="746E5F7C" w14:textId="77777777" w:rsidR="00F15627" w:rsidRPr="00D256CB" w:rsidRDefault="00F15627" w:rsidP="00F15627">
      <w:pPr>
        <w:ind w:left="-142" w:right="4"/>
        <w:rPr>
          <w:rFonts w:ascii="StobiSerif Regular" w:eastAsia="@Arial Unicode MS" w:hAnsi="StobiSerif Regular" w:cs="Arial"/>
          <w:b/>
          <w:i/>
          <w:iCs/>
          <w:color w:val="0070C0"/>
          <w:sz w:val="22"/>
          <w:szCs w:val="22"/>
        </w:rPr>
      </w:pPr>
    </w:p>
    <w:p w14:paraId="4951FC13" w14:textId="140D52BB" w:rsidR="00F15627" w:rsidRPr="00CC11FB" w:rsidRDefault="00F15627" w:rsidP="00F15627">
      <w:pPr>
        <w:ind w:left="-142" w:right="4"/>
        <w:rPr>
          <w:rFonts w:ascii="StobiSerif Regular" w:eastAsia="@Arial Unicode MS" w:hAnsi="StobiSerif Regular" w:cs="Arial"/>
          <w:b/>
          <w:i/>
          <w:iCs/>
          <w:sz w:val="22"/>
          <w:szCs w:val="22"/>
        </w:rPr>
      </w:pPr>
      <w:r w:rsidRPr="00CC11FB">
        <w:rPr>
          <w:rFonts w:ascii="StobiSerif Regular" w:hAnsi="StobiSerif Regular" w:cs="Arial"/>
          <w:b/>
          <w:i/>
          <w:iCs/>
          <w:sz w:val="22"/>
          <w:szCs w:val="22"/>
        </w:rPr>
        <w:t xml:space="preserve">ТОЧКА </w:t>
      </w:r>
      <w:r w:rsidRPr="00CC11FB">
        <w:rPr>
          <w:rFonts w:ascii="StobiSerif Regular" w:eastAsia="@Arial Unicode MS" w:hAnsi="StobiSerif Regular" w:cs="Arial"/>
          <w:b/>
          <w:i/>
          <w:iCs/>
          <w:sz w:val="22"/>
          <w:szCs w:val="22"/>
        </w:rPr>
        <w:t xml:space="preserve">11 – </w:t>
      </w:r>
      <w:r w:rsidRPr="00CC11FB">
        <w:rPr>
          <w:rFonts w:ascii="StobiSerif Regular" w:hAnsi="StobiSerif Regular"/>
          <w:i/>
          <w:iCs/>
          <w:sz w:val="22"/>
          <w:szCs w:val="22"/>
        </w:rPr>
        <w:t>Предлог за утврдување референтни цени на здравствени услуги</w:t>
      </w:r>
    </w:p>
    <w:p w14:paraId="6940519F" w14:textId="77777777" w:rsidR="00F15627" w:rsidRPr="00CC11FB" w:rsidRDefault="00F15627" w:rsidP="00F15627">
      <w:pPr>
        <w:ind w:left="-142" w:right="4"/>
        <w:rPr>
          <w:rFonts w:ascii="StobiSerif Regular" w:eastAsia="@Arial Unicode MS" w:hAnsi="StobiSerif Regular" w:cs="Arial"/>
          <w:b/>
          <w:i/>
          <w:iCs/>
          <w:sz w:val="22"/>
          <w:szCs w:val="22"/>
        </w:rPr>
      </w:pPr>
    </w:p>
    <w:p w14:paraId="6388301A" w14:textId="3B2FE2D4" w:rsidR="00F15627" w:rsidRPr="00CC11FB" w:rsidRDefault="00782E52" w:rsidP="00F15627">
      <w:pPr>
        <w:ind w:left="-142" w:right="4"/>
        <w:rPr>
          <w:rFonts w:ascii="StobiSerif Regular" w:eastAsia="@Arial Unicode MS" w:hAnsi="StobiSerif Regular" w:cs="Arial"/>
          <w:bCs/>
          <w:i/>
          <w:iCs/>
          <w:sz w:val="22"/>
          <w:szCs w:val="22"/>
        </w:rPr>
      </w:pPr>
      <w:r w:rsidRPr="00CC11FB">
        <w:rPr>
          <w:rFonts w:ascii="StobiSerif Regular" w:eastAsia="@Arial Unicode MS" w:hAnsi="StobiSerif Regular" w:cs="Arial"/>
          <w:bCs/>
          <w:i/>
          <w:iCs/>
          <w:sz w:val="22"/>
          <w:szCs w:val="22"/>
        </w:rPr>
        <w:t xml:space="preserve">Воведно излагање за точката 11 даде директорката </w:t>
      </w:r>
      <w:r w:rsidR="009F511D" w:rsidRPr="00CC11FB">
        <w:rPr>
          <w:rFonts w:ascii="StobiSerif Regular" w:hAnsi="StobiSerif Regular" w:cs="Arial"/>
          <w:i/>
          <w:sz w:val="22"/>
          <w:szCs w:val="22"/>
        </w:rPr>
        <w:t xml:space="preserve">Филиповска Грашкоска, </w:t>
      </w:r>
      <w:r w:rsidRPr="00CC11FB">
        <w:rPr>
          <w:rFonts w:ascii="StobiSerif Regular" w:eastAsia="@Arial Unicode MS" w:hAnsi="StobiSerif Regular" w:cs="Arial"/>
          <w:bCs/>
          <w:i/>
          <w:iCs/>
          <w:sz w:val="22"/>
          <w:szCs w:val="22"/>
        </w:rPr>
        <w:t xml:space="preserve">наведувајќи дека предложените референтни цени се однесуваат на здравствени услуги </w:t>
      </w:r>
      <w:r w:rsidR="0027448A" w:rsidRPr="00CC11FB">
        <w:rPr>
          <w:rFonts w:ascii="StobiSerif Regular" w:eastAsia="@Arial Unicode MS" w:hAnsi="StobiSerif Regular" w:cs="Arial"/>
          <w:bCs/>
          <w:i/>
          <w:iCs/>
          <w:sz w:val="22"/>
          <w:szCs w:val="22"/>
        </w:rPr>
        <w:t>на рехабилитација чие извршување е поврзано со новиот роботски уред на Универзитетската клиника за физикална медицина и рехабилитација</w:t>
      </w:r>
      <w:r w:rsidR="006747CE" w:rsidRPr="00CC11FB">
        <w:rPr>
          <w:rFonts w:ascii="StobiSerif Regular" w:eastAsia="@Arial Unicode MS" w:hAnsi="StobiSerif Regular" w:cs="Arial"/>
          <w:bCs/>
          <w:i/>
          <w:iCs/>
          <w:sz w:val="22"/>
          <w:szCs w:val="22"/>
        </w:rPr>
        <w:t>.</w:t>
      </w:r>
      <w:r w:rsidR="0027448A" w:rsidRPr="00CC11FB">
        <w:rPr>
          <w:rFonts w:ascii="StobiSerif Regular" w:eastAsia="@Arial Unicode MS" w:hAnsi="StobiSerif Regular" w:cs="Arial"/>
          <w:bCs/>
          <w:i/>
          <w:iCs/>
          <w:sz w:val="22"/>
          <w:szCs w:val="22"/>
        </w:rPr>
        <w:t xml:space="preserve"> </w:t>
      </w:r>
    </w:p>
    <w:p w14:paraId="2B0A2E85" w14:textId="77777777" w:rsidR="00782E52" w:rsidRDefault="00782E52" w:rsidP="00F15627">
      <w:pPr>
        <w:ind w:left="-142" w:right="4"/>
        <w:rPr>
          <w:rFonts w:ascii="StobiSerif Regular" w:eastAsia="@Arial Unicode MS" w:hAnsi="StobiSerif Regular" w:cs="Arial"/>
          <w:bCs/>
          <w:i/>
          <w:iCs/>
          <w:color w:val="FF0000"/>
          <w:sz w:val="22"/>
          <w:szCs w:val="22"/>
        </w:rPr>
      </w:pPr>
    </w:p>
    <w:p w14:paraId="751850C5" w14:textId="1D99F94A" w:rsidR="00782E52" w:rsidRDefault="00782E52" w:rsidP="00F15627">
      <w:pPr>
        <w:ind w:left="-142" w:right="4"/>
        <w:rPr>
          <w:rFonts w:ascii="StobiSerif Regular" w:eastAsia="@Arial Unicode MS" w:hAnsi="StobiSerif Regular" w:cs="Arial"/>
          <w:bCs/>
          <w:i/>
          <w:iCs/>
          <w:color w:val="FF0000"/>
          <w:sz w:val="22"/>
          <w:szCs w:val="22"/>
        </w:rPr>
      </w:pPr>
      <w:r w:rsidRPr="009F511D">
        <w:rPr>
          <w:rFonts w:ascii="StobiSerif Regular" w:eastAsia="@Arial Unicode MS" w:hAnsi="StobiSerif Regular" w:cs="Arial"/>
          <w:bCs/>
          <w:i/>
          <w:iCs/>
          <w:sz w:val="22"/>
          <w:szCs w:val="22"/>
        </w:rPr>
        <w:t xml:space="preserve">Потоа Игор Неловски објасни дека </w:t>
      </w:r>
      <w:r w:rsidR="009F511D" w:rsidRPr="009F511D">
        <w:rPr>
          <w:rFonts w:ascii="StobiSerif Regular" w:eastAsia="@Arial Unicode MS" w:hAnsi="StobiSerif Regular" w:cs="Arial"/>
          <w:bCs/>
          <w:i/>
          <w:iCs/>
          <w:sz w:val="22"/>
          <w:szCs w:val="22"/>
        </w:rPr>
        <w:t>Универзитетска</w:t>
      </w:r>
      <w:r w:rsidR="0027448A">
        <w:rPr>
          <w:rFonts w:ascii="StobiSerif Regular" w:eastAsia="@Arial Unicode MS" w:hAnsi="StobiSerif Regular" w:cs="Arial"/>
          <w:bCs/>
          <w:i/>
          <w:iCs/>
          <w:sz w:val="22"/>
          <w:szCs w:val="22"/>
        </w:rPr>
        <w:t>та</w:t>
      </w:r>
      <w:r w:rsidR="009F511D" w:rsidRPr="009F511D">
        <w:rPr>
          <w:rFonts w:ascii="StobiSerif Regular" w:eastAsia="@Arial Unicode MS" w:hAnsi="StobiSerif Regular" w:cs="Arial"/>
          <w:bCs/>
          <w:i/>
          <w:iCs/>
          <w:sz w:val="22"/>
          <w:szCs w:val="22"/>
        </w:rPr>
        <w:t xml:space="preserve"> к</w:t>
      </w:r>
      <w:r w:rsidRPr="009F511D">
        <w:rPr>
          <w:rFonts w:ascii="StobiSerif Regular" w:eastAsia="@Arial Unicode MS" w:hAnsi="StobiSerif Regular" w:cs="Arial"/>
          <w:bCs/>
          <w:i/>
          <w:iCs/>
          <w:sz w:val="22"/>
          <w:szCs w:val="22"/>
        </w:rPr>
        <w:t xml:space="preserve">линика за </w:t>
      </w:r>
      <w:r w:rsidR="009F511D" w:rsidRPr="009F511D">
        <w:rPr>
          <w:rFonts w:ascii="StobiSerif Regular" w:eastAsia="@Arial Unicode MS" w:hAnsi="StobiSerif Regular" w:cs="Arial"/>
          <w:bCs/>
          <w:i/>
          <w:iCs/>
          <w:sz w:val="22"/>
          <w:szCs w:val="22"/>
        </w:rPr>
        <w:t>физикална медицина и рехабилитација</w:t>
      </w:r>
      <w:r w:rsidRPr="009F511D">
        <w:rPr>
          <w:rFonts w:ascii="StobiSerif Regular" w:eastAsia="@Arial Unicode MS" w:hAnsi="StobiSerif Regular" w:cs="Arial"/>
          <w:bCs/>
          <w:i/>
          <w:iCs/>
          <w:sz w:val="22"/>
          <w:szCs w:val="22"/>
        </w:rPr>
        <w:t xml:space="preserve">, </w:t>
      </w:r>
      <w:r w:rsidR="007C3DBD">
        <w:rPr>
          <w:rFonts w:ascii="StobiSerif Regular" w:eastAsia="@Arial Unicode MS" w:hAnsi="StobiSerif Regular" w:cs="Arial"/>
          <w:bCs/>
          <w:i/>
          <w:iCs/>
          <w:sz w:val="22"/>
          <w:szCs w:val="22"/>
        </w:rPr>
        <w:t>до скоро</w:t>
      </w:r>
      <w:r w:rsidRPr="009F511D">
        <w:rPr>
          <w:rFonts w:ascii="StobiSerif Regular" w:eastAsia="@Arial Unicode MS" w:hAnsi="StobiSerif Regular" w:cs="Arial"/>
          <w:bCs/>
          <w:i/>
          <w:iCs/>
          <w:sz w:val="22"/>
          <w:szCs w:val="22"/>
        </w:rPr>
        <w:t xml:space="preserve"> </w:t>
      </w:r>
      <w:r w:rsidR="00A26B46">
        <w:rPr>
          <w:rFonts w:ascii="StobiSerif Regular" w:eastAsia="@Arial Unicode MS" w:hAnsi="StobiSerif Regular" w:cs="Arial"/>
          <w:bCs/>
          <w:i/>
          <w:iCs/>
          <w:sz w:val="22"/>
          <w:szCs w:val="22"/>
        </w:rPr>
        <w:t>з</w:t>
      </w:r>
      <w:r w:rsidRPr="006747CE">
        <w:rPr>
          <w:rFonts w:ascii="StobiSerif Regular" w:eastAsia="@Arial Unicode MS" w:hAnsi="StobiSerif Regular" w:cs="Arial"/>
          <w:bCs/>
          <w:i/>
          <w:iCs/>
          <w:sz w:val="22"/>
          <w:szCs w:val="22"/>
        </w:rPr>
        <w:t>авод</w:t>
      </w:r>
      <w:r w:rsidR="009F511D" w:rsidRPr="006747CE">
        <w:rPr>
          <w:rFonts w:ascii="StobiSerif Regular" w:eastAsia="@Arial Unicode MS" w:hAnsi="StobiSerif Regular" w:cs="Arial"/>
          <w:bCs/>
          <w:i/>
          <w:iCs/>
          <w:sz w:val="22"/>
          <w:szCs w:val="22"/>
        </w:rPr>
        <w:t>,</w:t>
      </w:r>
      <w:r w:rsidRPr="006747CE">
        <w:rPr>
          <w:rFonts w:ascii="StobiSerif Regular" w:eastAsia="@Arial Unicode MS" w:hAnsi="StobiSerif Regular" w:cs="Arial"/>
          <w:bCs/>
          <w:i/>
          <w:iCs/>
          <w:sz w:val="22"/>
          <w:szCs w:val="22"/>
        </w:rPr>
        <w:t xml:space="preserve"> </w:t>
      </w:r>
      <w:r w:rsidR="008A3C6E" w:rsidRPr="006747CE">
        <w:rPr>
          <w:rFonts w:ascii="StobiSerif Regular" w:eastAsia="@Arial Unicode MS" w:hAnsi="StobiSerif Regular" w:cs="Arial"/>
          <w:bCs/>
          <w:i/>
          <w:iCs/>
          <w:sz w:val="22"/>
          <w:szCs w:val="22"/>
        </w:rPr>
        <w:t>по</w:t>
      </w:r>
      <w:r w:rsidRPr="006747CE">
        <w:rPr>
          <w:rFonts w:ascii="StobiSerif Regular" w:eastAsia="@Arial Unicode MS" w:hAnsi="StobiSerif Regular" w:cs="Arial"/>
          <w:bCs/>
          <w:i/>
          <w:iCs/>
          <w:sz w:val="22"/>
          <w:szCs w:val="22"/>
        </w:rPr>
        <w:t>дн</w:t>
      </w:r>
      <w:r w:rsidR="008A3C6E" w:rsidRPr="006747CE">
        <w:rPr>
          <w:rFonts w:ascii="StobiSerif Regular" w:eastAsia="@Arial Unicode MS" w:hAnsi="StobiSerif Regular" w:cs="Arial"/>
          <w:bCs/>
          <w:i/>
          <w:iCs/>
          <w:sz w:val="22"/>
          <w:szCs w:val="22"/>
        </w:rPr>
        <w:t>е</w:t>
      </w:r>
      <w:r w:rsidR="006747CE">
        <w:rPr>
          <w:rFonts w:ascii="StobiSerif Regular" w:eastAsia="@Arial Unicode MS" w:hAnsi="StobiSerif Regular" w:cs="Arial"/>
          <w:bCs/>
          <w:i/>
          <w:iCs/>
          <w:sz w:val="22"/>
          <w:szCs w:val="22"/>
        </w:rPr>
        <w:t>ла</w:t>
      </w:r>
      <w:r w:rsidRPr="006747CE">
        <w:rPr>
          <w:rFonts w:ascii="StobiSerif Regular" w:eastAsia="@Arial Unicode MS" w:hAnsi="StobiSerif Regular" w:cs="Arial"/>
          <w:bCs/>
          <w:i/>
          <w:iCs/>
          <w:sz w:val="22"/>
          <w:szCs w:val="22"/>
        </w:rPr>
        <w:t xml:space="preserve"> </w:t>
      </w:r>
      <w:r w:rsidR="008A3C6E" w:rsidRPr="006747CE">
        <w:rPr>
          <w:rFonts w:ascii="StobiSerif Regular" w:eastAsia="@Arial Unicode MS" w:hAnsi="StobiSerif Regular" w:cs="Arial"/>
          <w:bCs/>
          <w:i/>
          <w:iCs/>
          <w:sz w:val="22"/>
          <w:szCs w:val="22"/>
        </w:rPr>
        <w:t>барање</w:t>
      </w:r>
      <w:r w:rsidRPr="006747CE">
        <w:rPr>
          <w:rFonts w:ascii="StobiSerif Regular" w:eastAsia="@Arial Unicode MS" w:hAnsi="StobiSerif Regular" w:cs="Arial"/>
          <w:bCs/>
          <w:i/>
          <w:iCs/>
          <w:sz w:val="22"/>
          <w:szCs w:val="22"/>
        </w:rPr>
        <w:t xml:space="preserve"> за утврдување референтни цени за здравствени услуги </w:t>
      </w:r>
      <w:r w:rsidR="008A3C6E" w:rsidRPr="006747CE">
        <w:rPr>
          <w:rFonts w:ascii="StobiSerif Regular" w:eastAsia="@Arial Unicode MS" w:hAnsi="StobiSerif Regular" w:cs="Arial"/>
          <w:bCs/>
          <w:i/>
          <w:iCs/>
          <w:sz w:val="22"/>
          <w:szCs w:val="22"/>
        </w:rPr>
        <w:t>од</w:t>
      </w:r>
      <w:r w:rsidR="0027448A" w:rsidRPr="006747CE">
        <w:rPr>
          <w:rFonts w:ascii="StobiSerif Regular" w:eastAsia="@Arial Unicode MS" w:hAnsi="StobiSerif Regular" w:cs="Arial"/>
          <w:bCs/>
          <w:i/>
          <w:iCs/>
          <w:sz w:val="22"/>
          <w:szCs w:val="22"/>
        </w:rPr>
        <w:t xml:space="preserve"> специјалистичко консултативната и </w:t>
      </w:r>
      <w:r w:rsidR="008A3C6E" w:rsidRPr="006747CE">
        <w:rPr>
          <w:rFonts w:ascii="StobiSerif Regular" w:eastAsia="@Arial Unicode MS" w:hAnsi="StobiSerif Regular" w:cs="Arial"/>
          <w:bCs/>
          <w:i/>
          <w:iCs/>
          <w:sz w:val="22"/>
          <w:szCs w:val="22"/>
        </w:rPr>
        <w:t xml:space="preserve">од </w:t>
      </w:r>
      <w:r w:rsidR="0027448A" w:rsidRPr="006747CE">
        <w:rPr>
          <w:rFonts w:ascii="StobiSerif Regular" w:eastAsia="@Arial Unicode MS" w:hAnsi="StobiSerif Regular" w:cs="Arial"/>
          <w:bCs/>
          <w:i/>
          <w:iCs/>
          <w:sz w:val="22"/>
          <w:szCs w:val="22"/>
        </w:rPr>
        <w:t>болничката здравствена заштита. И</w:t>
      </w:r>
      <w:r w:rsidRPr="006747CE">
        <w:rPr>
          <w:rFonts w:ascii="StobiSerif Regular" w:eastAsia="@Arial Unicode MS" w:hAnsi="StobiSerif Regular" w:cs="Arial"/>
          <w:bCs/>
          <w:i/>
          <w:iCs/>
          <w:sz w:val="22"/>
          <w:szCs w:val="22"/>
        </w:rPr>
        <w:t>звршува</w:t>
      </w:r>
      <w:r w:rsidR="0027448A" w:rsidRPr="006747CE">
        <w:rPr>
          <w:rFonts w:ascii="StobiSerif Regular" w:eastAsia="@Arial Unicode MS" w:hAnsi="StobiSerif Regular" w:cs="Arial"/>
          <w:bCs/>
          <w:i/>
          <w:iCs/>
          <w:sz w:val="22"/>
          <w:szCs w:val="22"/>
        </w:rPr>
        <w:t>њето на тие услуги е овозможено</w:t>
      </w:r>
      <w:r w:rsidRPr="006747CE">
        <w:rPr>
          <w:rFonts w:ascii="StobiSerif Regular" w:eastAsia="@Arial Unicode MS" w:hAnsi="StobiSerif Regular" w:cs="Arial"/>
          <w:bCs/>
          <w:i/>
          <w:iCs/>
          <w:sz w:val="22"/>
          <w:szCs w:val="22"/>
        </w:rPr>
        <w:t xml:space="preserve"> со нов</w:t>
      </w:r>
      <w:r w:rsidR="0027448A" w:rsidRPr="006747CE">
        <w:rPr>
          <w:rFonts w:ascii="StobiSerif Regular" w:eastAsia="@Arial Unicode MS" w:hAnsi="StobiSerif Regular" w:cs="Arial"/>
          <w:bCs/>
          <w:i/>
          <w:iCs/>
          <w:sz w:val="22"/>
          <w:szCs w:val="22"/>
        </w:rPr>
        <w:t>иот</w:t>
      </w:r>
      <w:r w:rsidRPr="006747CE">
        <w:rPr>
          <w:rFonts w:ascii="StobiSerif Regular" w:eastAsia="@Arial Unicode MS" w:hAnsi="StobiSerif Regular" w:cs="Arial"/>
          <w:bCs/>
          <w:i/>
          <w:iCs/>
          <w:sz w:val="22"/>
          <w:szCs w:val="22"/>
        </w:rPr>
        <w:t xml:space="preserve"> апарат </w:t>
      </w:r>
      <w:r w:rsidR="0027448A" w:rsidRPr="006747CE">
        <w:rPr>
          <w:rFonts w:ascii="StobiSerif Regular" w:eastAsia="@Arial Unicode MS" w:hAnsi="StobiSerif Regular" w:cs="Arial"/>
          <w:bCs/>
          <w:i/>
          <w:iCs/>
          <w:sz w:val="22"/>
          <w:szCs w:val="22"/>
        </w:rPr>
        <w:t>- роботски уред кој бил набавен од</w:t>
      </w:r>
      <w:r w:rsidRPr="006747CE">
        <w:rPr>
          <w:rFonts w:ascii="StobiSerif Regular" w:eastAsia="@Arial Unicode MS" w:hAnsi="StobiSerif Regular" w:cs="Arial"/>
          <w:bCs/>
          <w:i/>
          <w:iCs/>
          <w:sz w:val="22"/>
          <w:szCs w:val="22"/>
        </w:rPr>
        <w:t xml:space="preserve"> Клиниката</w:t>
      </w:r>
      <w:r w:rsidR="0027448A" w:rsidRPr="006747CE">
        <w:rPr>
          <w:rFonts w:ascii="StobiSerif Regular" w:eastAsia="@Arial Unicode MS" w:hAnsi="StobiSerif Regular" w:cs="Arial"/>
          <w:bCs/>
          <w:i/>
          <w:iCs/>
          <w:sz w:val="22"/>
          <w:szCs w:val="22"/>
        </w:rPr>
        <w:t>.</w:t>
      </w:r>
      <w:r w:rsidR="008A3C6E" w:rsidRPr="008A3C6E">
        <w:rPr>
          <w:rFonts w:ascii="StobiSerif Regular" w:eastAsia="@Arial Unicode MS" w:hAnsi="StobiSerif Regular" w:cs="Arial"/>
          <w:bCs/>
          <w:i/>
          <w:iCs/>
          <w:color w:val="FF0000"/>
          <w:sz w:val="22"/>
          <w:szCs w:val="22"/>
        </w:rPr>
        <w:t xml:space="preserve"> </w:t>
      </w:r>
      <w:r w:rsidR="008A3C6E" w:rsidRPr="008A3C6E">
        <w:rPr>
          <w:rFonts w:ascii="StobiSerif Regular" w:hAnsi="StobiSerif Regular" w:cs="Arial"/>
          <w:i/>
          <w:sz w:val="22"/>
          <w:szCs w:val="22"/>
        </w:rPr>
        <w:t xml:space="preserve">Комисијата на Фондот за референтни цени на здравствени услуги, врз основа на анализа на барањето, согласно со  методологијата за </w:t>
      </w:r>
      <w:r w:rsidR="008A3C6E" w:rsidRPr="00CC11FB">
        <w:rPr>
          <w:rFonts w:ascii="StobiSerif Regular" w:hAnsi="StobiSerif Regular" w:cs="Arial"/>
          <w:i/>
          <w:sz w:val="22"/>
          <w:szCs w:val="22"/>
        </w:rPr>
        <w:t>утврдување референтни цени ги определи предлог цените.</w:t>
      </w:r>
      <w:r w:rsidR="006747CE" w:rsidRPr="00CC11FB">
        <w:rPr>
          <w:rFonts w:ascii="StobiSerif Regular" w:hAnsi="StobiSerif Regular" w:cs="Arial"/>
          <w:i/>
          <w:sz w:val="22"/>
          <w:szCs w:val="22"/>
        </w:rPr>
        <w:t xml:space="preserve"> </w:t>
      </w:r>
      <w:r w:rsidR="008729B7" w:rsidRPr="00CC11FB">
        <w:rPr>
          <w:rFonts w:ascii="StobiSerif Regular" w:hAnsi="StobiSerif Regular" w:cs="Arial"/>
          <w:i/>
          <w:sz w:val="22"/>
          <w:szCs w:val="22"/>
        </w:rPr>
        <w:t>Тие ги вклучуваат трошоците за персоналот, лековите, медицинскиот материјал и режиските трошоци а не вклуч</w:t>
      </w:r>
      <w:r w:rsidR="00CC11FB" w:rsidRPr="00CC11FB">
        <w:rPr>
          <w:rFonts w:ascii="StobiSerif Regular" w:hAnsi="StobiSerif Regular" w:cs="Arial"/>
          <w:i/>
          <w:sz w:val="22"/>
          <w:szCs w:val="22"/>
        </w:rPr>
        <w:t>уваат</w:t>
      </w:r>
      <w:r w:rsidR="008729B7" w:rsidRPr="00CC11FB">
        <w:rPr>
          <w:rFonts w:ascii="StobiSerif Regular" w:hAnsi="StobiSerif Regular" w:cs="Arial"/>
          <w:i/>
          <w:sz w:val="22"/>
          <w:szCs w:val="22"/>
        </w:rPr>
        <w:t xml:space="preserve"> трошоци за одржување затоа </w:t>
      </w:r>
      <w:r w:rsidR="00CC11FB" w:rsidRPr="00CC11FB">
        <w:rPr>
          <w:rFonts w:ascii="StobiSerif Regular" w:hAnsi="StobiSerif Regular" w:cs="Arial"/>
          <w:i/>
          <w:sz w:val="22"/>
          <w:szCs w:val="22"/>
        </w:rPr>
        <w:t>што апаратот има гарантен рок од две години. По протекот на тој рок, овие референтни цени ќе треба да се ревидираат за да се вклучат и трошоците за одржување.</w:t>
      </w:r>
      <w:r w:rsidR="00CC11FB">
        <w:rPr>
          <w:rFonts w:ascii="StobiSerif Regular" w:hAnsi="StobiSerif Regular" w:cs="Arial"/>
          <w:i/>
          <w:sz w:val="22"/>
          <w:szCs w:val="22"/>
        </w:rPr>
        <w:t xml:space="preserve"> Најголем удел во референтните цени имаат трошоците за трудот на вработените.</w:t>
      </w:r>
    </w:p>
    <w:p w14:paraId="70119BCB" w14:textId="77777777" w:rsidR="00782E52" w:rsidRDefault="00782E52" w:rsidP="00F15627">
      <w:pPr>
        <w:ind w:left="-142" w:right="4"/>
        <w:rPr>
          <w:rFonts w:ascii="StobiSerif Regular" w:eastAsia="@Arial Unicode MS" w:hAnsi="StobiSerif Regular" w:cs="Arial"/>
          <w:bCs/>
          <w:i/>
          <w:iCs/>
          <w:color w:val="FF0000"/>
          <w:sz w:val="22"/>
          <w:szCs w:val="22"/>
        </w:rPr>
      </w:pPr>
    </w:p>
    <w:p w14:paraId="0C7CE0A7" w14:textId="6C744EAF" w:rsidR="00782E52" w:rsidRDefault="00782E52" w:rsidP="00F15627">
      <w:pPr>
        <w:ind w:left="-142" w:right="4"/>
        <w:rPr>
          <w:rFonts w:ascii="StobiSerif Regular" w:eastAsia="@Arial Unicode MS" w:hAnsi="StobiSerif Regular" w:cs="Arial"/>
          <w:bCs/>
          <w:i/>
          <w:iCs/>
          <w:sz w:val="22"/>
          <w:szCs w:val="22"/>
        </w:rPr>
      </w:pPr>
      <w:r w:rsidRPr="00DC338C">
        <w:rPr>
          <w:rFonts w:ascii="StobiSerif Regular" w:eastAsia="@Arial Unicode MS" w:hAnsi="StobiSerif Regular" w:cs="Arial"/>
          <w:bCs/>
          <w:i/>
          <w:iCs/>
          <w:sz w:val="22"/>
          <w:szCs w:val="22"/>
        </w:rPr>
        <w:t>Тања Дејаноска наведе дека цената на трудот вклучен во извршувањето на наведените здравствени услуги е пре</w:t>
      </w:r>
      <w:r w:rsidR="009F511D" w:rsidRPr="00DC338C">
        <w:rPr>
          <w:rFonts w:ascii="StobiSerif Regular" w:eastAsia="@Arial Unicode MS" w:hAnsi="StobiSerif Regular" w:cs="Arial"/>
          <w:bCs/>
          <w:i/>
          <w:iCs/>
          <w:sz w:val="22"/>
          <w:szCs w:val="22"/>
        </w:rPr>
        <w:t>ниска</w:t>
      </w:r>
      <w:r w:rsidR="00DC338C" w:rsidRPr="00DC338C">
        <w:rPr>
          <w:rFonts w:ascii="StobiSerif Regular" w:eastAsia="@Arial Unicode MS" w:hAnsi="StobiSerif Regular" w:cs="Arial"/>
          <w:bCs/>
          <w:i/>
          <w:iCs/>
          <w:sz w:val="22"/>
          <w:szCs w:val="22"/>
        </w:rPr>
        <w:t>,</w:t>
      </w:r>
      <w:r w:rsidRPr="00DC338C">
        <w:rPr>
          <w:rFonts w:ascii="StobiSerif Regular" w:eastAsia="@Arial Unicode MS" w:hAnsi="StobiSerif Regular" w:cs="Arial"/>
          <w:bCs/>
          <w:i/>
          <w:iCs/>
          <w:sz w:val="22"/>
          <w:szCs w:val="22"/>
        </w:rPr>
        <w:t xml:space="preserve"> по што Игор Неловски </w:t>
      </w:r>
      <w:r w:rsidR="007C3CD9">
        <w:rPr>
          <w:rFonts w:ascii="StobiSerif Regular" w:eastAsia="@Arial Unicode MS" w:hAnsi="StobiSerif Regular" w:cs="Arial"/>
          <w:bCs/>
          <w:i/>
          <w:iCs/>
          <w:sz w:val="22"/>
          <w:szCs w:val="22"/>
        </w:rPr>
        <w:t xml:space="preserve">го </w:t>
      </w:r>
      <w:r w:rsidRPr="00DC338C">
        <w:rPr>
          <w:rFonts w:ascii="StobiSerif Regular" w:eastAsia="@Arial Unicode MS" w:hAnsi="StobiSerif Regular" w:cs="Arial"/>
          <w:bCs/>
          <w:i/>
          <w:iCs/>
          <w:sz w:val="22"/>
          <w:szCs w:val="22"/>
        </w:rPr>
        <w:t xml:space="preserve">објасни подетално </w:t>
      </w:r>
      <w:r w:rsidR="007C3CD9" w:rsidRPr="00DC338C">
        <w:rPr>
          <w:rFonts w:ascii="StobiSerif Regular" w:eastAsia="@Arial Unicode MS" w:hAnsi="StobiSerif Regular" w:cs="Arial"/>
          <w:bCs/>
          <w:i/>
          <w:iCs/>
          <w:sz w:val="22"/>
          <w:szCs w:val="22"/>
        </w:rPr>
        <w:t>начинот на извршувањето на услугите</w:t>
      </w:r>
      <w:r w:rsidR="00CC021C">
        <w:rPr>
          <w:rFonts w:ascii="StobiSerif Regular" w:eastAsia="@Arial Unicode MS" w:hAnsi="StobiSerif Regular" w:cs="Arial"/>
          <w:bCs/>
          <w:i/>
          <w:iCs/>
          <w:sz w:val="22"/>
          <w:szCs w:val="22"/>
        </w:rPr>
        <w:t xml:space="preserve"> за кои се предлагаат референтни цени.</w:t>
      </w:r>
      <w:r w:rsidRPr="00DC338C">
        <w:rPr>
          <w:rFonts w:ascii="StobiSerif Regular" w:eastAsia="@Arial Unicode MS" w:hAnsi="StobiSerif Regular" w:cs="Arial"/>
          <w:bCs/>
          <w:i/>
          <w:iCs/>
          <w:sz w:val="22"/>
          <w:szCs w:val="22"/>
        </w:rPr>
        <w:t xml:space="preserve"> </w:t>
      </w:r>
      <w:r w:rsidR="00CC021C">
        <w:rPr>
          <w:rFonts w:ascii="StobiSerif Regular" w:eastAsia="@Arial Unicode MS" w:hAnsi="StobiSerif Regular" w:cs="Arial"/>
          <w:bCs/>
          <w:i/>
          <w:iCs/>
          <w:sz w:val="22"/>
          <w:szCs w:val="22"/>
        </w:rPr>
        <w:t>Притоа наведе податоци за времетраењето на одделните услуги како</w:t>
      </w:r>
      <w:r w:rsidRPr="00DC338C">
        <w:rPr>
          <w:rFonts w:ascii="StobiSerif Regular" w:eastAsia="@Arial Unicode MS" w:hAnsi="StobiSerif Regular" w:cs="Arial"/>
          <w:bCs/>
          <w:i/>
          <w:iCs/>
          <w:sz w:val="22"/>
          <w:szCs w:val="22"/>
        </w:rPr>
        <w:t xml:space="preserve"> </w:t>
      </w:r>
      <w:r w:rsidR="00CC021C">
        <w:rPr>
          <w:rFonts w:ascii="StobiSerif Regular" w:eastAsia="@Arial Unicode MS" w:hAnsi="StobiSerif Regular" w:cs="Arial"/>
          <w:bCs/>
          <w:i/>
          <w:iCs/>
          <w:sz w:val="22"/>
          <w:szCs w:val="22"/>
        </w:rPr>
        <w:t xml:space="preserve">и </w:t>
      </w:r>
      <w:r w:rsidRPr="00DC338C">
        <w:rPr>
          <w:rFonts w:ascii="StobiSerif Regular" w:eastAsia="@Arial Unicode MS" w:hAnsi="StobiSerif Regular" w:cs="Arial"/>
          <w:bCs/>
          <w:i/>
          <w:iCs/>
          <w:sz w:val="22"/>
          <w:szCs w:val="22"/>
        </w:rPr>
        <w:t xml:space="preserve">колкав ангажман и на кои профили на стручни лица </w:t>
      </w:r>
      <w:r w:rsidR="00CC021C">
        <w:rPr>
          <w:rFonts w:ascii="StobiSerif Regular" w:eastAsia="@Arial Unicode MS" w:hAnsi="StobiSerif Regular" w:cs="Arial"/>
          <w:bCs/>
          <w:i/>
          <w:iCs/>
          <w:sz w:val="22"/>
          <w:szCs w:val="22"/>
        </w:rPr>
        <w:t>е потребен за нивно</w:t>
      </w:r>
      <w:r w:rsidRPr="00DC338C">
        <w:rPr>
          <w:rFonts w:ascii="StobiSerif Regular" w:eastAsia="@Arial Unicode MS" w:hAnsi="StobiSerif Regular" w:cs="Arial"/>
          <w:bCs/>
          <w:i/>
          <w:iCs/>
          <w:sz w:val="22"/>
          <w:szCs w:val="22"/>
        </w:rPr>
        <w:t xml:space="preserve"> извршување</w:t>
      </w:r>
      <w:r w:rsidR="00DC338C" w:rsidRPr="00DC338C">
        <w:rPr>
          <w:rFonts w:ascii="StobiSerif Regular" w:eastAsia="@Arial Unicode MS" w:hAnsi="StobiSerif Regular" w:cs="Arial"/>
          <w:bCs/>
          <w:i/>
          <w:iCs/>
          <w:sz w:val="22"/>
          <w:szCs w:val="22"/>
        </w:rPr>
        <w:t>.</w:t>
      </w:r>
      <w:r w:rsidRPr="00DC338C">
        <w:rPr>
          <w:rFonts w:ascii="StobiSerif Regular" w:eastAsia="@Arial Unicode MS" w:hAnsi="StobiSerif Regular" w:cs="Arial"/>
          <w:bCs/>
          <w:i/>
          <w:iCs/>
          <w:sz w:val="22"/>
          <w:szCs w:val="22"/>
        </w:rPr>
        <w:t xml:space="preserve"> </w:t>
      </w:r>
      <w:r w:rsidR="00DC338C" w:rsidRPr="00DC338C">
        <w:rPr>
          <w:rFonts w:ascii="StobiSerif Regular" w:eastAsia="@Arial Unicode MS" w:hAnsi="StobiSerif Regular" w:cs="Arial"/>
          <w:bCs/>
          <w:i/>
          <w:iCs/>
          <w:sz w:val="22"/>
          <w:szCs w:val="22"/>
        </w:rPr>
        <w:t xml:space="preserve">Имајќи го во вид начинот на извршувањето на услугите, </w:t>
      </w:r>
      <w:r w:rsidRPr="00DC338C">
        <w:rPr>
          <w:rFonts w:ascii="StobiSerif Regular" w:eastAsia="@Arial Unicode MS" w:hAnsi="StobiSerif Regular" w:cs="Arial"/>
          <w:bCs/>
          <w:i/>
          <w:iCs/>
          <w:sz w:val="22"/>
          <w:szCs w:val="22"/>
        </w:rPr>
        <w:t>трудот е соодветно валоризиран во предложените референтни цени.</w:t>
      </w:r>
    </w:p>
    <w:p w14:paraId="75B67F91" w14:textId="77777777" w:rsidR="00055454" w:rsidRDefault="00055454" w:rsidP="00F15627">
      <w:pPr>
        <w:ind w:left="-142" w:right="4"/>
        <w:rPr>
          <w:rFonts w:ascii="StobiSerif Regular" w:eastAsia="@Arial Unicode MS" w:hAnsi="StobiSerif Regular" w:cs="Arial"/>
          <w:bCs/>
          <w:i/>
          <w:iCs/>
          <w:sz w:val="22"/>
          <w:szCs w:val="22"/>
        </w:rPr>
      </w:pPr>
    </w:p>
    <w:p w14:paraId="042D7841" w14:textId="73502C35" w:rsidR="00055454" w:rsidRPr="00DC7854" w:rsidRDefault="00055454" w:rsidP="00F15627">
      <w:pPr>
        <w:ind w:left="-142" w:right="4"/>
        <w:rPr>
          <w:rFonts w:ascii="StobiSerif Regular" w:eastAsia="@Arial Unicode MS" w:hAnsi="StobiSerif Regular" w:cs="Arial"/>
          <w:bCs/>
          <w:i/>
          <w:iCs/>
          <w:sz w:val="22"/>
          <w:szCs w:val="22"/>
        </w:rPr>
      </w:pPr>
      <w:r>
        <w:rPr>
          <w:rFonts w:ascii="StobiSerif Regular" w:eastAsia="@Arial Unicode MS" w:hAnsi="StobiSerif Regular" w:cs="Arial"/>
          <w:bCs/>
          <w:i/>
          <w:iCs/>
          <w:sz w:val="22"/>
          <w:szCs w:val="22"/>
        </w:rPr>
        <w:t xml:space="preserve">Потоа Игор Неловски наведе и дека покрај услугите поврзани со </w:t>
      </w:r>
      <w:r w:rsidRPr="006747CE">
        <w:rPr>
          <w:rFonts w:ascii="StobiSerif Regular" w:eastAsia="@Arial Unicode MS" w:hAnsi="StobiSerif Regular" w:cs="Arial"/>
          <w:bCs/>
          <w:i/>
          <w:iCs/>
          <w:sz w:val="22"/>
          <w:szCs w:val="22"/>
        </w:rPr>
        <w:t>новиот апарат - роботски уред</w:t>
      </w:r>
      <w:r>
        <w:rPr>
          <w:rFonts w:ascii="StobiSerif Regular" w:eastAsia="@Arial Unicode MS" w:hAnsi="StobiSerif Regular" w:cs="Arial"/>
          <w:bCs/>
          <w:i/>
          <w:iCs/>
          <w:sz w:val="22"/>
          <w:szCs w:val="22"/>
        </w:rPr>
        <w:t>, Клиниката</w:t>
      </w:r>
      <w:r w:rsidRPr="006747CE">
        <w:rPr>
          <w:rFonts w:ascii="StobiSerif Regular" w:eastAsia="@Arial Unicode MS" w:hAnsi="StobiSerif Regular" w:cs="Arial"/>
          <w:bCs/>
          <w:i/>
          <w:iCs/>
          <w:sz w:val="22"/>
          <w:szCs w:val="22"/>
        </w:rPr>
        <w:t xml:space="preserve"> </w:t>
      </w:r>
      <w:r>
        <w:rPr>
          <w:rFonts w:ascii="StobiSerif Regular" w:eastAsia="@Arial Unicode MS" w:hAnsi="StobiSerif Regular" w:cs="Arial"/>
          <w:bCs/>
          <w:i/>
          <w:iCs/>
          <w:sz w:val="22"/>
          <w:szCs w:val="22"/>
        </w:rPr>
        <w:t xml:space="preserve">побарала и утврдување на нова услуга за болнички ден во </w:t>
      </w:r>
      <w:r>
        <w:rPr>
          <w:rFonts w:ascii="StobiSerif Regular" w:eastAsia="@Arial Unicode MS" w:hAnsi="StobiSerif Regular" w:cs="Arial"/>
          <w:bCs/>
          <w:i/>
          <w:iCs/>
          <w:sz w:val="22"/>
          <w:szCs w:val="22"/>
        </w:rPr>
        <w:lastRenderedPageBreak/>
        <w:t>стационар на терциерно ниво. По разгледување на ова барање</w:t>
      </w:r>
      <w:r w:rsidR="000C15CF">
        <w:rPr>
          <w:rFonts w:ascii="StobiSerif Regular" w:eastAsia="@Arial Unicode MS" w:hAnsi="StobiSerif Regular" w:cs="Arial"/>
          <w:bCs/>
          <w:i/>
          <w:iCs/>
          <w:sz w:val="22"/>
          <w:szCs w:val="22"/>
        </w:rPr>
        <w:t>,</w:t>
      </w:r>
      <w:r>
        <w:rPr>
          <w:rFonts w:ascii="StobiSerif Regular" w:eastAsia="@Arial Unicode MS" w:hAnsi="StobiSerif Regular" w:cs="Arial"/>
          <w:bCs/>
          <w:i/>
          <w:iCs/>
          <w:sz w:val="22"/>
          <w:szCs w:val="22"/>
        </w:rPr>
        <w:t xml:space="preserve"> нашата к</w:t>
      </w:r>
      <w:r w:rsidRPr="008A3C6E">
        <w:rPr>
          <w:rFonts w:ascii="StobiSerif Regular" w:hAnsi="StobiSerif Regular" w:cs="Arial"/>
          <w:i/>
          <w:sz w:val="22"/>
          <w:szCs w:val="22"/>
        </w:rPr>
        <w:t xml:space="preserve">омисија </w:t>
      </w:r>
      <w:r>
        <w:rPr>
          <w:rFonts w:ascii="StobiSerif Regular" w:hAnsi="StobiSerif Regular" w:cs="Arial"/>
          <w:i/>
          <w:sz w:val="22"/>
          <w:szCs w:val="22"/>
        </w:rPr>
        <w:t xml:space="preserve">утврди потреба од таква услуга </w:t>
      </w:r>
      <w:r w:rsidR="00EB40E9">
        <w:rPr>
          <w:rFonts w:ascii="StobiSerif Regular" w:hAnsi="StobiSerif Regular" w:cs="Arial"/>
          <w:i/>
          <w:sz w:val="22"/>
          <w:szCs w:val="22"/>
        </w:rPr>
        <w:t xml:space="preserve">бидејќи во постоечката не се опфатени целосно трошоците за персоналот, односно платата според колективниот договор за универзитетски </w:t>
      </w:r>
      <w:r w:rsidR="00EB40E9" w:rsidRPr="00DC7854">
        <w:rPr>
          <w:rFonts w:ascii="StobiSerif Regular" w:hAnsi="StobiSerif Regular" w:cs="Arial"/>
          <w:i/>
          <w:sz w:val="22"/>
          <w:szCs w:val="22"/>
        </w:rPr>
        <w:t>клиники, бидејќи Клиниката од скоро се стекна со таков статус, како и другите трошоци.</w:t>
      </w:r>
    </w:p>
    <w:p w14:paraId="7AAA527F" w14:textId="77777777" w:rsidR="00F15627" w:rsidRPr="00DC7854" w:rsidRDefault="00F15627" w:rsidP="00F15627">
      <w:pPr>
        <w:ind w:left="-142" w:right="4"/>
        <w:rPr>
          <w:rFonts w:ascii="StobiSerif Regular" w:eastAsia="@Arial Unicode MS" w:hAnsi="StobiSerif Regular" w:cs="Arial"/>
          <w:b/>
          <w:i/>
          <w:iCs/>
          <w:sz w:val="22"/>
          <w:szCs w:val="22"/>
        </w:rPr>
      </w:pPr>
    </w:p>
    <w:p w14:paraId="7EBD9F9E" w14:textId="20D9AAB5" w:rsidR="001A71A2" w:rsidRPr="00DC7854" w:rsidRDefault="00DC7854" w:rsidP="001A71A2">
      <w:pPr>
        <w:ind w:left="-142" w:right="4"/>
        <w:rPr>
          <w:rFonts w:ascii="StobiSerif Regular" w:eastAsia="@Arial Unicode MS" w:hAnsi="StobiSerif Regular" w:cs="Arial"/>
          <w:bCs/>
          <w:i/>
          <w:iCs/>
          <w:sz w:val="22"/>
          <w:szCs w:val="22"/>
        </w:rPr>
      </w:pPr>
      <w:r w:rsidRPr="00DC7854">
        <w:rPr>
          <w:rFonts w:ascii="StobiSerif Regular" w:eastAsia="@Arial Unicode MS" w:hAnsi="StobiSerif Regular" w:cs="Arial"/>
          <w:bCs/>
          <w:i/>
          <w:iCs/>
          <w:sz w:val="22"/>
          <w:szCs w:val="22"/>
        </w:rPr>
        <w:t xml:space="preserve">По објаснувањето, </w:t>
      </w:r>
      <w:r w:rsidR="001A71A2" w:rsidRPr="00DC7854">
        <w:rPr>
          <w:rFonts w:ascii="StobiSerif Regular" w:eastAsia="@Arial Unicode MS" w:hAnsi="StobiSerif Regular" w:cs="Arial"/>
          <w:bCs/>
          <w:i/>
          <w:iCs/>
          <w:sz w:val="22"/>
          <w:szCs w:val="22"/>
        </w:rPr>
        <w:t xml:space="preserve">Управниот одбор едногласно </w:t>
      </w:r>
      <w:r w:rsidRPr="00DC7854">
        <w:rPr>
          <w:rFonts w:ascii="StobiSerif Regular" w:eastAsia="@Arial Unicode MS" w:hAnsi="StobiSerif Regular" w:cs="Arial"/>
          <w:bCs/>
          <w:i/>
          <w:iCs/>
          <w:sz w:val="22"/>
          <w:szCs w:val="22"/>
        </w:rPr>
        <w:t xml:space="preserve">го усвои предлогот и </w:t>
      </w:r>
      <w:r w:rsidR="001A71A2" w:rsidRPr="00DC7854">
        <w:rPr>
          <w:rFonts w:ascii="StobiSerif Regular" w:eastAsia="@Arial Unicode MS" w:hAnsi="StobiSerif Regular" w:cs="Arial"/>
          <w:bCs/>
          <w:i/>
          <w:iCs/>
          <w:sz w:val="22"/>
          <w:szCs w:val="22"/>
        </w:rPr>
        <w:t>донесе</w:t>
      </w:r>
    </w:p>
    <w:p w14:paraId="5E410084" w14:textId="77777777" w:rsidR="001A71A2" w:rsidRPr="00DC7854" w:rsidRDefault="001A71A2" w:rsidP="00F15627">
      <w:pPr>
        <w:ind w:left="-142" w:right="4"/>
        <w:rPr>
          <w:rFonts w:ascii="StobiSerif Regular" w:eastAsia="@Arial Unicode MS" w:hAnsi="StobiSerif Regular" w:cs="Arial"/>
          <w:b/>
          <w:i/>
          <w:iCs/>
          <w:sz w:val="22"/>
          <w:szCs w:val="22"/>
        </w:rPr>
      </w:pPr>
    </w:p>
    <w:p w14:paraId="4CA5D4C5" w14:textId="77777777" w:rsidR="003B43C8" w:rsidRPr="00DC7854" w:rsidRDefault="003B43C8" w:rsidP="003B43C8">
      <w:pPr>
        <w:autoSpaceDE w:val="0"/>
        <w:autoSpaceDN w:val="0"/>
        <w:adjustRightInd w:val="0"/>
        <w:jc w:val="center"/>
        <w:rPr>
          <w:rFonts w:ascii="StobiSerif Regular" w:hAnsi="StobiSerif Regular" w:cs="Calibri"/>
          <w:b/>
          <w:bCs/>
          <w:i/>
          <w:iCs/>
          <w:sz w:val="22"/>
          <w:szCs w:val="22"/>
        </w:rPr>
      </w:pPr>
      <w:r w:rsidRPr="00DC7854">
        <w:rPr>
          <w:rFonts w:ascii="StobiSerif Regular" w:hAnsi="StobiSerif Regular" w:cs="Calibri"/>
          <w:b/>
          <w:bCs/>
          <w:i/>
          <w:iCs/>
          <w:sz w:val="22"/>
          <w:szCs w:val="22"/>
        </w:rPr>
        <w:t xml:space="preserve">Одлука </w:t>
      </w:r>
    </w:p>
    <w:p w14:paraId="2C690E88" w14:textId="0AD6C405" w:rsidR="002B1314" w:rsidRPr="00DC7854" w:rsidRDefault="003B43C8" w:rsidP="003B43C8">
      <w:pPr>
        <w:autoSpaceDE w:val="0"/>
        <w:autoSpaceDN w:val="0"/>
        <w:adjustRightInd w:val="0"/>
        <w:jc w:val="center"/>
        <w:rPr>
          <w:rFonts w:ascii="StobiSerif Regular" w:hAnsi="StobiSerif Regular" w:cs="TimesNewRoman"/>
          <w:i/>
          <w:iCs/>
          <w:sz w:val="22"/>
          <w:szCs w:val="22"/>
        </w:rPr>
      </w:pPr>
      <w:r w:rsidRPr="00DC7854">
        <w:rPr>
          <w:rFonts w:ascii="StobiSerif Regular" w:hAnsi="StobiSerif Regular" w:cs="Calibri"/>
          <w:b/>
          <w:bCs/>
          <w:i/>
          <w:iCs/>
          <w:sz w:val="22"/>
          <w:szCs w:val="22"/>
        </w:rPr>
        <w:t xml:space="preserve">за дополнување </w:t>
      </w:r>
      <w:r w:rsidR="002B1314" w:rsidRPr="00DC7854">
        <w:rPr>
          <w:rFonts w:ascii="StobiSerif Regular" w:hAnsi="StobiSerif Regular" w:cs="Calibri"/>
          <w:b/>
          <w:bCs/>
          <w:i/>
          <w:iCs/>
          <w:sz w:val="22"/>
          <w:szCs w:val="22"/>
        </w:rPr>
        <w:t>на Одлуката за утврдување на референтни цени за дневна болница и болнички ден во болничката здравствена заштита</w:t>
      </w:r>
    </w:p>
    <w:p w14:paraId="23B76F67" w14:textId="77777777" w:rsidR="00F15627" w:rsidRPr="00DC7854" w:rsidRDefault="00F15627" w:rsidP="00F15627">
      <w:pPr>
        <w:ind w:left="-142" w:right="4"/>
        <w:rPr>
          <w:rFonts w:ascii="StobiSerif Regular" w:eastAsia="@Arial Unicode MS" w:hAnsi="StobiSerif Regular" w:cs="Arial"/>
          <w:b/>
          <w:i/>
          <w:iCs/>
          <w:sz w:val="22"/>
          <w:szCs w:val="22"/>
        </w:rPr>
      </w:pPr>
    </w:p>
    <w:p w14:paraId="703C30CC" w14:textId="5B0D40D5" w:rsidR="003B43C8" w:rsidRPr="00DC7854" w:rsidRDefault="002B1314" w:rsidP="003B43C8">
      <w:pPr>
        <w:ind w:left="-142" w:right="4"/>
        <w:rPr>
          <w:rFonts w:ascii="StobiSerif Regular" w:eastAsia="@Arial Unicode MS" w:hAnsi="StobiSerif Regular" w:cs="Arial"/>
          <w:b/>
          <w:i/>
          <w:iCs/>
          <w:sz w:val="22"/>
          <w:szCs w:val="22"/>
        </w:rPr>
      </w:pPr>
      <w:r w:rsidRPr="00DC7854">
        <w:rPr>
          <w:rFonts w:ascii="StobiSerif Regular" w:eastAsia="@Arial Unicode MS" w:hAnsi="StobiSerif Regular" w:cs="Arial"/>
          <w:bCs/>
          <w:i/>
          <w:iCs/>
          <w:sz w:val="22"/>
          <w:szCs w:val="22"/>
        </w:rPr>
        <w:t>и</w:t>
      </w:r>
    </w:p>
    <w:p w14:paraId="4DE7698B" w14:textId="6D3DD129" w:rsidR="003B43C8" w:rsidRPr="00DC7854" w:rsidRDefault="003B43C8" w:rsidP="003B43C8">
      <w:pPr>
        <w:autoSpaceDE w:val="0"/>
        <w:autoSpaceDN w:val="0"/>
        <w:adjustRightInd w:val="0"/>
        <w:jc w:val="center"/>
        <w:rPr>
          <w:rFonts w:ascii="StobiSerif Regular" w:hAnsi="StobiSerif Regular" w:cs="Calibri"/>
          <w:b/>
          <w:bCs/>
          <w:i/>
          <w:iCs/>
          <w:sz w:val="22"/>
          <w:szCs w:val="22"/>
        </w:rPr>
      </w:pPr>
      <w:r w:rsidRPr="00DC7854">
        <w:rPr>
          <w:rFonts w:ascii="StobiSerif Regular" w:hAnsi="StobiSerif Regular" w:cs="Calibri"/>
          <w:b/>
          <w:bCs/>
          <w:i/>
          <w:iCs/>
          <w:sz w:val="22"/>
          <w:szCs w:val="22"/>
        </w:rPr>
        <w:t xml:space="preserve">Одлука </w:t>
      </w:r>
    </w:p>
    <w:p w14:paraId="41C8DD4D" w14:textId="1C962615" w:rsidR="003B43C8" w:rsidRPr="00DC7854" w:rsidRDefault="003B43C8" w:rsidP="003B43C8">
      <w:pPr>
        <w:autoSpaceDE w:val="0"/>
        <w:autoSpaceDN w:val="0"/>
        <w:adjustRightInd w:val="0"/>
        <w:jc w:val="center"/>
        <w:rPr>
          <w:rFonts w:ascii="StobiSerif Regular" w:hAnsi="StobiSerif Regular" w:cs="Calibri"/>
          <w:b/>
          <w:bCs/>
          <w:i/>
          <w:iCs/>
          <w:sz w:val="22"/>
          <w:szCs w:val="22"/>
        </w:rPr>
      </w:pPr>
      <w:r w:rsidRPr="00DC7854">
        <w:rPr>
          <w:rFonts w:ascii="StobiSerif Regular" w:hAnsi="StobiSerif Regular" w:cs="Calibri"/>
          <w:b/>
          <w:bCs/>
          <w:i/>
          <w:iCs/>
          <w:sz w:val="22"/>
          <w:szCs w:val="22"/>
        </w:rPr>
        <w:t>за дополнување на Одлуката за утврдување на референтни цени за пакетите на завршени епизоди на лекување за специјалистичко-консултативна здравствена заштита - амбулантски</w:t>
      </w:r>
    </w:p>
    <w:p w14:paraId="39CCB10E" w14:textId="77777777" w:rsidR="003B43C8" w:rsidRPr="00DC7854" w:rsidRDefault="003B43C8" w:rsidP="00F15627">
      <w:pPr>
        <w:ind w:left="-142" w:right="4"/>
        <w:rPr>
          <w:rFonts w:ascii="StobiSerif Regular" w:eastAsia="@Arial Unicode MS" w:hAnsi="StobiSerif Regular" w:cs="Arial"/>
          <w:b/>
          <w:i/>
          <w:iCs/>
          <w:sz w:val="22"/>
          <w:szCs w:val="22"/>
        </w:rPr>
      </w:pPr>
    </w:p>
    <w:p w14:paraId="7647A794" w14:textId="048C5636" w:rsidR="003B43C8" w:rsidRPr="00DC7854" w:rsidRDefault="003B43C8" w:rsidP="00F15627">
      <w:pPr>
        <w:ind w:left="-142" w:right="4"/>
        <w:rPr>
          <w:rFonts w:ascii="StobiSerif Regular" w:eastAsia="@Arial Unicode MS" w:hAnsi="StobiSerif Regular" w:cs="Arial"/>
          <w:b/>
          <w:i/>
          <w:iCs/>
          <w:sz w:val="22"/>
          <w:szCs w:val="22"/>
        </w:rPr>
      </w:pPr>
      <w:r w:rsidRPr="00DC7854">
        <w:rPr>
          <w:rFonts w:ascii="StobiSerif Regular" w:eastAsia="@Arial Unicode MS" w:hAnsi="StobiSerif Regular" w:cs="Arial"/>
          <w:bCs/>
          <w:i/>
          <w:iCs/>
          <w:sz w:val="22"/>
          <w:szCs w:val="22"/>
        </w:rPr>
        <w:t xml:space="preserve">со кои </w:t>
      </w:r>
      <w:r w:rsidR="00DC7854" w:rsidRPr="00DC7854">
        <w:rPr>
          <w:rFonts w:ascii="StobiSerif Regular" w:eastAsia="@Arial Unicode MS" w:hAnsi="StobiSerif Regular" w:cs="Arial"/>
          <w:bCs/>
          <w:i/>
          <w:iCs/>
          <w:sz w:val="22"/>
          <w:szCs w:val="22"/>
        </w:rPr>
        <w:t>се утврдија референтните цени за пет нови здравствени услуги.</w:t>
      </w:r>
    </w:p>
    <w:p w14:paraId="1AF93C30" w14:textId="77777777" w:rsidR="00D62D7F" w:rsidRPr="00E539A2" w:rsidRDefault="00D62D7F" w:rsidP="00F15627">
      <w:pPr>
        <w:ind w:left="-142" w:right="4"/>
        <w:rPr>
          <w:rFonts w:ascii="StobiSerif Regular" w:hAnsi="StobiSerif Regular" w:cs="Arial"/>
          <w:b/>
          <w:i/>
          <w:iCs/>
          <w:sz w:val="22"/>
          <w:szCs w:val="22"/>
        </w:rPr>
      </w:pPr>
    </w:p>
    <w:p w14:paraId="13757911" w14:textId="2BE212D5" w:rsidR="00F15627" w:rsidRPr="00E539A2" w:rsidRDefault="00F15627" w:rsidP="00F15627">
      <w:pPr>
        <w:ind w:left="-142" w:right="4"/>
        <w:rPr>
          <w:rFonts w:ascii="StobiSerif Regular" w:eastAsia="@Arial Unicode MS" w:hAnsi="StobiSerif Regular" w:cs="Arial"/>
          <w:b/>
          <w:i/>
          <w:iCs/>
          <w:sz w:val="22"/>
          <w:szCs w:val="22"/>
        </w:rPr>
      </w:pPr>
      <w:r w:rsidRPr="00E539A2">
        <w:rPr>
          <w:rFonts w:ascii="StobiSerif Regular" w:hAnsi="StobiSerif Regular" w:cs="Arial"/>
          <w:b/>
          <w:i/>
          <w:iCs/>
          <w:sz w:val="22"/>
          <w:szCs w:val="22"/>
        </w:rPr>
        <w:t xml:space="preserve">ТОЧКА </w:t>
      </w:r>
      <w:r w:rsidRPr="00E539A2">
        <w:rPr>
          <w:rFonts w:ascii="StobiSerif Regular" w:eastAsia="@Arial Unicode MS" w:hAnsi="StobiSerif Regular" w:cs="Arial"/>
          <w:b/>
          <w:i/>
          <w:iCs/>
          <w:sz w:val="22"/>
          <w:szCs w:val="22"/>
        </w:rPr>
        <w:t xml:space="preserve">12 – </w:t>
      </w:r>
      <w:r w:rsidRPr="00E539A2">
        <w:rPr>
          <w:rFonts w:ascii="StobiSerif Regular" w:hAnsi="StobiSerif Regular"/>
          <w:bCs/>
          <w:i/>
          <w:iCs/>
          <w:sz w:val="22"/>
          <w:szCs w:val="22"/>
        </w:rPr>
        <w:t>Разно</w:t>
      </w:r>
    </w:p>
    <w:p w14:paraId="61006B4E" w14:textId="77777777" w:rsidR="00D62D7F" w:rsidRPr="00E539A2" w:rsidRDefault="00D62D7F" w:rsidP="00D62D7F">
      <w:pPr>
        <w:ind w:left="-142" w:right="4"/>
        <w:rPr>
          <w:rFonts w:ascii="StobiSerif Regular" w:hAnsi="StobiSerif Regular" w:cs="Arial"/>
          <w:bCs/>
          <w:i/>
          <w:iCs/>
          <w:sz w:val="22"/>
          <w:szCs w:val="22"/>
        </w:rPr>
      </w:pPr>
    </w:p>
    <w:p w14:paraId="60E64941" w14:textId="3699BEF0" w:rsidR="00D62D7F" w:rsidRPr="00E539A2" w:rsidRDefault="00D62D7F" w:rsidP="00D62D7F">
      <w:pPr>
        <w:ind w:left="-142" w:right="4"/>
        <w:rPr>
          <w:rFonts w:ascii="StobiSerif Regular" w:hAnsi="StobiSerif Regular" w:cs="Arial"/>
          <w:bCs/>
          <w:i/>
          <w:iCs/>
          <w:sz w:val="22"/>
          <w:szCs w:val="22"/>
        </w:rPr>
      </w:pPr>
      <w:r w:rsidRPr="00E539A2">
        <w:rPr>
          <w:rFonts w:ascii="StobiSerif Regular" w:hAnsi="StobiSerif Regular" w:cs="Arial"/>
          <w:bCs/>
          <w:i/>
          <w:iCs/>
          <w:sz w:val="22"/>
          <w:szCs w:val="22"/>
        </w:rPr>
        <w:t xml:space="preserve">Во рамките на точката 12 - Разно, </w:t>
      </w:r>
      <w:r w:rsidR="00E539A2" w:rsidRPr="00E539A2">
        <w:rPr>
          <w:rFonts w:ascii="StobiSerif Regular" w:hAnsi="StobiSerif Regular" w:cs="Arial"/>
          <w:bCs/>
          <w:i/>
          <w:iCs/>
          <w:sz w:val="22"/>
          <w:szCs w:val="22"/>
        </w:rPr>
        <w:t>стана збор</w:t>
      </w:r>
      <w:r w:rsidRPr="00E539A2">
        <w:rPr>
          <w:rFonts w:ascii="StobiSerif Regular" w:hAnsi="StobiSerif Regular" w:cs="Arial"/>
          <w:bCs/>
          <w:i/>
          <w:iCs/>
          <w:sz w:val="22"/>
          <w:szCs w:val="22"/>
        </w:rPr>
        <w:t xml:space="preserve"> за Годишниот извештај за работата на Фондот во 2023 година, кој на членовите на Управниот одбор им беше доставен по пат на е-меил на 25 април. Бидејќи Годишниот извештај треба да биде усвоен најдоцна до крајот на месецот, се договори, заради негово разгледување, да се одржи седница преку конференциска врска на 29 април со почеток од 12 часот. За таа цел, стручната служба на Фондот да испрати линк за вклучување во седницата и работни материјали.</w:t>
      </w:r>
    </w:p>
    <w:p w14:paraId="1CB236E7" w14:textId="77777777" w:rsidR="00F15627" w:rsidRPr="00E539A2" w:rsidRDefault="00F15627" w:rsidP="00F15627">
      <w:pPr>
        <w:ind w:left="-142" w:right="4"/>
        <w:rPr>
          <w:rFonts w:ascii="StobiSerif Regular" w:eastAsia="@Arial Unicode MS" w:hAnsi="StobiSerif Regular" w:cs="Arial"/>
          <w:b/>
          <w:i/>
          <w:iCs/>
          <w:sz w:val="22"/>
          <w:szCs w:val="22"/>
        </w:rPr>
      </w:pPr>
    </w:p>
    <w:p w14:paraId="10F294C5" w14:textId="4E7CBD05" w:rsidR="00F15627" w:rsidRPr="00E539A2" w:rsidRDefault="00D62D7F" w:rsidP="00F15627">
      <w:pPr>
        <w:pStyle w:val="ListParagraph"/>
        <w:spacing w:after="0" w:line="240" w:lineRule="auto"/>
        <w:ind w:left="-142" w:right="4"/>
        <w:rPr>
          <w:rFonts w:ascii="StobiSerif Regular" w:eastAsia="@Arial Unicode MS" w:hAnsi="StobiSerif Regular" w:cs="Arial"/>
          <w:bCs/>
          <w:i/>
        </w:rPr>
      </w:pPr>
      <w:r w:rsidRPr="00E539A2">
        <w:rPr>
          <w:rFonts w:ascii="StobiSerif Regular" w:hAnsi="StobiSerif Regular" w:cs="Arial"/>
          <w:bCs/>
          <w:i/>
        </w:rPr>
        <w:t>Со тоа</w:t>
      </w:r>
      <w:r w:rsidR="00F15627" w:rsidRPr="00E539A2">
        <w:rPr>
          <w:rFonts w:ascii="StobiSerif Regular" w:hAnsi="StobiSerif Regular" w:cs="Arial"/>
          <w:bCs/>
          <w:i/>
        </w:rPr>
        <w:t xml:space="preserve"> дн</w:t>
      </w:r>
      <w:r w:rsidR="00F15627" w:rsidRPr="00E539A2">
        <w:rPr>
          <w:rFonts w:ascii="StobiSerif Regular" w:eastAsia="@Arial Unicode MS" w:hAnsi="StobiSerif Regular" w:cs="Arial"/>
          <w:bCs/>
          <w:i/>
        </w:rPr>
        <w:t>евниот ред</w:t>
      </w:r>
      <w:r w:rsidR="00F15627" w:rsidRPr="00E539A2">
        <w:rPr>
          <w:rFonts w:ascii="StobiSerif Regular" w:eastAsia="Times New Roman" w:hAnsi="StobiSerif Regular" w:cs="Calibri"/>
          <w:bCs/>
          <w:i/>
          <w:iCs/>
        </w:rPr>
        <w:t xml:space="preserve"> </w:t>
      </w:r>
      <w:r w:rsidR="00F15627" w:rsidRPr="00E539A2">
        <w:rPr>
          <w:rFonts w:ascii="StobiSerif Regular" w:eastAsia="@Arial Unicode MS" w:hAnsi="StobiSerif Regular" w:cs="Arial"/>
          <w:bCs/>
          <w:i/>
        </w:rPr>
        <w:t xml:space="preserve">беше исцрпен и Управниот одбор во 15.55 часот заврши со работата на Сто педесет и деветата седница. </w:t>
      </w:r>
    </w:p>
    <w:p w14:paraId="3C7E8154" w14:textId="77777777" w:rsidR="00473400" w:rsidRPr="002E3D6A" w:rsidRDefault="00473400" w:rsidP="006B36C3">
      <w:pPr>
        <w:pStyle w:val="ListParagraph"/>
        <w:spacing w:after="0" w:line="240" w:lineRule="auto"/>
        <w:ind w:left="-142" w:right="4"/>
        <w:rPr>
          <w:rFonts w:ascii="StobiSerif Regular" w:eastAsia="@Arial Unicode MS" w:hAnsi="StobiSerif Regular" w:cs="Arial"/>
          <w:bCs/>
          <w:i/>
          <w:color w:val="FF0000"/>
        </w:rPr>
      </w:pPr>
    </w:p>
    <w:p w14:paraId="0478256A" w14:textId="77777777" w:rsidR="00820759" w:rsidRPr="00A65957" w:rsidRDefault="00820759" w:rsidP="006B36C3">
      <w:pPr>
        <w:autoSpaceDE w:val="0"/>
        <w:autoSpaceDN w:val="0"/>
        <w:adjustRightInd w:val="0"/>
        <w:ind w:left="-142" w:right="4"/>
        <w:rPr>
          <w:rFonts w:ascii="StobiSerif Regular" w:eastAsia="@Arial Unicode MS" w:hAnsi="StobiSerif Regular" w:cs="Arial"/>
          <w:b/>
          <w:i/>
          <w:color w:val="FF0000"/>
          <w:sz w:val="22"/>
          <w:szCs w:val="22"/>
        </w:rPr>
      </w:pPr>
    </w:p>
    <w:p w14:paraId="10400257" w14:textId="77777777" w:rsidR="00DB47C1" w:rsidRPr="00F15627" w:rsidRDefault="00DB47C1" w:rsidP="006B36C3">
      <w:pPr>
        <w:autoSpaceDE w:val="0"/>
        <w:autoSpaceDN w:val="0"/>
        <w:adjustRightInd w:val="0"/>
        <w:ind w:left="-142" w:right="4"/>
        <w:rPr>
          <w:rFonts w:ascii="StobiSerif Regular" w:eastAsia="@Arial Unicode MS" w:hAnsi="StobiSerif Regular" w:cs="Arial"/>
          <w:b/>
          <w:i/>
          <w:sz w:val="22"/>
          <w:szCs w:val="22"/>
        </w:rPr>
      </w:pPr>
      <w:r w:rsidRPr="00A65957">
        <w:rPr>
          <w:rFonts w:ascii="StobiSerif Regular" w:eastAsia="@Arial Unicode MS" w:hAnsi="StobiSerif Regular" w:cs="Arial"/>
          <w:b/>
          <w:i/>
          <w:color w:val="FF0000"/>
          <w:sz w:val="22"/>
          <w:szCs w:val="22"/>
        </w:rPr>
        <w:t xml:space="preserve">                    </w:t>
      </w:r>
      <w:r w:rsidRPr="00A65957">
        <w:rPr>
          <w:rFonts w:ascii="StobiSerif Regular" w:eastAsia="@Arial Unicode MS" w:hAnsi="StobiSerif Regular" w:cs="Arial"/>
          <w:b/>
          <w:i/>
          <w:sz w:val="22"/>
          <w:szCs w:val="22"/>
        </w:rPr>
        <w:t xml:space="preserve">          </w:t>
      </w:r>
      <w:r w:rsidRPr="00F15627">
        <w:rPr>
          <w:rFonts w:ascii="StobiSerif Regular" w:eastAsia="@Arial Unicode MS" w:hAnsi="StobiSerif Regular" w:cs="Arial"/>
          <w:b/>
          <w:i/>
          <w:sz w:val="22"/>
          <w:szCs w:val="22"/>
        </w:rPr>
        <w:t xml:space="preserve">Записничар,                               </w:t>
      </w:r>
      <w:r w:rsidRPr="00F15627">
        <w:rPr>
          <w:rFonts w:ascii="StobiSerif Regular" w:hAnsi="StobiSerif Regular" w:cs="Calibri"/>
          <w:b/>
          <w:i/>
          <w:sz w:val="22"/>
          <w:szCs w:val="22"/>
        </w:rPr>
        <w:t>Управен одбор</w:t>
      </w:r>
      <w:r w:rsidRPr="00A65957">
        <w:rPr>
          <w:rFonts w:ascii="StobiSerif Regular" w:hAnsi="StobiSerif Regular" w:cs="Calibri"/>
          <w:b/>
          <w:i/>
          <w:sz w:val="22"/>
          <w:szCs w:val="22"/>
        </w:rPr>
        <w:t>/Bordi drejtues</w:t>
      </w:r>
    </w:p>
    <w:p w14:paraId="02A68B3E" w14:textId="7A69A581" w:rsidR="00DB47C1" w:rsidRPr="00F15627" w:rsidRDefault="00DB47C1" w:rsidP="006B36C3">
      <w:pPr>
        <w:autoSpaceDE w:val="0"/>
        <w:autoSpaceDN w:val="0"/>
        <w:adjustRightInd w:val="0"/>
        <w:ind w:left="-142" w:right="4"/>
        <w:rPr>
          <w:rFonts w:ascii="StobiSerif Regular" w:eastAsia="@Arial Unicode MS" w:hAnsi="StobiSerif Regular" w:cs="Arial"/>
          <w:b/>
          <w:i/>
          <w:sz w:val="22"/>
          <w:szCs w:val="22"/>
        </w:rPr>
      </w:pPr>
      <w:r w:rsidRPr="00F15627">
        <w:rPr>
          <w:rFonts w:ascii="StobiSerif Regular" w:eastAsia="@Arial Unicode MS" w:hAnsi="StobiSerif Regular" w:cs="Arial"/>
          <w:b/>
          <w:i/>
          <w:sz w:val="22"/>
          <w:szCs w:val="22"/>
        </w:rPr>
        <w:t xml:space="preserve">                        Христо Трповски                          </w:t>
      </w:r>
      <w:r w:rsidR="006717E9" w:rsidRPr="00F15627">
        <w:rPr>
          <w:rFonts w:ascii="StobiSerif Regular" w:eastAsia="@Arial Unicode MS" w:hAnsi="StobiSerif Regular" w:cs="Arial"/>
          <w:b/>
          <w:i/>
          <w:sz w:val="22"/>
          <w:szCs w:val="22"/>
        </w:rPr>
        <w:t xml:space="preserve"> </w:t>
      </w:r>
      <w:r w:rsidRPr="00F15627">
        <w:rPr>
          <w:rFonts w:ascii="StobiSerif Regular" w:eastAsia="@Arial Unicode MS" w:hAnsi="StobiSerif Regular" w:cs="Arial"/>
          <w:b/>
          <w:i/>
          <w:sz w:val="22"/>
          <w:szCs w:val="22"/>
        </w:rPr>
        <w:t xml:space="preserve">   </w:t>
      </w:r>
      <w:r w:rsidRPr="00A65957">
        <w:rPr>
          <w:rFonts w:ascii="StobiSerif Regular" w:eastAsia="@Arial Unicode MS" w:hAnsi="StobiSerif Regular" w:cs="Arial"/>
          <w:b/>
          <w:i/>
          <w:sz w:val="22"/>
          <w:szCs w:val="22"/>
        </w:rPr>
        <w:t xml:space="preserve"> </w:t>
      </w:r>
      <w:r w:rsidRPr="00F15627">
        <w:rPr>
          <w:rFonts w:ascii="StobiSerif Regular" w:eastAsia="@Arial Unicode MS" w:hAnsi="StobiSerif Regular" w:cs="Arial"/>
          <w:b/>
          <w:i/>
          <w:sz w:val="22"/>
          <w:szCs w:val="22"/>
        </w:rPr>
        <w:t xml:space="preserve">    Претседател/Kryetar,</w:t>
      </w:r>
    </w:p>
    <w:p w14:paraId="2C85AAED" w14:textId="0B5B9136" w:rsidR="00151D6F" w:rsidRPr="00F15627" w:rsidRDefault="00DB47C1" w:rsidP="006B36C3">
      <w:pPr>
        <w:ind w:left="-142" w:right="4"/>
        <w:jc w:val="center"/>
        <w:rPr>
          <w:rFonts w:ascii="StobiSerif Regular" w:hAnsi="StobiSerif Regular"/>
          <w:b/>
          <w:bCs/>
          <w:i/>
          <w:iCs/>
          <w:sz w:val="22"/>
          <w:szCs w:val="22"/>
        </w:rPr>
      </w:pPr>
      <w:r w:rsidRPr="00F15627">
        <w:rPr>
          <w:rFonts w:ascii="StobiSerif Regular" w:eastAsia="@Arial Unicode MS" w:hAnsi="StobiSerif Regular" w:cs="Arial"/>
          <w:b/>
          <w:i/>
          <w:sz w:val="22"/>
          <w:szCs w:val="22"/>
        </w:rPr>
        <w:t xml:space="preserve">                                              </w:t>
      </w:r>
      <w:r w:rsidR="00151D6F" w:rsidRPr="00A65957">
        <w:rPr>
          <w:rFonts w:ascii="StobiSerif Regular" w:eastAsia="@Arial Unicode MS" w:hAnsi="StobiSerif Regular" w:cs="Arial"/>
          <w:b/>
          <w:i/>
          <w:sz w:val="22"/>
          <w:szCs w:val="22"/>
        </w:rPr>
        <w:t xml:space="preserve"> </w:t>
      </w:r>
      <w:r w:rsidR="00BD081F" w:rsidRPr="00F15627">
        <w:rPr>
          <w:rFonts w:ascii="StobiSerif Regular" w:eastAsia="@Arial Unicode MS" w:hAnsi="StobiSerif Regular" w:cs="Arial"/>
          <w:b/>
          <w:i/>
          <w:sz w:val="22"/>
          <w:szCs w:val="22"/>
        </w:rPr>
        <w:t xml:space="preserve">     </w:t>
      </w:r>
      <w:bookmarkStart w:id="8" w:name="_Hlk125545888"/>
      <w:r w:rsidR="006B36C3" w:rsidRPr="00F15627">
        <w:rPr>
          <w:rFonts w:ascii="StobiSerif Regular" w:eastAsia="@Arial Unicode MS" w:hAnsi="StobiSerif Regular" w:cs="Arial"/>
          <w:b/>
          <w:i/>
          <w:sz w:val="22"/>
          <w:szCs w:val="22"/>
        </w:rPr>
        <w:t xml:space="preserve">  </w:t>
      </w:r>
      <w:r w:rsidR="00397038" w:rsidRPr="00F15627">
        <w:rPr>
          <w:rFonts w:ascii="StobiSerif Regular" w:eastAsia="@Arial Unicode MS" w:hAnsi="StobiSerif Regular" w:cs="Arial"/>
          <w:b/>
          <w:i/>
          <w:sz w:val="22"/>
          <w:szCs w:val="22"/>
        </w:rPr>
        <w:t xml:space="preserve"> </w:t>
      </w:r>
      <w:bookmarkEnd w:id="8"/>
      <w:r w:rsidR="00D73858">
        <w:rPr>
          <w:rFonts w:ascii="StobiSerif Regular" w:eastAsia="@Arial Unicode MS" w:hAnsi="StobiSerif Regular" w:cs="Arial"/>
          <w:b/>
          <w:i/>
          <w:sz w:val="22"/>
          <w:szCs w:val="22"/>
        </w:rPr>
        <w:t xml:space="preserve"> </w:t>
      </w:r>
      <w:proofErr w:type="spellStart"/>
      <w:r w:rsidR="00D20010" w:rsidRPr="00F15627">
        <w:rPr>
          <w:rFonts w:ascii="StobiSerif Regular" w:hAnsi="StobiSerif Regular"/>
          <w:b/>
          <w:bCs/>
          <w:i/>
          <w:iCs/>
          <w:sz w:val="22"/>
          <w:szCs w:val="22"/>
          <w:lang w:val="en-US"/>
        </w:rPr>
        <w:t>Дејан</w:t>
      </w:r>
      <w:proofErr w:type="spellEnd"/>
      <w:r w:rsidR="00D20010" w:rsidRPr="00F15627">
        <w:rPr>
          <w:rFonts w:ascii="StobiSerif Regular" w:hAnsi="StobiSerif Regular"/>
          <w:b/>
          <w:bCs/>
          <w:i/>
          <w:iCs/>
          <w:sz w:val="22"/>
          <w:szCs w:val="22"/>
          <w:lang w:val="en-US"/>
        </w:rPr>
        <w:t xml:space="preserve"> </w:t>
      </w:r>
      <w:proofErr w:type="spellStart"/>
      <w:r w:rsidR="00D20010" w:rsidRPr="00F15627">
        <w:rPr>
          <w:rFonts w:ascii="StobiSerif Regular" w:hAnsi="StobiSerif Regular"/>
          <w:b/>
          <w:bCs/>
          <w:i/>
          <w:iCs/>
          <w:sz w:val="22"/>
          <w:szCs w:val="22"/>
          <w:lang w:val="en-US"/>
        </w:rPr>
        <w:t>Николовски</w:t>
      </w:r>
      <w:proofErr w:type="spellEnd"/>
    </w:p>
    <w:p w14:paraId="4A386F83" w14:textId="1EFB0736" w:rsidR="00DB47C1" w:rsidRPr="002E3D6A" w:rsidRDefault="00DB47C1" w:rsidP="006B36C3">
      <w:pPr>
        <w:autoSpaceDE w:val="0"/>
        <w:autoSpaceDN w:val="0"/>
        <w:adjustRightInd w:val="0"/>
        <w:ind w:left="-142" w:right="4"/>
        <w:jc w:val="center"/>
        <w:rPr>
          <w:rFonts w:ascii="StobiSerif Regular" w:hAnsi="StobiSerif Regular"/>
          <w:b/>
          <w:i/>
          <w:iCs/>
          <w:color w:val="FF0000"/>
          <w:sz w:val="22"/>
          <w:szCs w:val="22"/>
        </w:rPr>
      </w:pPr>
    </w:p>
    <w:bookmarkEnd w:id="6"/>
    <w:p w14:paraId="721AD1F3" w14:textId="77777777" w:rsidR="00A06C92" w:rsidRPr="002E3D6A" w:rsidRDefault="00A06C92" w:rsidP="006B36C3">
      <w:pPr>
        <w:autoSpaceDE w:val="0"/>
        <w:autoSpaceDN w:val="0"/>
        <w:adjustRightInd w:val="0"/>
        <w:ind w:left="-142" w:right="4"/>
        <w:rPr>
          <w:color w:val="FF0000"/>
          <w:lang w:val="en-US"/>
        </w:rPr>
      </w:pPr>
    </w:p>
    <w:sectPr w:rsidR="00A06C92" w:rsidRPr="002E3D6A" w:rsidSect="00001126">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55CA4" w14:textId="77777777" w:rsidR="00587FDB" w:rsidRDefault="00587FDB" w:rsidP="00DC5C24">
      <w:r>
        <w:separator/>
      </w:r>
    </w:p>
  </w:endnote>
  <w:endnote w:type="continuationSeparator" w:id="0">
    <w:p w14:paraId="055B7459" w14:textId="77777777" w:rsidR="00587FDB" w:rsidRDefault="00587FDB"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 w:name="TimesNewRomanPSMT">
    <w:altName w:val="Calibri"/>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C02C9A" w14:textId="77777777" w:rsidR="00587FDB" w:rsidRDefault="00587FDB" w:rsidP="00DC5C24">
      <w:r>
        <w:separator/>
      </w:r>
    </w:p>
  </w:footnote>
  <w:footnote w:type="continuationSeparator" w:id="0">
    <w:p w14:paraId="43379085" w14:textId="77777777" w:rsidR="00587FDB" w:rsidRDefault="00587FDB"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7B"/>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C2A6819"/>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 w15:restartNumberingAfterBreak="0">
    <w:nsid w:val="0DB75A27"/>
    <w:multiLevelType w:val="hybridMultilevel"/>
    <w:tmpl w:val="7E200490"/>
    <w:lvl w:ilvl="0" w:tplc="042F0001">
      <w:start w:val="1"/>
      <w:numFmt w:val="bullet"/>
      <w:lvlText w:val=""/>
      <w:lvlJc w:val="left"/>
      <w:pPr>
        <w:ind w:left="218" w:hanging="360"/>
      </w:pPr>
      <w:rPr>
        <w:rFonts w:ascii="Symbol" w:hAnsi="Symbol" w:hint="default"/>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5"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786031D"/>
    <w:multiLevelType w:val="hybridMultilevel"/>
    <w:tmpl w:val="13D2B304"/>
    <w:lvl w:ilvl="0" w:tplc="D3A88F96">
      <w:numFmt w:val="bullet"/>
      <w:lvlText w:val="-"/>
      <w:lvlJc w:val="left"/>
      <w:pPr>
        <w:ind w:left="218" w:hanging="360"/>
      </w:pPr>
      <w:rPr>
        <w:rFonts w:ascii="StobiSerif Regular" w:eastAsia="Times New Roman" w:hAnsi="StobiSerif Regular" w:cs="Times New Roman"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9"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0"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473A02"/>
    <w:multiLevelType w:val="hybridMultilevel"/>
    <w:tmpl w:val="3E441DE2"/>
    <w:lvl w:ilvl="0" w:tplc="74F67BC6">
      <w:start w:val="1"/>
      <w:numFmt w:val="decimal"/>
      <w:lvlText w:val="%1."/>
      <w:lvlJc w:val="left"/>
      <w:pPr>
        <w:ind w:left="818" w:hanging="360"/>
      </w:pPr>
      <w:rPr>
        <w:rFonts w:ascii="StobiSerif Regular" w:hAnsi="StobiSerif Regular" w:hint="default"/>
        <w:b w:val="0"/>
        <w:bCs w:val="0"/>
        <w:strike w:val="0"/>
        <w:color w:val="auto"/>
      </w:r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2" w15:restartNumberingAfterBreak="0">
    <w:nsid w:val="3F5674BC"/>
    <w:multiLevelType w:val="hybridMultilevel"/>
    <w:tmpl w:val="6EA89794"/>
    <w:lvl w:ilvl="0" w:tplc="FFFFFFFF">
      <w:start w:val="1"/>
      <w:numFmt w:val="decimal"/>
      <w:lvlText w:val="%1."/>
      <w:lvlJc w:val="left"/>
      <w:pPr>
        <w:ind w:left="676" w:hanging="360"/>
      </w:pPr>
      <w:rPr>
        <w:rFonts w:ascii="StobiSerif Regular" w:hAnsi="StobiSerif Regular" w:hint="default"/>
        <w:b w:val="0"/>
        <w:bCs w:val="0"/>
        <w:strike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3"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4"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5"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2C17158"/>
    <w:multiLevelType w:val="hybridMultilevel"/>
    <w:tmpl w:val="8F1206E6"/>
    <w:lvl w:ilvl="0" w:tplc="1140FFCE">
      <w:numFmt w:val="bullet"/>
      <w:lvlText w:val="-"/>
      <w:lvlJc w:val="left"/>
      <w:pPr>
        <w:ind w:left="720"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8"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9" w15:restartNumberingAfterBreak="0">
    <w:nsid w:val="59FC59D0"/>
    <w:multiLevelType w:val="hybridMultilevel"/>
    <w:tmpl w:val="3E441DE2"/>
    <w:lvl w:ilvl="0" w:tplc="FFFFFFFF">
      <w:start w:val="1"/>
      <w:numFmt w:val="decimal"/>
      <w:lvlText w:val="%1."/>
      <w:lvlJc w:val="left"/>
      <w:pPr>
        <w:ind w:left="818" w:hanging="360"/>
      </w:pPr>
      <w:rPr>
        <w:rFonts w:ascii="StobiSerif Regular" w:hAnsi="StobiSerif Regular" w:hint="default"/>
        <w:b w:val="0"/>
        <w:bCs w:val="0"/>
        <w:strike w:val="0"/>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0"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1"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22"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5"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7"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9" w15:restartNumberingAfterBreak="0">
    <w:nsid w:val="74A233D4"/>
    <w:multiLevelType w:val="hybridMultilevel"/>
    <w:tmpl w:val="6EA89794"/>
    <w:lvl w:ilvl="0" w:tplc="74F67BC6">
      <w:start w:val="1"/>
      <w:numFmt w:val="decimal"/>
      <w:lvlText w:val="%1."/>
      <w:lvlJc w:val="left"/>
      <w:pPr>
        <w:ind w:left="676" w:hanging="360"/>
      </w:pPr>
      <w:rPr>
        <w:rFonts w:ascii="StobiSerif Regular" w:hAnsi="StobiSerif Regular" w:hint="default"/>
        <w:b w:val="0"/>
        <w:bCs w:val="0"/>
        <w:strike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30"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776816C1"/>
    <w:multiLevelType w:val="hybridMultilevel"/>
    <w:tmpl w:val="3690AC08"/>
    <w:lvl w:ilvl="0" w:tplc="88C67EA8">
      <w:numFmt w:val="bullet"/>
      <w:lvlText w:val="-"/>
      <w:lvlJc w:val="left"/>
      <w:pPr>
        <w:ind w:left="578" w:hanging="360"/>
      </w:pPr>
      <w:rPr>
        <w:rFonts w:ascii="StobiSerif Regular" w:eastAsia="Times New Roman" w:hAnsi="StobiSerif Regular" w:cs="Times New Roman"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2"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3"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34"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5"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25"/>
  </w:num>
  <w:num w:numId="2" w16cid:durableId="191040539">
    <w:abstractNumId w:val="2"/>
  </w:num>
  <w:num w:numId="3" w16cid:durableId="1927953364">
    <w:abstractNumId w:val="27"/>
  </w:num>
  <w:num w:numId="4" w16cid:durableId="2051343512">
    <w:abstractNumId w:val="10"/>
  </w:num>
  <w:num w:numId="5" w16cid:durableId="472257166">
    <w:abstractNumId w:val="30"/>
  </w:num>
  <w:num w:numId="6" w16cid:durableId="663243579">
    <w:abstractNumId w:val="28"/>
  </w:num>
  <w:num w:numId="7" w16cid:durableId="1683817228">
    <w:abstractNumId w:val="6"/>
  </w:num>
  <w:num w:numId="8" w16cid:durableId="403920406">
    <w:abstractNumId w:val="18"/>
  </w:num>
  <w:num w:numId="9" w16cid:durableId="511140121">
    <w:abstractNumId w:val="17"/>
  </w:num>
  <w:num w:numId="10" w16cid:durableId="1209031768">
    <w:abstractNumId w:val="26"/>
  </w:num>
  <w:num w:numId="11" w16cid:durableId="1735617498">
    <w:abstractNumId w:val="22"/>
  </w:num>
  <w:num w:numId="12" w16cid:durableId="1227842169">
    <w:abstractNumId w:val="34"/>
  </w:num>
  <w:num w:numId="13" w16cid:durableId="430902601">
    <w:abstractNumId w:val="16"/>
  </w:num>
  <w:num w:numId="14" w16cid:durableId="1600412464">
    <w:abstractNumId w:val="32"/>
  </w:num>
  <w:num w:numId="15" w16cid:durableId="1668627158">
    <w:abstractNumId w:val="20"/>
  </w:num>
  <w:num w:numId="16" w16cid:durableId="1590699807">
    <w:abstractNumId w:val="35"/>
  </w:num>
  <w:num w:numId="17" w16cid:durableId="893546063">
    <w:abstractNumId w:val="1"/>
  </w:num>
  <w:num w:numId="18" w16cid:durableId="1800145887">
    <w:abstractNumId w:val="14"/>
  </w:num>
  <w:num w:numId="19" w16cid:durableId="1583829823">
    <w:abstractNumId w:val="14"/>
    <w:lvlOverride w:ilvl="0">
      <w:startOverride w:val="1"/>
    </w:lvlOverride>
  </w:num>
  <w:num w:numId="20" w16cid:durableId="1023289278">
    <w:abstractNumId w:val="23"/>
  </w:num>
  <w:num w:numId="21" w16cid:durableId="100149961">
    <w:abstractNumId w:val="14"/>
    <w:lvlOverride w:ilvl="0">
      <w:startOverride w:val="1"/>
    </w:lvlOverride>
  </w:num>
  <w:num w:numId="22" w16cid:durableId="36203119">
    <w:abstractNumId w:val="14"/>
    <w:lvlOverride w:ilvl="0">
      <w:startOverride w:val="1"/>
    </w:lvlOverride>
  </w:num>
  <w:num w:numId="23" w16cid:durableId="908883085">
    <w:abstractNumId w:val="14"/>
    <w:lvlOverride w:ilvl="0">
      <w:startOverride w:val="1"/>
    </w:lvlOverride>
  </w:num>
  <w:num w:numId="24" w16cid:durableId="950631590">
    <w:abstractNumId w:val="14"/>
    <w:lvlOverride w:ilvl="0">
      <w:startOverride w:val="1"/>
    </w:lvlOverride>
  </w:num>
  <w:num w:numId="25" w16cid:durableId="919290951">
    <w:abstractNumId w:val="14"/>
    <w:lvlOverride w:ilvl="0">
      <w:startOverride w:val="1"/>
    </w:lvlOverride>
  </w:num>
  <w:num w:numId="26" w16cid:durableId="1374497597">
    <w:abstractNumId w:val="14"/>
    <w:lvlOverride w:ilvl="0">
      <w:startOverride w:val="1"/>
    </w:lvlOverride>
  </w:num>
  <w:num w:numId="27" w16cid:durableId="506024671">
    <w:abstractNumId w:val="14"/>
    <w:lvlOverride w:ilvl="0">
      <w:startOverride w:val="1"/>
    </w:lvlOverride>
  </w:num>
  <w:num w:numId="28" w16cid:durableId="213468697">
    <w:abstractNumId w:val="13"/>
  </w:num>
  <w:num w:numId="29" w16cid:durableId="2131589357">
    <w:abstractNumId w:val="33"/>
  </w:num>
  <w:num w:numId="30" w16cid:durableId="303194789">
    <w:abstractNumId w:val="21"/>
  </w:num>
  <w:num w:numId="31" w16cid:durableId="325717195">
    <w:abstractNumId w:val="14"/>
    <w:lvlOverride w:ilvl="0">
      <w:startOverride w:val="1"/>
    </w:lvlOverride>
  </w:num>
  <w:num w:numId="32" w16cid:durableId="230778600">
    <w:abstractNumId w:val="5"/>
  </w:num>
  <w:num w:numId="33" w16cid:durableId="579367992">
    <w:abstractNumId w:val="24"/>
  </w:num>
  <w:num w:numId="34" w16cid:durableId="2043510481">
    <w:abstractNumId w:val="7"/>
  </w:num>
  <w:num w:numId="35" w16cid:durableId="1878352839">
    <w:abstractNumId w:val="15"/>
  </w:num>
  <w:num w:numId="36" w16cid:durableId="487870498">
    <w:abstractNumId w:val="29"/>
  </w:num>
  <w:num w:numId="37" w16cid:durableId="1295867772">
    <w:abstractNumId w:val="0"/>
  </w:num>
  <w:num w:numId="38" w16cid:durableId="1278096978">
    <w:abstractNumId w:val="3"/>
  </w:num>
  <w:num w:numId="39" w16cid:durableId="1904827609">
    <w:abstractNumId w:val="9"/>
  </w:num>
  <w:num w:numId="40" w16cid:durableId="851147477">
    <w:abstractNumId w:val="12"/>
  </w:num>
  <w:num w:numId="41" w16cid:durableId="991328196">
    <w:abstractNumId w:val="31"/>
  </w:num>
  <w:num w:numId="42" w16cid:durableId="1243952362">
    <w:abstractNumId w:val="11"/>
  </w:num>
  <w:num w:numId="43" w16cid:durableId="1448960770">
    <w:abstractNumId w:val="19"/>
  </w:num>
  <w:num w:numId="44" w16cid:durableId="1272784176">
    <w:abstractNumId w:val="8"/>
  </w:num>
  <w:num w:numId="45" w16cid:durableId="129009201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EE2"/>
    <w:rsid w:val="00001126"/>
    <w:rsid w:val="00001514"/>
    <w:rsid w:val="000019FD"/>
    <w:rsid w:val="00001E20"/>
    <w:rsid w:val="00002503"/>
    <w:rsid w:val="0000454E"/>
    <w:rsid w:val="00005861"/>
    <w:rsid w:val="000078AB"/>
    <w:rsid w:val="0001111D"/>
    <w:rsid w:val="00011F23"/>
    <w:rsid w:val="00013877"/>
    <w:rsid w:val="0001537B"/>
    <w:rsid w:val="0001539F"/>
    <w:rsid w:val="00015A61"/>
    <w:rsid w:val="00015EDD"/>
    <w:rsid w:val="00015F9C"/>
    <w:rsid w:val="0001602D"/>
    <w:rsid w:val="000167B7"/>
    <w:rsid w:val="00016AF0"/>
    <w:rsid w:val="00021B2A"/>
    <w:rsid w:val="00024096"/>
    <w:rsid w:val="00024BEE"/>
    <w:rsid w:val="00025BB0"/>
    <w:rsid w:val="00030D5F"/>
    <w:rsid w:val="0003445A"/>
    <w:rsid w:val="00035379"/>
    <w:rsid w:val="0003569F"/>
    <w:rsid w:val="00035845"/>
    <w:rsid w:val="0003592F"/>
    <w:rsid w:val="00037612"/>
    <w:rsid w:val="00037DAB"/>
    <w:rsid w:val="00037EAC"/>
    <w:rsid w:val="000413E7"/>
    <w:rsid w:val="000414DD"/>
    <w:rsid w:val="00041990"/>
    <w:rsid w:val="000427FD"/>
    <w:rsid w:val="0004294A"/>
    <w:rsid w:val="00042989"/>
    <w:rsid w:val="00043218"/>
    <w:rsid w:val="00044C7D"/>
    <w:rsid w:val="00044E75"/>
    <w:rsid w:val="00044ED8"/>
    <w:rsid w:val="000450DF"/>
    <w:rsid w:val="00045813"/>
    <w:rsid w:val="00045D38"/>
    <w:rsid w:val="00046573"/>
    <w:rsid w:val="00046F4C"/>
    <w:rsid w:val="00047565"/>
    <w:rsid w:val="00050210"/>
    <w:rsid w:val="00051F24"/>
    <w:rsid w:val="0005260B"/>
    <w:rsid w:val="00052EFE"/>
    <w:rsid w:val="000530C9"/>
    <w:rsid w:val="00053530"/>
    <w:rsid w:val="00054575"/>
    <w:rsid w:val="00054A7A"/>
    <w:rsid w:val="00055454"/>
    <w:rsid w:val="000573F0"/>
    <w:rsid w:val="0005789E"/>
    <w:rsid w:val="00060861"/>
    <w:rsid w:val="00061897"/>
    <w:rsid w:val="00061984"/>
    <w:rsid w:val="00062B08"/>
    <w:rsid w:val="00063048"/>
    <w:rsid w:val="000634CA"/>
    <w:rsid w:val="00063664"/>
    <w:rsid w:val="0006367A"/>
    <w:rsid w:val="00063E30"/>
    <w:rsid w:val="00064056"/>
    <w:rsid w:val="00065380"/>
    <w:rsid w:val="00065912"/>
    <w:rsid w:val="000660DB"/>
    <w:rsid w:val="000664ED"/>
    <w:rsid w:val="000675A9"/>
    <w:rsid w:val="00067F9E"/>
    <w:rsid w:val="0007053E"/>
    <w:rsid w:val="00070EE8"/>
    <w:rsid w:val="00071410"/>
    <w:rsid w:val="00071F13"/>
    <w:rsid w:val="00073C10"/>
    <w:rsid w:val="00073D2C"/>
    <w:rsid w:val="0007472B"/>
    <w:rsid w:val="0007505F"/>
    <w:rsid w:val="00075D4D"/>
    <w:rsid w:val="000763EF"/>
    <w:rsid w:val="0007649A"/>
    <w:rsid w:val="000779B6"/>
    <w:rsid w:val="00080037"/>
    <w:rsid w:val="000803E1"/>
    <w:rsid w:val="0008081A"/>
    <w:rsid w:val="0008191E"/>
    <w:rsid w:val="00082E53"/>
    <w:rsid w:val="00083FFA"/>
    <w:rsid w:val="000850E7"/>
    <w:rsid w:val="0008622B"/>
    <w:rsid w:val="00087B76"/>
    <w:rsid w:val="000902E1"/>
    <w:rsid w:val="0009168A"/>
    <w:rsid w:val="00091D18"/>
    <w:rsid w:val="00091E69"/>
    <w:rsid w:val="0009377E"/>
    <w:rsid w:val="00094206"/>
    <w:rsid w:val="0009489A"/>
    <w:rsid w:val="0009549C"/>
    <w:rsid w:val="00095DF0"/>
    <w:rsid w:val="000A2A1E"/>
    <w:rsid w:val="000A32D1"/>
    <w:rsid w:val="000A498F"/>
    <w:rsid w:val="000A59BA"/>
    <w:rsid w:val="000A6381"/>
    <w:rsid w:val="000A6717"/>
    <w:rsid w:val="000A6FAF"/>
    <w:rsid w:val="000A73A4"/>
    <w:rsid w:val="000B1A0D"/>
    <w:rsid w:val="000B1CAF"/>
    <w:rsid w:val="000B26DB"/>
    <w:rsid w:val="000B2CDF"/>
    <w:rsid w:val="000B6774"/>
    <w:rsid w:val="000B6835"/>
    <w:rsid w:val="000C07EB"/>
    <w:rsid w:val="000C1528"/>
    <w:rsid w:val="000C15CF"/>
    <w:rsid w:val="000C1E52"/>
    <w:rsid w:val="000C2208"/>
    <w:rsid w:val="000C28D5"/>
    <w:rsid w:val="000C3E80"/>
    <w:rsid w:val="000C4370"/>
    <w:rsid w:val="000C45D6"/>
    <w:rsid w:val="000D0350"/>
    <w:rsid w:val="000D0BC8"/>
    <w:rsid w:val="000D0F54"/>
    <w:rsid w:val="000D124E"/>
    <w:rsid w:val="000D1FE4"/>
    <w:rsid w:val="000D27A1"/>
    <w:rsid w:val="000D361B"/>
    <w:rsid w:val="000D5A9E"/>
    <w:rsid w:val="000D5F34"/>
    <w:rsid w:val="000D7B4A"/>
    <w:rsid w:val="000E0324"/>
    <w:rsid w:val="000E3BCC"/>
    <w:rsid w:val="000E4F22"/>
    <w:rsid w:val="000E533A"/>
    <w:rsid w:val="000E7970"/>
    <w:rsid w:val="000F01C0"/>
    <w:rsid w:val="000F0938"/>
    <w:rsid w:val="000F0F6A"/>
    <w:rsid w:val="000F1CA4"/>
    <w:rsid w:val="000F1EC7"/>
    <w:rsid w:val="000F2A96"/>
    <w:rsid w:val="000F2E5D"/>
    <w:rsid w:val="000F3ABC"/>
    <w:rsid w:val="000F43FA"/>
    <w:rsid w:val="000F448C"/>
    <w:rsid w:val="000F6644"/>
    <w:rsid w:val="0010267F"/>
    <w:rsid w:val="00103501"/>
    <w:rsid w:val="001042B5"/>
    <w:rsid w:val="00105642"/>
    <w:rsid w:val="00105FC9"/>
    <w:rsid w:val="00106305"/>
    <w:rsid w:val="00106CD6"/>
    <w:rsid w:val="00106E2E"/>
    <w:rsid w:val="00106EB2"/>
    <w:rsid w:val="00106FEB"/>
    <w:rsid w:val="0010734D"/>
    <w:rsid w:val="0010778B"/>
    <w:rsid w:val="001078A2"/>
    <w:rsid w:val="001107EC"/>
    <w:rsid w:val="00111341"/>
    <w:rsid w:val="0011209E"/>
    <w:rsid w:val="001127EB"/>
    <w:rsid w:val="00112E10"/>
    <w:rsid w:val="00112F2F"/>
    <w:rsid w:val="00113B68"/>
    <w:rsid w:val="001142DC"/>
    <w:rsid w:val="001142F8"/>
    <w:rsid w:val="001155D0"/>
    <w:rsid w:val="001157FE"/>
    <w:rsid w:val="001159BC"/>
    <w:rsid w:val="00115BE4"/>
    <w:rsid w:val="001167B7"/>
    <w:rsid w:val="00116BAA"/>
    <w:rsid w:val="00122F6B"/>
    <w:rsid w:val="00124781"/>
    <w:rsid w:val="00125BDE"/>
    <w:rsid w:val="00125DDD"/>
    <w:rsid w:val="00125DFF"/>
    <w:rsid w:val="0012670C"/>
    <w:rsid w:val="00127ADA"/>
    <w:rsid w:val="00130155"/>
    <w:rsid w:val="00130582"/>
    <w:rsid w:val="00130DE1"/>
    <w:rsid w:val="001317FD"/>
    <w:rsid w:val="0013265E"/>
    <w:rsid w:val="00132921"/>
    <w:rsid w:val="00132B65"/>
    <w:rsid w:val="00132C09"/>
    <w:rsid w:val="00133651"/>
    <w:rsid w:val="001337FE"/>
    <w:rsid w:val="00133862"/>
    <w:rsid w:val="00133B53"/>
    <w:rsid w:val="0013530D"/>
    <w:rsid w:val="00135CF7"/>
    <w:rsid w:val="00136034"/>
    <w:rsid w:val="001372A4"/>
    <w:rsid w:val="00137B48"/>
    <w:rsid w:val="00137EE7"/>
    <w:rsid w:val="00140D4C"/>
    <w:rsid w:val="001413AF"/>
    <w:rsid w:val="001425EE"/>
    <w:rsid w:val="00142772"/>
    <w:rsid w:val="00144117"/>
    <w:rsid w:val="001447F7"/>
    <w:rsid w:val="00144EC7"/>
    <w:rsid w:val="001455BA"/>
    <w:rsid w:val="00146A00"/>
    <w:rsid w:val="0014757B"/>
    <w:rsid w:val="001479B5"/>
    <w:rsid w:val="00147AAF"/>
    <w:rsid w:val="00147B44"/>
    <w:rsid w:val="00150031"/>
    <w:rsid w:val="001508C2"/>
    <w:rsid w:val="00151D6F"/>
    <w:rsid w:val="00153ABF"/>
    <w:rsid w:val="00153CBE"/>
    <w:rsid w:val="00153DD5"/>
    <w:rsid w:val="00155786"/>
    <w:rsid w:val="00155C3B"/>
    <w:rsid w:val="001564B7"/>
    <w:rsid w:val="001565F6"/>
    <w:rsid w:val="0015672E"/>
    <w:rsid w:val="00157487"/>
    <w:rsid w:val="0015755C"/>
    <w:rsid w:val="00160416"/>
    <w:rsid w:val="00161717"/>
    <w:rsid w:val="001617CA"/>
    <w:rsid w:val="00161B63"/>
    <w:rsid w:val="00166A70"/>
    <w:rsid w:val="00167451"/>
    <w:rsid w:val="0016771F"/>
    <w:rsid w:val="001722E3"/>
    <w:rsid w:val="00173A2E"/>
    <w:rsid w:val="00174381"/>
    <w:rsid w:val="00174BAF"/>
    <w:rsid w:val="001760C7"/>
    <w:rsid w:val="001765A0"/>
    <w:rsid w:val="0017686B"/>
    <w:rsid w:val="001807F7"/>
    <w:rsid w:val="00180B7B"/>
    <w:rsid w:val="001810BF"/>
    <w:rsid w:val="001812C6"/>
    <w:rsid w:val="00182C6F"/>
    <w:rsid w:val="00182D2E"/>
    <w:rsid w:val="00183C3B"/>
    <w:rsid w:val="0018463E"/>
    <w:rsid w:val="001849F1"/>
    <w:rsid w:val="00184BAA"/>
    <w:rsid w:val="00185218"/>
    <w:rsid w:val="00185278"/>
    <w:rsid w:val="00185975"/>
    <w:rsid w:val="00186718"/>
    <w:rsid w:val="00186DF1"/>
    <w:rsid w:val="00187311"/>
    <w:rsid w:val="00187984"/>
    <w:rsid w:val="00187E40"/>
    <w:rsid w:val="001908F2"/>
    <w:rsid w:val="0019279A"/>
    <w:rsid w:val="001928EE"/>
    <w:rsid w:val="001933C9"/>
    <w:rsid w:val="00193AF3"/>
    <w:rsid w:val="00194230"/>
    <w:rsid w:val="0019449A"/>
    <w:rsid w:val="00194D6D"/>
    <w:rsid w:val="001959F1"/>
    <w:rsid w:val="00196715"/>
    <w:rsid w:val="001A05C4"/>
    <w:rsid w:val="001A094C"/>
    <w:rsid w:val="001A23EE"/>
    <w:rsid w:val="001A2E79"/>
    <w:rsid w:val="001A42B7"/>
    <w:rsid w:val="001A44D1"/>
    <w:rsid w:val="001A468E"/>
    <w:rsid w:val="001A4B46"/>
    <w:rsid w:val="001A4F2E"/>
    <w:rsid w:val="001A60E6"/>
    <w:rsid w:val="001A6CC7"/>
    <w:rsid w:val="001A71A2"/>
    <w:rsid w:val="001A7A2C"/>
    <w:rsid w:val="001B0B35"/>
    <w:rsid w:val="001B11BC"/>
    <w:rsid w:val="001B1BA8"/>
    <w:rsid w:val="001B3FE2"/>
    <w:rsid w:val="001B4A2C"/>
    <w:rsid w:val="001B4AC2"/>
    <w:rsid w:val="001B4B6E"/>
    <w:rsid w:val="001B4E73"/>
    <w:rsid w:val="001B549B"/>
    <w:rsid w:val="001B6DFF"/>
    <w:rsid w:val="001B7CEE"/>
    <w:rsid w:val="001B7E61"/>
    <w:rsid w:val="001B7EF0"/>
    <w:rsid w:val="001C19A4"/>
    <w:rsid w:val="001C4CA2"/>
    <w:rsid w:val="001C4CF4"/>
    <w:rsid w:val="001C5205"/>
    <w:rsid w:val="001C52BF"/>
    <w:rsid w:val="001C67D3"/>
    <w:rsid w:val="001D00C9"/>
    <w:rsid w:val="001D098C"/>
    <w:rsid w:val="001D108C"/>
    <w:rsid w:val="001D1199"/>
    <w:rsid w:val="001D1F3F"/>
    <w:rsid w:val="001D27D5"/>
    <w:rsid w:val="001D295A"/>
    <w:rsid w:val="001D2CE6"/>
    <w:rsid w:val="001D3081"/>
    <w:rsid w:val="001D30A3"/>
    <w:rsid w:val="001D325E"/>
    <w:rsid w:val="001D3817"/>
    <w:rsid w:val="001D3DD5"/>
    <w:rsid w:val="001D4369"/>
    <w:rsid w:val="001D4974"/>
    <w:rsid w:val="001D6916"/>
    <w:rsid w:val="001D73D8"/>
    <w:rsid w:val="001E02C6"/>
    <w:rsid w:val="001E03BB"/>
    <w:rsid w:val="001E0414"/>
    <w:rsid w:val="001E09C3"/>
    <w:rsid w:val="001E0DB5"/>
    <w:rsid w:val="001E1D70"/>
    <w:rsid w:val="001E2EEC"/>
    <w:rsid w:val="001E3AAC"/>
    <w:rsid w:val="001E3EF5"/>
    <w:rsid w:val="001E603F"/>
    <w:rsid w:val="001E6E72"/>
    <w:rsid w:val="001E7F0E"/>
    <w:rsid w:val="001F047A"/>
    <w:rsid w:val="001F1330"/>
    <w:rsid w:val="001F1B7B"/>
    <w:rsid w:val="001F1F11"/>
    <w:rsid w:val="001F3856"/>
    <w:rsid w:val="001F3BC7"/>
    <w:rsid w:val="001F4FEF"/>
    <w:rsid w:val="001F61E0"/>
    <w:rsid w:val="001F6331"/>
    <w:rsid w:val="001F7B56"/>
    <w:rsid w:val="002009BB"/>
    <w:rsid w:val="00201265"/>
    <w:rsid w:val="00201379"/>
    <w:rsid w:val="00201535"/>
    <w:rsid w:val="0020330C"/>
    <w:rsid w:val="00204192"/>
    <w:rsid w:val="00204561"/>
    <w:rsid w:val="002045EA"/>
    <w:rsid w:val="0020535D"/>
    <w:rsid w:val="0020537C"/>
    <w:rsid w:val="002053EA"/>
    <w:rsid w:val="002061E0"/>
    <w:rsid w:val="00206322"/>
    <w:rsid w:val="0020637B"/>
    <w:rsid w:val="00206E2E"/>
    <w:rsid w:val="00206FF9"/>
    <w:rsid w:val="0020754D"/>
    <w:rsid w:val="00207FE6"/>
    <w:rsid w:val="00212478"/>
    <w:rsid w:val="00212A62"/>
    <w:rsid w:val="00214B23"/>
    <w:rsid w:val="00217C3F"/>
    <w:rsid w:val="002200EE"/>
    <w:rsid w:val="00220BF1"/>
    <w:rsid w:val="00221408"/>
    <w:rsid w:val="002219A1"/>
    <w:rsid w:val="00221D4E"/>
    <w:rsid w:val="002221F3"/>
    <w:rsid w:val="00222533"/>
    <w:rsid w:val="00224BD7"/>
    <w:rsid w:val="00226D63"/>
    <w:rsid w:val="0022703A"/>
    <w:rsid w:val="00227076"/>
    <w:rsid w:val="002274F9"/>
    <w:rsid w:val="00233A7B"/>
    <w:rsid w:val="00235514"/>
    <w:rsid w:val="00235B2D"/>
    <w:rsid w:val="00235DD8"/>
    <w:rsid w:val="00235EB7"/>
    <w:rsid w:val="00236FCC"/>
    <w:rsid w:val="002373B1"/>
    <w:rsid w:val="00237579"/>
    <w:rsid w:val="00237F58"/>
    <w:rsid w:val="0024255E"/>
    <w:rsid w:val="00244E62"/>
    <w:rsid w:val="00245178"/>
    <w:rsid w:val="0024602F"/>
    <w:rsid w:val="00246C67"/>
    <w:rsid w:val="00247346"/>
    <w:rsid w:val="00247BC1"/>
    <w:rsid w:val="00250354"/>
    <w:rsid w:val="0025159A"/>
    <w:rsid w:val="00251D83"/>
    <w:rsid w:val="00252864"/>
    <w:rsid w:val="00254D05"/>
    <w:rsid w:val="00254F87"/>
    <w:rsid w:val="0025581A"/>
    <w:rsid w:val="00256D7E"/>
    <w:rsid w:val="002573ED"/>
    <w:rsid w:val="00257C4E"/>
    <w:rsid w:val="002609C0"/>
    <w:rsid w:val="002618A7"/>
    <w:rsid w:val="00262021"/>
    <w:rsid w:val="00262740"/>
    <w:rsid w:val="00263111"/>
    <w:rsid w:val="0026380A"/>
    <w:rsid w:val="00264B88"/>
    <w:rsid w:val="002651CC"/>
    <w:rsid w:val="002671BA"/>
    <w:rsid w:val="002672E9"/>
    <w:rsid w:val="002714F2"/>
    <w:rsid w:val="00271C6D"/>
    <w:rsid w:val="00271EB4"/>
    <w:rsid w:val="00272403"/>
    <w:rsid w:val="00273104"/>
    <w:rsid w:val="0027351D"/>
    <w:rsid w:val="00273D0C"/>
    <w:rsid w:val="002740AB"/>
    <w:rsid w:val="002743F9"/>
    <w:rsid w:val="0027448A"/>
    <w:rsid w:val="00275A53"/>
    <w:rsid w:val="00276661"/>
    <w:rsid w:val="0027671C"/>
    <w:rsid w:val="00276D1C"/>
    <w:rsid w:val="00277A97"/>
    <w:rsid w:val="002802EA"/>
    <w:rsid w:val="00280EDF"/>
    <w:rsid w:val="00281B49"/>
    <w:rsid w:val="00282066"/>
    <w:rsid w:val="0028317D"/>
    <w:rsid w:val="00283780"/>
    <w:rsid w:val="002862FA"/>
    <w:rsid w:val="00287929"/>
    <w:rsid w:val="00287DC0"/>
    <w:rsid w:val="00293A36"/>
    <w:rsid w:val="00293B83"/>
    <w:rsid w:val="00293CD0"/>
    <w:rsid w:val="00294592"/>
    <w:rsid w:val="00295855"/>
    <w:rsid w:val="00297998"/>
    <w:rsid w:val="002A1F3A"/>
    <w:rsid w:val="002A210F"/>
    <w:rsid w:val="002A24DC"/>
    <w:rsid w:val="002A3141"/>
    <w:rsid w:val="002A3AD5"/>
    <w:rsid w:val="002A43BE"/>
    <w:rsid w:val="002A54B9"/>
    <w:rsid w:val="002A5ED8"/>
    <w:rsid w:val="002A64F8"/>
    <w:rsid w:val="002A6D32"/>
    <w:rsid w:val="002A6EA0"/>
    <w:rsid w:val="002A6ED3"/>
    <w:rsid w:val="002A754A"/>
    <w:rsid w:val="002B0439"/>
    <w:rsid w:val="002B0CE6"/>
    <w:rsid w:val="002B11CC"/>
    <w:rsid w:val="002B1314"/>
    <w:rsid w:val="002B235B"/>
    <w:rsid w:val="002B246C"/>
    <w:rsid w:val="002B388E"/>
    <w:rsid w:val="002B3E19"/>
    <w:rsid w:val="002B45A3"/>
    <w:rsid w:val="002B4DB5"/>
    <w:rsid w:val="002B50E4"/>
    <w:rsid w:val="002B5DD4"/>
    <w:rsid w:val="002B5DE9"/>
    <w:rsid w:val="002B6186"/>
    <w:rsid w:val="002B6FF9"/>
    <w:rsid w:val="002B73E9"/>
    <w:rsid w:val="002B7E6E"/>
    <w:rsid w:val="002C0360"/>
    <w:rsid w:val="002C32F3"/>
    <w:rsid w:val="002C4148"/>
    <w:rsid w:val="002C533E"/>
    <w:rsid w:val="002C6D20"/>
    <w:rsid w:val="002C7508"/>
    <w:rsid w:val="002D055A"/>
    <w:rsid w:val="002D1DE8"/>
    <w:rsid w:val="002D2CD1"/>
    <w:rsid w:val="002D2FAE"/>
    <w:rsid w:val="002D3032"/>
    <w:rsid w:val="002D396D"/>
    <w:rsid w:val="002D44A0"/>
    <w:rsid w:val="002D4F7D"/>
    <w:rsid w:val="002D5CAB"/>
    <w:rsid w:val="002D652F"/>
    <w:rsid w:val="002D6876"/>
    <w:rsid w:val="002D6A42"/>
    <w:rsid w:val="002D73BD"/>
    <w:rsid w:val="002D7681"/>
    <w:rsid w:val="002D7E20"/>
    <w:rsid w:val="002E0A73"/>
    <w:rsid w:val="002E2998"/>
    <w:rsid w:val="002E3011"/>
    <w:rsid w:val="002E32CE"/>
    <w:rsid w:val="002E3D6A"/>
    <w:rsid w:val="002E44CB"/>
    <w:rsid w:val="002E6E53"/>
    <w:rsid w:val="002E7536"/>
    <w:rsid w:val="002E7DD0"/>
    <w:rsid w:val="002E7E15"/>
    <w:rsid w:val="002F2351"/>
    <w:rsid w:val="002F33C3"/>
    <w:rsid w:val="002F4EEA"/>
    <w:rsid w:val="002F68E8"/>
    <w:rsid w:val="002F6BDA"/>
    <w:rsid w:val="002F6C1E"/>
    <w:rsid w:val="002F6CA3"/>
    <w:rsid w:val="002F6D2B"/>
    <w:rsid w:val="002F72EF"/>
    <w:rsid w:val="002F7F4F"/>
    <w:rsid w:val="002F7F5D"/>
    <w:rsid w:val="00300B22"/>
    <w:rsid w:val="00300F66"/>
    <w:rsid w:val="003011A4"/>
    <w:rsid w:val="003015B9"/>
    <w:rsid w:val="00301685"/>
    <w:rsid w:val="00302030"/>
    <w:rsid w:val="003037E4"/>
    <w:rsid w:val="003061F5"/>
    <w:rsid w:val="003062AB"/>
    <w:rsid w:val="00306C9B"/>
    <w:rsid w:val="00307E92"/>
    <w:rsid w:val="00311BFD"/>
    <w:rsid w:val="00314281"/>
    <w:rsid w:val="00314B69"/>
    <w:rsid w:val="00315E5A"/>
    <w:rsid w:val="00316A36"/>
    <w:rsid w:val="00317378"/>
    <w:rsid w:val="00317E9C"/>
    <w:rsid w:val="00320637"/>
    <w:rsid w:val="00321166"/>
    <w:rsid w:val="0032151D"/>
    <w:rsid w:val="00322709"/>
    <w:rsid w:val="00324182"/>
    <w:rsid w:val="00324285"/>
    <w:rsid w:val="003242A9"/>
    <w:rsid w:val="003244BF"/>
    <w:rsid w:val="00324B99"/>
    <w:rsid w:val="00325EA7"/>
    <w:rsid w:val="003262F2"/>
    <w:rsid w:val="00327AB3"/>
    <w:rsid w:val="00327C8A"/>
    <w:rsid w:val="00327D4A"/>
    <w:rsid w:val="00330473"/>
    <w:rsid w:val="00330B2E"/>
    <w:rsid w:val="00335DE2"/>
    <w:rsid w:val="00337667"/>
    <w:rsid w:val="003377A9"/>
    <w:rsid w:val="003378CF"/>
    <w:rsid w:val="00340267"/>
    <w:rsid w:val="00341AC8"/>
    <w:rsid w:val="00341D02"/>
    <w:rsid w:val="00344977"/>
    <w:rsid w:val="00345BCC"/>
    <w:rsid w:val="00347142"/>
    <w:rsid w:val="00347D47"/>
    <w:rsid w:val="00347DE7"/>
    <w:rsid w:val="00351404"/>
    <w:rsid w:val="0035213E"/>
    <w:rsid w:val="003522AA"/>
    <w:rsid w:val="003535C3"/>
    <w:rsid w:val="003537CC"/>
    <w:rsid w:val="00355641"/>
    <w:rsid w:val="00356024"/>
    <w:rsid w:val="003565FD"/>
    <w:rsid w:val="00360EE5"/>
    <w:rsid w:val="00362339"/>
    <w:rsid w:val="00362F3A"/>
    <w:rsid w:val="00363D5A"/>
    <w:rsid w:val="003649F2"/>
    <w:rsid w:val="00367BDA"/>
    <w:rsid w:val="003703B3"/>
    <w:rsid w:val="00370966"/>
    <w:rsid w:val="00370ACF"/>
    <w:rsid w:val="0037256D"/>
    <w:rsid w:val="0037394C"/>
    <w:rsid w:val="003746F4"/>
    <w:rsid w:val="00375DE2"/>
    <w:rsid w:val="003762BE"/>
    <w:rsid w:val="0037646F"/>
    <w:rsid w:val="00376AD4"/>
    <w:rsid w:val="00376E46"/>
    <w:rsid w:val="0037756B"/>
    <w:rsid w:val="003823AB"/>
    <w:rsid w:val="0038599F"/>
    <w:rsid w:val="00385D74"/>
    <w:rsid w:val="00386382"/>
    <w:rsid w:val="0038648B"/>
    <w:rsid w:val="00387CF7"/>
    <w:rsid w:val="003906C3"/>
    <w:rsid w:val="0039405C"/>
    <w:rsid w:val="003942BB"/>
    <w:rsid w:val="00394857"/>
    <w:rsid w:val="00395F1B"/>
    <w:rsid w:val="0039665F"/>
    <w:rsid w:val="00397038"/>
    <w:rsid w:val="00397954"/>
    <w:rsid w:val="003A05B6"/>
    <w:rsid w:val="003A5EE6"/>
    <w:rsid w:val="003A77B8"/>
    <w:rsid w:val="003A79DD"/>
    <w:rsid w:val="003B099E"/>
    <w:rsid w:val="003B19B3"/>
    <w:rsid w:val="003B27CF"/>
    <w:rsid w:val="003B2C02"/>
    <w:rsid w:val="003B2C90"/>
    <w:rsid w:val="003B2D26"/>
    <w:rsid w:val="003B2FBE"/>
    <w:rsid w:val="003B3F88"/>
    <w:rsid w:val="003B43C8"/>
    <w:rsid w:val="003B46D0"/>
    <w:rsid w:val="003B47C3"/>
    <w:rsid w:val="003B5242"/>
    <w:rsid w:val="003B52A8"/>
    <w:rsid w:val="003B5354"/>
    <w:rsid w:val="003B55F6"/>
    <w:rsid w:val="003B6144"/>
    <w:rsid w:val="003B6894"/>
    <w:rsid w:val="003B738F"/>
    <w:rsid w:val="003C0638"/>
    <w:rsid w:val="003C19A3"/>
    <w:rsid w:val="003C2C83"/>
    <w:rsid w:val="003C322A"/>
    <w:rsid w:val="003C3837"/>
    <w:rsid w:val="003C3AC5"/>
    <w:rsid w:val="003C478A"/>
    <w:rsid w:val="003C6017"/>
    <w:rsid w:val="003C6479"/>
    <w:rsid w:val="003C69C4"/>
    <w:rsid w:val="003C78C0"/>
    <w:rsid w:val="003D0DE0"/>
    <w:rsid w:val="003D16E4"/>
    <w:rsid w:val="003D1ABE"/>
    <w:rsid w:val="003D1C18"/>
    <w:rsid w:val="003D2116"/>
    <w:rsid w:val="003D3535"/>
    <w:rsid w:val="003D4B2F"/>
    <w:rsid w:val="003D5009"/>
    <w:rsid w:val="003D53CA"/>
    <w:rsid w:val="003D5445"/>
    <w:rsid w:val="003D5DE9"/>
    <w:rsid w:val="003D653C"/>
    <w:rsid w:val="003D774B"/>
    <w:rsid w:val="003E08DD"/>
    <w:rsid w:val="003E0E75"/>
    <w:rsid w:val="003E1A0F"/>
    <w:rsid w:val="003E2EF6"/>
    <w:rsid w:val="003E5360"/>
    <w:rsid w:val="003E6368"/>
    <w:rsid w:val="003E7AA9"/>
    <w:rsid w:val="003E7B8C"/>
    <w:rsid w:val="003E7D68"/>
    <w:rsid w:val="003F0B9D"/>
    <w:rsid w:val="003F1CED"/>
    <w:rsid w:val="003F2152"/>
    <w:rsid w:val="003F3433"/>
    <w:rsid w:val="003F4B8C"/>
    <w:rsid w:val="003F5FB2"/>
    <w:rsid w:val="003F652E"/>
    <w:rsid w:val="003F7353"/>
    <w:rsid w:val="003F7F9D"/>
    <w:rsid w:val="00400713"/>
    <w:rsid w:val="0040447B"/>
    <w:rsid w:val="00404718"/>
    <w:rsid w:val="0040507A"/>
    <w:rsid w:val="00405D6C"/>
    <w:rsid w:val="00405ECF"/>
    <w:rsid w:val="00406209"/>
    <w:rsid w:val="0041012C"/>
    <w:rsid w:val="00410909"/>
    <w:rsid w:val="00410FB4"/>
    <w:rsid w:val="0041105D"/>
    <w:rsid w:val="004114AC"/>
    <w:rsid w:val="00412EFA"/>
    <w:rsid w:val="0041354D"/>
    <w:rsid w:val="004139EA"/>
    <w:rsid w:val="00414062"/>
    <w:rsid w:val="004162C7"/>
    <w:rsid w:val="004175ED"/>
    <w:rsid w:val="00422DE6"/>
    <w:rsid w:val="00423585"/>
    <w:rsid w:val="0042409E"/>
    <w:rsid w:val="0042536F"/>
    <w:rsid w:val="00425DB0"/>
    <w:rsid w:val="0042743A"/>
    <w:rsid w:val="00432203"/>
    <w:rsid w:val="00432513"/>
    <w:rsid w:val="00432F04"/>
    <w:rsid w:val="00434F01"/>
    <w:rsid w:val="00434FA3"/>
    <w:rsid w:val="00435A82"/>
    <w:rsid w:val="00435B7B"/>
    <w:rsid w:val="0043635B"/>
    <w:rsid w:val="00436828"/>
    <w:rsid w:val="00436EBF"/>
    <w:rsid w:val="0043752F"/>
    <w:rsid w:val="00437F4F"/>
    <w:rsid w:val="004408E6"/>
    <w:rsid w:val="004410CC"/>
    <w:rsid w:val="004414CB"/>
    <w:rsid w:val="00442A12"/>
    <w:rsid w:val="004436BA"/>
    <w:rsid w:val="00443B95"/>
    <w:rsid w:val="0044533D"/>
    <w:rsid w:val="00446B71"/>
    <w:rsid w:val="00447886"/>
    <w:rsid w:val="00447F15"/>
    <w:rsid w:val="004510DF"/>
    <w:rsid w:val="004511E6"/>
    <w:rsid w:val="0045224D"/>
    <w:rsid w:val="004527CC"/>
    <w:rsid w:val="00452C8C"/>
    <w:rsid w:val="00452E1B"/>
    <w:rsid w:val="00453021"/>
    <w:rsid w:val="004556E5"/>
    <w:rsid w:val="00455E1F"/>
    <w:rsid w:val="0045689F"/>
    <w:rsid w:val="00457A10"/>
    <w:rsid w:val="004604C4"/>
    <w:rsid w:val="004607EA"/>
    <w:rsid w:val="00460846"/>
    <w:rsid w:val="00460971"/>
    <w:rsid w:val="0046135C"/>
    <w:rsid w:val="00461E87"/>
    <w:rsid w:val="0046266A"/>
    <w:rsid w:val="004627B8"/>
    <w:rsid w:val="00463381"/>
    <w:rsid w:val="00467534"/>
    <w:rsid w:val="00467954"/>
    <w:rsid w:val="00467F62"/>
    <w:rsid w:val="00470B40"/>
    <w:rsid w:val="00472BAB"/>
    <w:rsid w:val="00473026"/>
    <w:rsid w:val="0047329D"/>
    <w:rsid w:val="00473400"/>
    <w:rsid w:val="00474938"/>
    <w:rsid w:val="00474D0D"/>
    <w:rsid w:val="00475085"/>
    <w:rsid w:val="004766D7"/>
    <w:rsid w:val="00476BB1"/>
    <w:rsid w:val="00476DBB"/>
    <w:rsid w:val="00476E8B"/>
    <w:rsid w:val="00477358"/>
    <w:rsid w:val="00480345"/>
    <w:rsid w:val="004805A6"/>
    <w:rsid w:val="00480AD4"/>
    <w:rsid w:val="00480B6D"/>
    <w:rsid w:val="00480E20"/>
    <w:rsid w:val="00481544"/>
    <w:rsid w:val="00482755"/>
    <w:rsid w:val="004841FE"/>
    <w:rsid w:val="00484B28"/>
    <w:rsid w:val="00485608"/>
    <w:rsid w:val="00486FD4"/>
    <w:rsid w:val="004874C1"/>
    <w:rsid w:val="00487AD1"/>
    <w:rsid w:val="004907FD"/>
    <w:rsid w:val="00490EA7"/>
    <w:rsid w:val="004913EA"/>
    <w:rsid w:val="00492BD0"/>
    <w:rsid w:val="004939D5"/>
    <w:rsid w:val="00494493"/>
    <w:rsid w:val="004A0D51"/>
    <w:rsid w:val="004A3026"/>
    <w:rsid w:val="004A3C6C"/>
    <w:rsid w:val="004A41FB"/>
    <w:rsid w:val="004A44F0"/>
    <w:rsid w:val="004A4A61"/>
    <w:rsid w:val="004A4E97"/>
    <w:rsid w:val="004A528D"/>
    <w:rsid w:val="004A67D2"/>
    <w:rsid w:val="004A6D6C"/>
    <w:rsid w:val="004B0595"/>
    <w:rsid w:val="004B0D4C"/>
    <w:rsid w:val="004B16EA"/>
    <w:rsid w:val="004B16EE"/>
    <w:rsid w:val="004B1A3A"/>
    <w:rsid w:val="004B1D17"/>
    <w:rsid w:val="004B2E41"/>
    <w:rsid w:val="004B3BF2"/>
    <w:rsid w:val="004B4098"/>
    <w:rsid w:val="004B4204"/>
    <w:rsid w:val="004B5DFA"/>
    <w:rsid w:val="004B7BDF"/>
    <w:rsid w:val="004B7C15"/>
    <w:rsid w:val="004C009D"/>
    <w:rsid w:val="004C0BF1"/>
    <w:rsid w:val="004C1362"/>
    <w:rsid w:val="004C1DFF"/>
    <w:rsid w:val="004C5C26"/>
    <w:rsid w:val="004C6226"/>
    <w:rsid w:val="004C73C8"/>
    <w:rsid w:val="004D182A"/>
    <w:rsid w:val="004D22FD"/>
    <w:rsid w:val="004D2DDA"/>
    <w:rsid w:val="004D5837"/>
    <w:rsid w:val="004D7434"/>
    <w:rsid w:val="004E2523"/>
    <w:rsid w:val="004E346D"/>
    <w:rsid w:val="004E34F7"/>
    <w:rsid w:val="004E4B15"/>
    <w:rsid w:val="004E589C"/>
    <w:rsid w:val="004E6397"/>
    <w:rsid w:val="004E712E"/>
    <w:rsid w:val="004E71CB"/>
    <w:rsid w:val="004F0B49"/>
    <w:rsid w:val="004F11F7"/>
    <w:rsid w:val="004F18F4"/>
    <w:rsid w:val="004F2BEF"/>
    <w:rsid w:val="004F44AC"/>
    <w:rsid w:val="004F453A"/>
    <w:rsid w:val="004F4B44"/>
    <w:rsid w:val="004F6133"/>
    <w:rsid w:val="004F754C"/>
    <w:rsid w:val="004F7B2B"/>
    <w:rsid w:val="004F7B2C"/>
    <w:rsid w:val="00500B20"/>
    <w:rsid w:val="00500FE9"/>
    <w:rsid w:val="00501093"/>
    <w:rsid w:val="00502C0D"/>
    <w:rsid w:val="00504E29"/>
    <w:rsid w:val="0050516B"/>
    <w:rsid w:val="00505E47"/>
    <w:rsid w:val="00506F48"/>
    <w:rsid w:val="005103BD"/>
    <w:rsid w:val="00510EAD"/>
    <w:rsid w:val="00510F31"/>
    <w:rsid w:val="0051380D"/>
    <w:rsid w:val="0051482A"/>
    <w:rsid w:val="00514E5D"/>
    <w:rsid w:val="005158CB"/>
    <w:rsid w:val="0051643A"/>
    <w:rsid w:val="00516ECB"/>
    <w:rsid w:val="005170F3"/>
    <w:rsid w:val="00520035"/>
    <w:rsid w:val="00520B95"/>
    <w:rsid w:val="00521D82"/>
    <w:rsid w:val="00522DE1"/>
    <w:rsid w:val="0052629A"/>
    <w:rsid w:val="00527973"/>
    <w:rsid w:val="005304DC"/>
    <w:rsid w:val="00530DC1"/>
    <w:rsid w:val="00531AB3"/>
    <w:rsid w:val="00532DAC"/>
    <w:rsid w:val="005375ED"/>
    <w:rsid w:val="00540E38"/>
    <w:rsid w:val="0054141A"/>
    <w:rsid w:val="005414EC"/>
    <w:rsid w:val="00543282"/>
    <w:rsid w:val="00543C2F"/>
    <w:rsid w:val="00543E55"/>
    <w:rsid w:val="005440D1"/>
    <w:rsid w:val="00544B9D"/>
    <w:rsid w:val="00545E79"/>
    <w:rsid w:val="00547F59"/>
    <w:rsid w:val="00550992"/>
    <w:rsid w:val="005539E3"/>
    <w:rsid w:val="0055550B"/>
    <w:rsid w:val="005567C9"/>
    <w:rsid w:val="0056009D"/>
    <w:rsid w:val="00560500"/>
    <w:rsid w:val="00560741"/>
    <w:rsid w:val="00561956"/>
    <w:rsid w:val="00561C6F"/>
    <w:rsid w:val="00562A70"/>
    <w:rsid w:val="00562FB9"/>
    <w:rsid w:val="00565341"/>
    <w:rsid w:val="00566959"/>
    <w:rsid w:val="00566FD3"/>
    <w:rsid w:val="00570223"/>
    <w:rsid w:val="00571AEF"/>
    <w:rsid w:val="00571F34"/>
    <w:rsid w:val="005733CE"/>
    <w:rsid w:val="005745F4"/>
    <w:rsid w:val="0057575B"/>
    <w:rsid w:val="00575C0B"/>
    <w:rsid w:val="005761D4"/>
    <w:rsid w:val="005773B5"/>
    <w:rsid w:val="005778C0"/>
    <w:rsid w:val="00577AAC"/>
    <w:rsid w:val="0058016A"/>
    <w:rsid w:val="005807B1"/>
    <w:rsid w:val="00583AE7"/>
    <w:rsid w:val="005866DA"/>
    <w:rsid w:val="0058672F"/>
    <w:rsid w:val="00586E47"/>
    <w:rsid w:val="005871D2"/>
    <w:rsid w:val="005876C5"/>
    <w:rsid w:val="00587F9D"/>
    <w:rsid w:val="00587FAC"/>
    <w:rsid w:val="00587FDB"/>
    <w:rsid w:val="00590773"/>
    <w:rsid w:val="0059148A"/>
    <w:rsid w:val="00591DA3"/>
    <w:rsid w:val="00592146"/>
    <w:rsid w:val="00593494"/>
    <w:rsid w:val="00593A22"/>
    <w:rsid w:val="00593F13"/>
    <w:rsid w:val="00594936"/>
    <w:rsid w:val="00595295"/>
    <w:rsid w:val="0059655D"/>
    <w:rsid w:val="00596DD5"/>
    <w:rsid w:val="005972EC"/>
    <w:rsid w:val="00597401"/>
    <w:rsid w:val="005A1014"/>
    <w:rsid w:val="005A10C0"/>
    <w:rsid w:val="005A2B0F"/>
    <w:rsid w:val="005A2E02"/>
    <w:rsid w:val="005A6822"/>
    <w:rsid w:val="005A68E6"/>
    <w:rsid w:val="005A6937"/>
    <w:rsid w:val="005B432B"/>
    <w:rsid w:val="005B53AA"/>
    <w:rsid w:val="005B5742"/>
    <w:rsid w:val="005B74AA"/>
    <w:rsid w:val="005C037E"/>
    <w:rsid w:val="005C16FC"/>
    <w:rsid w:val="005C2488"/>
    <w:rsid w:val="005C250B"/>
    <w:rsid w:val="005C2739"/>
    <w:rsid w:val="005C2CBE"/>
    <w:rsid w:val="005C30E3"/>
    <w:rsid w:val="005C41F3"/>
    <w:rsid w:val="005C4BFE"/>
    <w:rsid w:val="005C6761"/>
    <w:rsid w:val="005C7148"/>
    <w:rsid w:val="005D0B39"/>
    <w:rsid w:val="005D2528"/>
    <w:rsid w:val="005D3D91"/>
    <w:rsid w:val="005D4556"/>
    <w:rsid w:val="005D47A3"/>
    <w:rsid w:val="005D55DE"/>
    <w:rsid w:val="005D5E28"/>
    <w:rsid w:val="005D6135"/>
    <w:rsid w:val="005D645D"/>
    <w:rsid w:val="005E0634"/>
    <w:rsid w:val="005E2E8F"/>
    <w:rsid w:val="005E3235"/>
    <w:rsid w:val="005E36DE"/>
    <w:rsid w:val="005E3EE0"/>
    <w:rsid w:val="005E4B38"/>
    <w:rsid w:val="005E51BC"/>
    <w:rsid w:val="005E5648"/>
    <w:rsid w:val="005E772C"/>
    <w:rsid w:val="005F1994"/>
    <w:rsid w:val="005F1A3C"/>
    <w:rsid w:val="005F1BA0"/>
    <w:rsid w:val="005F26BB"/>
    <w:rsid w:val="005F34D0"/>
    <w:rsid w:val="005F3519"/>
    <w:rsid w:val="005F41EA"/>
    <w:rsid w:val="005F4551"/>
    <w:rsid w:val="005F45D6"/>
    <w:rsid w:val="005F57FA"/>
    <w:rsid w:val="005F7092"/>
    <w:rsid w:val="0060076A"/>
    <w:rsid w:val="0060132E"/>
    <w:rsid w:val="00601C80"/>
    <w:rsid w:val="00602031"/>
    <w:rsid w:val="00602C7F"/>
    <w:rsid w:val="00602DC3"/>
    <w:rsid w:val="006046FC"/>
    <w:rsid w:val="00604BD2"/>
    <w:rsid w:val="00604D97"/>
    <w:rsid w:val="0060540D"/>
    <w:rsid w:val="006055A6"/>
    <w:rsid w:val="00605C39"/>
    <w:rsid w:val="00607517"/>
    <w:rsid w:val="006075EC"/>
    <w:rsid w:val="006102C6"/>
    <w:rsid w:val="00610666"/>
    <w:rsid w:val="0061098B"/>
    <w:rsid w:val="00610F21"/>
    <w:rsid w:val="00611E23"/>
    <w:rsid w:val="00611FCB"/>
    <w:rsid w:val="00612FF0"/>
    <w:rsid w:val="00613BCC"/>
    <w:rsid w:val="00614E39"/>
    <w:rsid w:val="0061525D"/>
    <w:rsid w:val="006160EC"/>
    <w:rsid w:val="0062089E"/>
    <w:rsid w:val="00620F80"/>
    <w:rsid w:val="006219B4"/>
    <w:rsid w:val="00622765"/>
    <w:rsid w:val="00622833"/>
    <w:rsid w:val="006262D3"/>
    <w:rsid w:val="00627138"/>
    <w:rsid w:val="00627F98"/>
    <w:rsid w:val="0063013A"/>
    <w:rsid w:val="00630B8A"/>
    <w:rsid w:val="00630BE7"/>
    <w:rsid w:val="00630CF4"/>
    <w:rsid w:val="006313F4"/>
    <w:rsid w:val="00632C52"/>
    <w:rsid w:val="00633D01"/>
    <w:rsid w:val="00635BFD"/>
    <w:rsid w:val="00635F22"/>
    <w:rsid w:val="00635F8F"/>
    <w:rsid w:val="006361BC"/>
    <w:rsid w:val="00641141"/>
    <w:rsid w:val="006412ED"/>
    <w:rsid w:val="006412FC"/>
    <w:rsid w:val="00641B16"/>
    <w:rsid w:val="0064344D"/>
    <w:rsid w:val="00644172"/>
    <w:rsid w:val="00644859"/>
    <w:rsid w:val="0064647A"/>
    <w:rsid w:val="00650646"/>
    <w:rsid w:val="0065200E"/>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00C5"/>
    <w:rsid w:val="006714CC"/>
    <w:rsid w:val="006717E9"/>
    <w:rsid w:val="00672610"/>
    <w:rsid w:val="00672F11"/>
    <w:rsid w:val="0067479A"/>
    <w:rsid w:val="006747CE"/>
    <w:rsid w:val="00674B2E"/>
    <w:rsid w:val="00675892"/>
    <w:rsid w:val="00677ECE"/>
    <w:rsid w:val="00682492"/>
    <w:rsid w:val="006838E4"/>
    <w:rsid w:val="006847DB"/>
    <w:rsid w:val="00684A34"/>
    <w:rsid w:val="00684EB0"/>
    <w:rsid w:val="006865CF"/>
    <w:rsid w:val="00687367"/>
    <w:rsid w:val="006879FF"/>
    <w:rsid w:val="0069068B"/>
    <w:rsid w:val="00691971"/>
    <w:rsid w:val="00693DEE"/>
    <w:rsid w:val="006941B8"/>
    <w:rsid w:val="00694987"/>
    <w:rsid w:val="00695160"/>
    <w:rsid w:val="0069567F"/>
    <w:rsid w:val="006961A5"/>
    <w:rsid w:val="00696FFC"/>
    <w:rsid w:val="00697BC3"/>
    <w:rsid w:val="006A0E09"/>
    <w:rsid w:val="006A10B0"/>
    <w:rsid w:val="006A1AD2"/>
    <w:rsid w:val="006A248D"/>
    <w:rsid w:val="006A2C28"/>
    <w:rsid w:val="006A3216"/>
    <w:rsid w:val="006A3A9F"/>
    <w:rsid w:val="006A5DC7"/>
    <w:rsid w:val="006B1580"/>
    <w:rsid w:val="006B1E2E"/>
    <w:rsid w:val="006B1F9C"/>
    <w:rsid w:val="006B2347"/>
    <w:rsid w:val="006B2357"/>
    <w:rsid w:val="006B36C3"/>
    <w:rsid w:val="006B4AB3"/>
    <w:rsid w:val="006B5EC1"/>
    <w:rsid w:val="006C0B81"/>
    <w:rsid w:val="006C0F31"/>
    <w:rsid w:val="006C35E9"/>
    <w:rsid w:val="006C4274"/>
    <w:rsid w:val="006C42D1"/>
    <w:rsid w:val="006C4A12"/>
    <w:rsid w:val="006C4ACE"/>
    <w:rsid w:val="006C658D"/>
    <w:rsid w:val="006C7B62"/>
    <w:rsid w:val="006D030C"/>
    <w:rsid w:val="006D0F98"/>
    <w:rsid w:val="006D25D4"/>
    <w:rsid w:val="006D3724"/>
    <w:rsid w:val="006D5B4F"/>
    <w:rsid w:val="006D73AD"/>
    <w:rsid w:val="006E0438"/>
    <w:rsid w:val="006E0450"/>
    <w:rsid w:val="006E0CA2"/>
    <w:rsid w:val="006E2428"/>
    <w:rsid w:val="006E276C"/>
    <w:rsid w:val="006E2B7B"/>
    <w:rsid w:val="006E42AD"/>
    <w:rsid w:val="006E47C8"/>
    <w:rsid w:val="006E6A04"/>
    <w:rsid w:val="006F1442"/>
    <w:rsid w:val="006F16EF"/>
    <w:rsid w:val="006F1FF8"/>
    <w:rsid w:val="006F220C"/>
    <w:rsid w:val="006F23B7"/>
    <w:rsid w:val="006F2957"/>
    <w:rsid w:val="006F5C2E"/>
    <w:rsid w:val="006F5CB5"/>
    <w:rsid w:val="006F61C3"/>
    <w:rsid w:val="006F6CE7"/>
    <w:rsid w:val="006F6E91"/>
    <w:rsid w:val="006F7D3F"/>
    <w:rsid w:val="007009C3"/>
    <w:rsid w:val="00700E57"/>
    <w:rsid w:val="007012BA"/>
    <w:rsid w:val="00701CE1"/>
    <w:rsid w:val="0070293E"/>
    <w:rsid w:val="0070338F"/>
    <w:rsid w:val="007038A8"/>
    <w:rsid w:val="00703CDD"/>
    <w:rsid w:val="00703F05"/>
    <w:rsid w:val="007045D2"/>
    <w:rsid w:val="00705CC4"/>
    <w:rsid w:val="00705D55"/>
    <w:rsid w:val="0070735F"/>
    <w:rsid w:val="007073A6"/>
    <w:rsid w:val="00707EA7"/>
    <w:rsid w:val="00711037"/>
    <w:rsid w:val="0071202C"/>
    <w:rsid w:val="007122C6"/>
    <w:rsid w:val="007124F0"/>
    <w:rsid w:val="007128B4"/>
    <w:rsid w:val="00712E8A"/>
    <w:rsid w:val="0071311F"/>
    <w:rsid w:val="00714484"/>
    <w:rsid w:val="007151FB"/>
    <w:rsid w:val="0071528D"/>
    <w:rsid w:val="00715398"/>
    <w:rsid w:val="00716A2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359B9"/>
    <w:rsid w:val="00736626"/>
    <w:rsid w:val="00741EB3"/>
    <w:rsid w:val="007427CB"/>
    <w:rsid w:val="00743E29"/>
    <w:rsid w:val="0074451D"/>
    <w:rsid w:val="0074496F"/>
    <w:rsid w:val="00745E2E"/>
    <w:rsid w:val="007463D3"/>
    <w:rsid w:val="007467E1"/>
    <w:rsid w:val="007469A2"/>
    <w:rsid w:val="00746B10"/>
    <w:rsid w:val="00746FAD"/>
    <w:rsid w:val="00747EB7"/>
    <w:rsid w:val="00747EC1"/>
    <w:rsid w:val="00750298"/>
    <w:rsid w:val="00751286"/>
    <w:rsid w:val="00752096"/>
    <w:rsid w:val="0075212D"/>
    <w:rsid w:val="00752364"/>
    <w:rsid w:val="007523BB"/>
    <w:rsid w:val="00752626"/>
    <w:rsid w:val="00753567"/>
    <w:rsid w:val="007543BC"/>
    <w:rsid w:val="00754815"/>
    <w:rsid w:val="00755920"/>
    <w:rsid w:val="007574CB"/>
    <w:rsid w:val="00757A9C"/>
    <w:rsid w:val="00760418"/>
    <w:rsid w:val="007608DA"/>
    <w:rsid w:val="0076156C"/>
    <w:rsid w:val="0076270F"/>
    <w:rsid w:val="007627F9"/>
    <w:rsid w:val="00764126"/>
    <w:rsid w:val="00764260"/>
    <w:rsid w:val="00764617"/>
    <w:rsid w:val="00764733"/>
    <w:rsid w:val="0076520C"/>
    <w:rsid w:val="00765974"/>
    <w:rsid w:val="00765E6E"/>
    <w:rsid w:val="007671B6"/>
    <w:rsid w:val="007674A9"/>
    <w:rsid w:val="0077095A"/>
    <w:rsid w:val="00770A29"/>
    <w:rsid w:val="00771C95"/>
    <w:rsid w:val="0077328B"/>
    <w:rsid w:val="00773CA2"/>
    <w:rsid w:val="007742C2"/>
    <w:rsid w:val="00774C76"/>
    <w:rsid w:val="00775229"/>
    <w:rsid w:val="007764FA"/>
    <w:rsid w:val="00777F2E"/>
    <w:rsid w:val="007804B8"/>
    <w:rsid w:val="007809AD"/>
    <w:rsid w:val="0078199A"/>
    <w:rsid w:val="00782611"/>
    <w:rsid w:val="00782BE5"/>
    <w:rsid w:val="00782E52"/>
    <w:rsid w:val="007838AD"/>
    <w:rsid w:val="00784DC5"/>
    <w:rsid w:val="0078517A"/>
    <w:rsid w:val="007851DA"/>
    <w:rsid w:val="0078612F"/>
    <w:rsid w:val="00787B18"/>
    <w:rsid w:val="007908B1"/>
    <w:rsid w:val="00791CEE"/>
    <w:rsid w:val="007930DE"/>
    <w:rsid w:val="00793DF8"/>
    <w:rsid w:val="007964AA"/>
    <w:rsid w:val="007969BE"/>
    <w:rsid w:val="00797B18"/>
    <w:rsid w:val="007A01CB"/>
    <w:rsid w:val="007A1543"/>
    <w:rsid w:val="007A191F"/>
    <w:rsid w:val="007A1A40"/>
    <w:rsid w:val="007A336C"/>
    <w:rsid w:val="007A3918"/>
    <w:rsid w:val="007A4508"/>
    <w:rsid w:val="007A5234"/>
    <w:rsid w:val="007A53D3"/>
    <w:rsid w:val="007A7102"/>
    <w:rsid w:val="007B0892"/>
    <w:rsid w:val="007B0E6E"/>
    <w:rsid w:val="007B16B4"/>
    <w:rsid w:val="007B1976"/>
    <w:rsid w:val="007B1A4F"/>
    <w:rsid w:val="007B1B27"/>
    <w:rsid w:val="007B29EB"/>
    <w:rsid w:val="007B3E13"/>
    <w:rsid w:val="007B484F"/>
    <w:rsid w:val="007B499E"/>
    <w:rsid w:val="007B6950"/>
    <w:rsid w:val="007C05BC"/>
    <w:rsid w:val="007C1E57"/>
    <w:rsid w:val="007C3AD8"/>
    <w:rsid w:val="007C3CD9"/>
    <w:rsid w:val="007C3DBD"/>
    <w:rsid w:val="007C54AC"/>
    <w:rsid w:val="007C55FF"/>
    <w:rsid w:val="007C7988"/>
    <w:rsid w:val="007D2480"/>
    <w:rsid w:val="007D28EC"/>
    <w:rsid w:val="007D373B"/>
    <w:rsid w:val="007D49CF"/>
    <w:rsid w:val="007D5E91"/>
    <w:rsid w:val="007D6778"/>
    <w:rsid w:val="007D6E64"/>
    <w:rsid w:val="007E0055"/>
    <w:rsid w:val="007E039B"/>
    <w:rsid w:val="007E0A69"/>
    <w:rsid w:val="007E0B95"/>
    <w:rsid w:val="007E0B98"/>
    <w:rsid w:val="007E16DC"/>
    <w:rsid w:val="007E2553"/>
    <w:rsid w:val="007E47E9"/>
    <w:rsid w:val="007E5C9C"/>
    <w:rsid w:val="007E5E2A"/>
    <w:rsid w:val="007E6C25"/>
    <w:rsid w:val="007E6E24"/>
    <w:rsid w:val="007E6F6C"/>
    <w:rsid w:val="007F0D93"/>
    <w:rsid w:val="007F19D7"/>
    <w:rsid w:val="007F1AEC"/>
    <w:rsid w:val="007F24AB"/>
    <w:rsid w:val="007F2DFD"/>
    <w:rsid w:val="007F43E3"/>
    <w:rsid w:val="007F50D8"/>
    <w:rsid w:val="007F55CD"/>
    <w:rsid w:val="007F7783"/>
    <w:rsid w:val="007F7EDE"/>
    <w:rsid w:val="0080056B"/>
    <w:rsid w:val="0080154A"/>
    <w:rsid w:val="0080158D"/>
    <w:rsid w:val="008027FE"/>
    <w:rsid w:val="00802AFB"/>
    <w:rsid w:val="008053BE"/>
    <w:rsid w:val="00805783"/>
    <w:rsid w:val="00805EB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29A8"/>
    <w:rsid w:val="00822BAB"/>
    <w:rsid w:val="008232AA"/>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5674F"/>
    <w:rsid w:val="00857E66"/>
    <w:rsid w:val="008620A1"/>
    <w:rsid w:val="00865AA0"/>
    <w:rsid w:val="00867550"/>
    <w:rsid w:val="00867CE5"/>
    <w:rsid w:val="008729B7"/>
    <w:rsid w:val="0087372B"/>
    <w:rsid w:val="008750C9"/>
    <w:rsid w:val="00875597"/>
    <w:rsid w:val="008763D1"/>
    <w:rsid w:val="00876F0E"/>
    <w:rsid w:val="0087715B"/>
    <w:rsid w:val="008806A2"/>
    <w:rsid w:val="00881571"/>
    <w:rsid w:val="008818EC"/>
    <w:rsid w:val="00882E20"/>
    <w:rsid w:val="00882F34"/>
    <w:rsid w:val="00883085"/>
    <w:rsid w:val="008830D9"/>
    <w:rsid w:val="00885B97"/>
    <w:rsid w:val="00885CF4"/>
    <w:rsid w:val="00887D4D"/>
    <w:rsid w:val="0089042C"/>
    <w:rsid w:val="008904F8"/>
    <w:rsid w:val="0089103A"/>
    <w:rsid w:val="00891511"/>
    <w:rsid w:val="00891594"/>
    <w:rsid w:val="00891824"/>
    <w:rsid w:val="00892100"/>
    <w:rsid w:val="00892709"/>
    <w:rsid w:val="0089326A"/>
    <w:rsid w:val="00893496"/>
    <w:rsid w:val="008945F9"/>
    <w:rsid w:val="008948D2"/>
    <w:rsid w:val="00896016"/>
    <w:rsid w:val="00896E04"/>
    <w:rsid w:val="00897700"/>
    <w:rsid w:val="008A3C6E"/>
    <w:rsid w:val="008A3D56"/>
    <w:rsid w:val="008A48BD"/>
    <w:rsid w:val="008A4AD2"/>
    <w:rsid w:val="008A4FD9"/>
    <w:rsid w:val="008A5AE8"/>
    <w:rsid w:val="008B035D"/>
    <w:rsid w:val="008B15B9"/>
    <w:rsid w:val="008B220E"/>
    <w:rsid w:val="008B2B1A"/>
    <w:rsid w:val="008B3346"/>
    <w:rsid w:val="008B375D"/>
    <w:rsid w:val="008B3DBB"/>
    <w:rsid w:val="008B5850"/>
    <w:rsid w:val="008B5B37"/>
    <w:rsid w:val="008B72FA"/>
    <w:rsid w:val="008C0343"/>
    <w:rsid w:val="008C053A"/>
    <w:rsid w:val="008C0799"/>
    <w:rsid w:val="008C17AE"/>
    <w:rsid w:val="008C38E0"/>
    <w:rsid w:val="008C3EB6"/>
    <w:rsid w:val="008C491A"/>
    <w:rsid w:val="008C5089"/>
    <w:rsid w:val="008C509D"/>
    <w:rsid w:val="008C67AB"/>
    <w:rsid w:val="008C697E"/>
    <w:rsid w:val="008D06A4"/>
    <w:rsid w:val="008D091F"/>
    <w:rsid w:val="008D1577"/>
    <w:rsid w:val="008D185B"/>
    <w:rsid w:val="008D1A54"/>
    <w:rsid w:val="008D1F3B"/>
    <w:rsid w:val="008D3D09"/>
    <w:rsid w:val="008D4B79"/>
    <w:rsid w:val="008D4C64"/>
    <w:rsid w:val="008D5680"/>
    <w:rsid w:val="008D5991"/>
    <w:rsid w:val="008D63FE"/>
    <w:rsid w:val="008E1BB9"/>
    <w:rsid w:val="008E1EC9"/>
    <w:rsid w:val="008E29C1"/>
    <w:rsid w:val="008E551A"/>
    <w:rsid w:val="008E552D"/>
    <w:rsid w:val="008E596A"/>
    <w:rsid w:val="008E6F84"/>
    <w:rsid w:val="008E7810"/>
    <w:rsid w:val="008E7BE8"/>
    <w:rsid w:val="008F05E0"/>
    <w:rsid w:val="008F1CAC"/>
    <w:rsid w:val="008F1E56"/>
    <w:rsid w:val="008F1F8D"/>
    <w:rsid w:val="008F29B9"/>
    <w:rsid w:val="008F425F"/>
    <w:rsid w:val="008F4E44"/>
    <w:rsid w:val="008F6BE4"/>
    <w:rsid w:val="008F757C"/>
    <w:rsid w:val="008F78E8"/>
    <w:rsid w:val="008F7CBC"/>
    <w:rsid w:val="00901011"/>
    <w:rsid w:val="00901292"/>
    <w:rsid w:val="00902A73"/>
    <w:rsid w:val="00904B31"/>
    <w:rsid w:val="00905C61"/>
    <w:rsid w:val="00906251"/>
    <w:rsid w:val="009068CB"/>
    <w:rsid w:val="009079DB"/>
    <w:rsid w:val="00910A84"/>
    <w:rsid w:val="0091285D"/>
    <w:rsid w:val="00912C88"/>
    <w:rsid w:val="00913A4F"/>
    <w:rsid w:val="00913CAC"/>
    <w:rsid w:val="0091424E"/>
    <w:rsid w:val="009144A4"/>
    <w:rsid w:val="009209EF"/>
    <w:rsid w:val="00920FE1"/>
    <w:rsid w:val="00921776"/>
    <w:rsid w:val="00921E70"/>
    <w:rsid w:val="00922498"/>
    <w:rsid w:val="00923914"/>
    <w:rsid w:val="00923CCD"/>
    <w:rsid w:val="00923DC4"/>
    <w:rsid w:val="00924133"/>
    <w:rsid w:val="00924FB2"/>
    <w:rsid w:val="00925B54"/>
    <w:rsid w:val="00926883"/>
    <w:rsid w:val="00927246"/>
    <w:rsid w:val="00927354"/>
    <w:rsid w:val="00930709"/>
    <w:rsid w:val="009312A2"/>
    <w:rsid w:val="00931723"/>
    <w:rsid w:val="009317DC"/>
    <w:rsid w:val="00932082"/>
    <w:rsid w:val="00932CCC"/>
    <w:rsid w:val="009346BF"/>
    <w:rsid w:val="009366E3"/>
    <w:rsid w:val="00937776"/>
    <w:rsid w:val="00937ED7"/>
    <w:rsid w:val="00937F75"/>
    <w:rsid w:val="00937FD3"/>
    <w:rsid w:val="00940979"/>
    <w:rsid w:val="009411FF"/>
    <w:rsid w:val="009412CF"/>
    <w:rsid w:val="009413D0"/>
    <w:rsid w:val="00942BCB"/>
    <w:rsid w:val="00943601"/>
    <w:rsid w:val="00944016"/>
    <w:rsid w:val="00944312"/>
    <w:rsid w:val="00944DE9"/>
    <w:rsid w:val="00945910"/>
    <w:rsid w:val="009465CD"/>
    <w:rsid w:val="00947A51"/>
    <w:rsid w:val="00947C74"/>
    <w:rsid w:val="009502B9"/>
    <w:rsid w:val="00950830"/>
    <w:rsid w:val="00951C8D"/>
    <w:rsid w:val="00951E5C"/>
    <w:rsid w:val="009534B1"/>
    <w:rsid w:val="009540E4"/>
    <w:rsid w:val="00954388"/>
    <w:rsid w:val="0095515E"/>
    <w:rsid w:val="00955363"/>
    <w:rsid w:val="009561ED"/>
    <w:rsid w:val="00956A9B"/>
    <w:rsid w:val="00956CB7"/>
    <w:rsid w:val="00960303"/>
    <w:rsid w:val="009603DE"/>
    <w:rsid w:val="00962AB2"/>
    <w:rsid w:val="00964198"/>
    <w:rsid w:val="00964562"/>
    <w:rsid w:val="0096516B"/>
    <w:rsid w:val="009663D4"/>
    <w:rsid w:val="00970C2E"/>
    <w:rsid w:val="009714F9"/>
    <w:rsid w:val="009718DB"/>
    <w:rsid w:val="00971CF3"/>
    <w:rsid w:val="00972161"/>
    <w:rsid w:val="0097222B"/>
    <w:rsid w:val="00972E9F"/>
    <w:rsid w:val="009730C7"/>
    <w:rsid w:val="00974007"/>
    <w:rsid w:val="00974A48"/>
    <w:rsid w:val="00974BD9"/>
    <w:rsid w:val="00974C7A"/>
    <w:rsid w:val="00974EA9"/>
    <w:rsid w:val="009752D7"/>
    <w:rsid w:val="0097601B"/>
    <w:rsid w:val="00976C41"/>
    <w:rsid w:val="009771A9"/>
    <w:rsid w:val="009812D6"/>
    <w:rsid w:val="0098169B"/>
    <w:rsid w:val="00981A95"/>
    <w:rsid w:val="00981F2F"/>
    <w:rsid w:val="00981F96"/>
    <w:rsid w:val="009833F5"/>
    <w:rsid w:val="009847D5"/>
    <w:rsid w:val="00984C26"/>
    <w:rsid w:val="00985455"/>
    <w:rsid w:val="00985951"/>
    <w:rsid w:val="00987610"/>
    <w:rsid w:val="00987B4B"/>
    <w:rsid w:val="00987C00"/>
    <w:rsid w:val="00990CAA"/>
    <w:rsid w:val="0099305E"/>
    <w:rsid w:val="00994E02"/>
    <w:rsid w:val="009958D7"/>
    <w:rsid w:val="00996E48"/>
    <w:rsid w:val="0099724B"/>
    <w:rsid w:val="00997286"/>
    <w:rsid w:val="009978AD"/>
    <w:rsid w:val="009A0122"/>
    <w:rsid w:val="009A1B8B"/>
    <w:rsid w:val="009A1E86"/>
    <w:rsid w:val="009A2943"/>
    <w:rsid w:val="009A32DE"/>
    <w:rsid w:val="009A370B"/>
    <w:rsid w:val="009A41E3"/>
    <w:rsid w:val="009A42EE"/>
    <w:rsid w:val="009A456F"/>
    <w:rsid w:val="009A59AB"/>
    <w:rsid w:val="009A5A09"/>
    <w:rsid w:val="009A6256"/>
    <w:rsid w:val="009A6A5E"/>
    <w:rsid w:val="009A6E61"/>
    <w:rsid w:val="009A7176"/>
    <w:rsid w:val="009A78F4"/>
    <w:rsid w:val="009A7BE1"/>
    <w:rsid w:val="009B0A06"/>
    <w:rsid w:val="009B21F9"/>
    <w:rsid w:val="009B299F"/>
    <w:rsid w:val="009B4F7A"/>
    <w:rsid w:val="009B721E"/>
    <w:rsid w:val="009B72C6"/>
    <w:rsid w:val="009B7603"/>
    <w:rsid w:val="009C0306"/>
    <w:rsid w:val="009C0332"/>
    <w:rsid w:val="009C09E1"/>
    <w:rsid w:val="009C109D"/>
    <w:rsid w:val="009C13BA"/>
    <w:rsid w:val="009C1828"/>
    <w:rsid w:val="009C1F16"/>
    <w:rsid w:val="009C25CD"/>
    <w:rsid w:val="009C288E"/>
    <w:rsid w:val="009C2B95"/>
    <w:rsid w:val="009C39F2"/>
    <w:rsid w:val="009C42CF"/>
    <w:rsid w:val="009C6944"/>
    <w:rsid w:val="009C6AAD"/>
    <w:rsid w:val="009D0158"/>
    <w:rsid w:val="009D1CF8"/>
    <w:rsid w:val="009D1FBA"/>
    <w:rsid w:val="009D2757"/>
    <w:rsid w:val="009D4D53"/>
    <w:rsid w:val="009D63B3"/>
    <w:rsid w:val="009E05B6"/>
    <w:rsid w:val="009E08F2"/>
    <w:rsid w:val="009E09F6"/>
    <w:rsid w:val="009E1347"/>
    <w:rsid w:val="009E27A9"/>
    <w:rsid w:val="009E4F3E"/>
    <w:rsid w:val="009E5203"/>
    <w:rsid w:val="009E59F9"/>
    <w:rsid w:val="009E6713"/>
    <w:rsid w:val="009E69F4"/>
    <w:rsid w:val="009E6CA7"/>
    <w:rsid w:val="009E6ECE"/>
    <w:rsid w:val="009E71ED"/>
    <w:rsid w:val="009E79E5"/>
    <w:rsid w:val="009F2253"/>
    <w:rsid w:val="009F2A46"/>
    <w:rsid w:val="009F2A9E"/>
    <w:rsid w:val="009F45DD"/>
    <w:rsid w:val="009F4D7C"/>
    <w:rsid w:val="009F511D"/>
    <w:rsid w:val="009F591B"/>
    <w:rsid w:val="00A00047"/>
    <w:rsid w:val="00A01E47"/>
    <w:rsid w:val="00A03142"/>
    <w:rsid w:val="00A03825"/>
    <w:rsid w:val="00A03CB7"/>
    <w:rsid w:val="00A04578"/>
    <w:rsid w:val="00A05075"/>
    <w:rsid w:val="00A05BCE"/>
    <w:rsid w:val="00A05C8F"/>
    <w:rsid w:val="00A06545"/>
    <w:rsid w:val="00A06C92"/>
    <w:rsid w:val="00A071F1"/>
    <w:rsid w:val="00A071F5"/>
    <w:rsid w:val="00A07924"/>
    <w:rsid w:val="00A07D0C"/>
    <w:rsid w:val="00A106F9"/>
    <w:rsid w:val="00A1070F"/>
    <w:rsid w:val="00A10845"/>
    <w:rsid w:val="00A10A32"/>
    <w:rsid w:val="00A10AB0"/>
    <w:rsid w:val="00A11F31"/>
    <w:rsid w:val="00A12793"/>
    <w:rsid w:val="00A12BAC"/>
    <w:rsid w:val="00A13A49"/>
    <w:rsid w:val="00A14ADD"/>
    <w:rsid w:val="00A14C47"/>
    <w:rsid w:val="00A14E9B"/>
    <w:rsid w:val="00A15CB0"/>
    <w:rsid w:val="00A16CC0"/>
    <w:rsid w:val="00A22B0A"/>
    <w:rsid w:val="00A23D59"/>
    <w:rsid w:val="00A25FF2"/>
    <w:rsid w:val="00A26B46"/>
    <w:rsid w:val="00A27EDB"/>
    <w:rsid w:val="00A31C4B"/>
    <w:rsid w:val="00A31E50"/>
    <w:rsid w:val="00A31E72"/>
    <w:rsid w:val="00A31FF0"/>
    <w:rsid w:val="00A323AB"/>
    <w:rsid w:val="00A32A31"/>
    <w:rsid w:val="00A33BAF"/>
    <w:rsid w:val="00A33D07"/>
    <w:rsid w:val="00A3538E"/>
    <w:rsid w:val="00A354E4"/>
    <w:rsid w:val="00A35C9D"/>
    <w:rsid w:val="00A35E73"/>
    <w:rsid w:val="00A375B1"/>
    <w:rsid w:val="00A40092"/>
    <w:rsid w:val="00A4013A"/>
    <w:rsid w:val="00A40644"/>
    <w:rsid w:val="00A40D17"/>
    <w:rsid w:val="00A415FC"/>
    <w:rsid w:val="00A42340"/>
    <w:rsid w:val="00A4285B"/>
    <w:rsid w:val="00A4297C"/>
    <w:rsid w:val="00A43CBC"/>
    <w:rsid w:val="00A45253"/>
    <w:rsid w:val="00A45648"/>
    <w:rsid w:val="00A45723"/>
    <w:rsid w:val="00A46566"/>
    <w:rsid w:val="00A46F21"/>
    <w:rsid w:val="00A472D4"/>
    <w:rsid w:val="00A50414"/>
    <w:rsid w:val="00A513A4"/>
    <w:rsid w:val="00A54ADB"/>
    <w:rsid w:val="00A550BA"/>
    <w:rsid w:val="00A557EB"/>
    <w:rsid w:val="00A55DBB"/>
    <w:rsid w:val="00A567B6"/>
    <w:rsid w:val="00A56F87"/>
    <w:rsid w:val="00A57AD7"/>
    <w:rsid w:val="00A57B41"/>
    <w:rsid w:val="00A601CA"/>
    <w:rsid w:val="00A606F0"/>
    <w:rsid w:val="00A6129E"/>
    <w:rsid w:val="00A62BB2"/>
    <w:rsid w:val="00A63E82"/>
    <w:rsid w:val="00A64695"/>
    <w:rsid w:val="00A657A3"/>
    <w:rsid w:val="00A65957"/>
    <w:rsid w:val="00A6597A"/>
    <w:rsid w:val="00A661BD"/>
    <w:rsid w:val="00A66410"/>
    <w:rsid w:val="00A66902"/>
    <w:rsid w:val="00A67DBA"/>
    <w:rsid w:val="00A67E5B"/>
    <w:rsid w:val="00A67FEA"/>
    <w:rsid w:val="00A7194D"/>
    <w:rsid w:val="00A71E48"/>
    <w:rsid w:val="00A72D37"/>
    <w:rsid w:val="00A72EB1"/>
    <w:rsid w:val="00A73FC8"/>
    <w:rsid w:val="00A7407D"/>
    <w:rsid w:val="00A7496A"/>
    <w:rsid w:val="00A7513F"/>
    <w:rsid w:val="00A75318"/>
    <w:rsid w:val="00A7570F"/>
    <w:rsid w:val="00A75CD8"/>
    <w:rsid w:val="00A76A82"/>
    <w:rsid w:val="00A77116"/>
    <w:rsid w:val="00A827D3"/>
    <w:rsid w:val="00A830AB"/>
    <w:rsid w:val="00A8551F"/>
    <w:rsid w:val="00A870D1"/>
    <w:rsid w:val="00A8759C"/>
    <w:rsid w:val="00A87A9C"/>
    <w:rsid w:val="00A90965"/>
    <w:rsid w:val="00A91B10"/>
    <w:rsid w:val="00A91CDA"/>
    <w:rsid w:val="00A91E01"/>
    <w:rsid w:val="00A93830"/>
    <w:rsid w:val="00A93CB3"/>
    <w:rsid w:val="00A94459"/>
    <w:rsid w:val="00A9460A"/>
    <w:rsid w:val="00A97B4D"/>
    <w:rsid w:val="00A97DA9"/>
    <w:rsid w:val="00AA11B7"/>
    <w:rsid w:val="00AA2FA4"/>
    <w:rsid w:val="00AA3C11"/>
    <w:rsid w:val="00AA41D7"/>
    <w:rsid w:val="00AA4660"/>
    <w:rsid w:val="00AA61D0"/>
    <w:rsid w:val="00AA688E"/>
    <w:rsid w:val="00AA76EE"/>
    <w:rsid w:val="00AB0E9A"/>
    <w:rsid w:val="00AB4C32"/>
    <w:rsid w:val="00AB696E"/>
    <w:rsid w:val="00AB6BFB"/>
    <w:rsid w:val="00AB6F09"/>
    <w:rsid w:val="00AC06F7"/>
    <w:rsid w:val="00AC0938"/>
    <w:rsid w:val="00AC0C0D"/>
    <w:rsid w:val="00AC0D9D"/>
    <w:rsid w:val="00AC0F4C"/>
    <w:rsid w:val="00AC10FF"/>
    <w:rsid w:val="00AC1644"/>
    <w:rsid w:val="00AC19E4"/>
    <w:rsid w:val="00AC1F69"/>
    <w:rsid w:val="00AC2A3A"/>
    <w:rsid w:val="00AC316F"/>
    <w:rsid w:val="00AC3BE9"/>
    <w:rsid w:val="00AC4BB7"/>
    <w:rsid w:val="00AC5274"/>
    <w:rsid w:val="00AC554F"/>
    <w:rsid w:val="00AC5706"/>
    <w:rsid w:val="00AC696E"/>
    <w:rsid w:val="00AD2089"/>
    <w:rsid w:val="00AD222C"/>
    <w:rsid w:val="00AD237E"/>
    <w:rsid w:val="00AD2CBB"/>
    <w:rsid w:val="00AD3AE5"/>
    <w:rsid w:val="00AD425A"/>
    <w:rsid w:val="00AD5C37"/>
    <w:rsid w:val="00AD75B0"/>
    <w:rsid w:val="00AD78CB"/>
    <w:rsid w:val="00AE0B00"/>
    <w:rsid w:val="00AE126C"/>
    <w:rsid w:val="00AE1A3A"/>
    <w:rsid w:val="00AE26B8"/>
    <w:rsid w:val="00AE2771"/>
    <w:rsid w:val="00AE37F0"/>
    <w:rsid w:val="00AE48DC"/>
    <w:rsid w:val="00AE4AD0"/>
    <w:rsid w:val="00AE53BE"/>
    <w:rsid w:val="00AE5438"/>
    <w:rsid w:val="00AE5478"/>
    <w:rsid w:val="00AE5727"/>
    <w:rsid w:val="00AE57E3"/>
    <w:rsid w:val="00AE6519"/>
    <w:rsid w:val="00AE65F7"/>
    <w:rsid w:val="00AF13BC"/>
    <w:rsid w:val="00AF2284"/>
    <w:rsid w:val="00AF2885"/>
    <w:rsid w:val="00AF3AC8"/>
    <w:rsid w:val="00AF3DA7"/>
    <w:rsid w:val="00AF4303"/>
    <w:rsid w:val="00AF440B"/>
    <w:rsid w:val="00AF47FC"/>
    <w:rsid w:val="00AF49DC"/>
    <w:rsid w:val="00B00820"/>
    <w:rsid w:val="00B00EFD"/>
    <w:rsid w:val="00B02AB1"/>
    <w:rsid w:val="00B02C5E"/>
    <w:rsid w:val="00B033A5"/>
    <w:rsid w:val="00B033E2"/>
    <w:rsid w:val="00B0385D"/>
    <w:rsid w:val="00B03FB7"/>
    <w:rsid w:val="00B04111"/>
    <w:rsid w:val="00B054D5"/>
    <w:rsid w:val="00B07FD5"/>
    <w:rsid w:val="00B10127"/>
    <w:rsid w:val="00B102AA"/>
    <w:rsid w:val="00B119CD"/>
    <w:rsid w:val="00B11A29"/>
    <w:rsid w:val="00B12382"/>
    <w:rsid w:val="00B12F12"/>
    <w:rsid w:val="00B144D3"/>
    <w:rsid w:val="00B15D3E"/>
    <w:rsid w:val="00B17D37"/>
    <w:rsid w:val="00B17E2D"/>
    <w:rsid w:val="00B21494"/>
    <w:rsid w:val="00B22AD9"/>
    <w:rsid w:val="00B232EA"/>
    <w:rsid w:val="00B24806"/>
    <w:rsid w:val="00B2490F"/>
    <w:rsid w:val="00B27E3A"/>
    <w:rsid w:val="00B31125"/>
    <w:rsid w:val="00B3334D"/>
    <w:rsid w:val="00B33D9D"/>
    <w:rsid w:val="00B3551D"/>
    <w:rsid w:val="00B35A6D"/>
    <w:rsid w:val="00B36317"/>
    <w:rsid w:val="00B373E4"/>
    <w:rsid w:val="00B37565"/>
    <w:rsid w:val="00B40B81"/>
    <w:rsid w:val="00B41554"/>
    <w:rsid w:val="00B4317E"/>
    <w:rsid w:val="00B43B24"/>
    <w:rsid w:val="00B461FB"/>
    <w:rsid w:val="00B46778"/>
    <w:rsid w:val="00B468A8"/>
    <w:rsid w:val="00B46B34"/>
    <w:rsid w:val="00B46EC6"/>
    <w:rsid w:val="00B47280"/>
    <w:rsid w:val="00B475E4"/>
    <w:rsid w:val="00B50021"/>
    <w:rsid w:val="00B50045"/>
    <w:rsid w:val="00B52BEE"/>
    <w:rsid w:val="00B539DD"/>
    <w:rsid w:val="00B53D1C"/>
    <w:rsid w:val="00B53DB5"/>
    <w:rsid w:val="00B543D9"/>
    <w:rsid w:val="00B543EE"/>
    <w:rsid w:val="00B54B76"/>
    <w:rsid w:val="00B5562C"/>
    <w:rsid w:val="00B55662"/>
    <w:rsid w:val="00B56650"/>
    <w:rsid w:val="00B5772B"/>
    <w:rsid w:val="00B6154D"/>
    <w:rsid w:val="00B6221B"/>
    <w:rsid w:val="00B62B10"/>
    <w:rsid w:val="00B642DD"/>
    <w:rsid w:val="00B648DA"/>
    <w:rsid w:val="00B64F9E"/>
    <w:rsid w:val="00B6533B"/>
    <w:rsid w:val="00B65A2E"/>
    <w:rsid w:val="00B670AB"/>
    <w:rsid w:val="00B714DA"/>
    <w:rsid w:val="00B71E52"/>
    <w:rsid w:val="00B720B1"/>
    <w:rsid w:val="00B72EE0"/>
    <w:rsid w:val="00B73271"/>
    <w:rsid w:val="00B73958"/>
    <w:rsid w:val="00B74899"/>
    <w:rsid w:val="00B75A6C"/>
    <w:rsid w:val="00B762E8"/>
    <w:rsid w:val="00B765C2"/>
    <w:rsid w:val="00B766CE"/>
    <w:rsid w:val="00B82735"/>
    <w:rsid w:val="00B8285A"/>
    <w:rsid w:val="00B82AE7"/>
    <w:rsid w:val="00B83740"/>
    <w:rsid w:val="00B83CA9"/>
    <w:rsid w:val="00B85453"/>
    <w:rsid w:val="00B8563E"/>
    <w:rsid w:val="00B869E8"/>
    <w:rsid w:val="00B879D6"/>
    <w:rsid w:val="00B905A3"/>
    <w:rsid w:val="00B91B04"/>
    <w:rsid w:val="00B923DC"/>
    <w:rsid w:val="00B925BA"/>
    <w:rsid w:val="00B94154"/>
    <w:rsid w:val="00B942A7"/>
    <w:rsid w:val="00B94A01"/>
    <w:rsid w:val="00B94E9A"/>
    <w:rsid w:val="00B95799"/>
    <w:rsid w:val="00B95B6A"/>
    <w:rsid w:val="00B95E6F"/>
    <w:rsid w:val="00B964FA"/>
    <w:rsid w:val="00B96768"/>
    <w:rsid w:val="00B96977"/>
    <w:rsid w:val="00B972BC"/>
    <w:rsid w:val="00BA0044"/>
    <w:rsid w:val="00BA0E0A"/>
    <w:rsid w:val="00BA1927"/>
    <w:rsid w:val="00BA3E40"/>
    <w:rsid w:val="00BA4B83"/>
    <w:rsid w:val="00BA4D55"/>
    <w:rsid w:val="00BA5404"/>
    <w:rsid w:val="00BA5A9A"/>
    <w:rsid w:val="00BA675F"/>
    <w:rsid w:val="00BA6C59"/>
    <w:rsid w:val="00BA70BF"/>
    <w:rsid w:val="00BA7D36"/>
    <w:rsid w:val="00BB12A3"/>
    <w:rsid w:val="00BB1D28"/>
    <w:rsid w:val="00BB3743"/>
    <w:rsid w:val="00BB3824"/>
    <w:rsid w:val="00BB408F"/>
    <w:rsid w:val="00BB4379"/>
    <w:rsid w:val="00BB577C"/>
    <w:rsid w:val="00BB5D10"/>
    <w:rsid w:val="00BB5EBF"/>
    <w:rsid w:val="00BB5F04"/>
    <w:rsid w:val="00BB706F"/>
    <w:rsid w:val="00BB7388"/>
    <w:rsid w:val="00BC0807"/>
    <w:rsid w:val="00BC1BC4"/>
    <w:rsid w:val="00BC21C8"/>
    <w:rsid w:val="00BC40C1"/>
    <w:rsid w:val="00BC52E3"/>
    <w:rsid w:val="00BC5D9D"/>
    <w:rsid w:val="00BC693F"/>
    <w:rsid w:val="00BC6EF3"/>
    <w:rsid w:val="00BD081F"/>
    <w:rsid w:val="00BD0E65"/>
    <w:rsid w:val="00BD2475"/>
    <w:rsid w:val="00BD30C7"/>
    <w:rsid w:val="00BD3F4E"/>
    <w:rsid w:val="00BD40E7"/>
    <w:rsid w:val="00BD4745"/>
    <w:rsid w:val="00BE0A11"/>
    <w:rsid w:val="00BE0ACC"/>
    <w:rsid w:val="00BE0FC1"/>
    <w:rsid w:val="00BE1517"/>
    <w:rsid w:val="00BE1614"/>
    <w:rsid w:val="00BE256E"/>
    <w:rsid w:val="00BE32AB"/>
    <w:rsid w:val="00BE3FCC"/>
    <w:rsid w:val="00BE55CA"/>
    <w:rsid w:val="00BE60E3"/>
    <w:rsid w:val="00BE61CB"/>
    <w:rsid w:val="00BE7B9E"/>
    <w:rsid w:val="00BF0C0E"/>
    <w:rsid w:val="00BF2540"/>
    <w:rsid w:val="00BF2BB2"/>
    <w:rsid w:val="00BF3C1C"/>
    <w:rsid w:val="00BF3F59"/>
    <w:rsid w:val="00BF426B"/>
    <w:rsid w:val="00BF4BBD"/>
    <w:rsid w:val="00BF59F6"/>
    <w:rsid w:val="00BF5F98"/>
    <w:rsid w:val="00BF5FC0"/>
    <w:rsid w:val="00BF5FE9"/>
    <w:rsid w:val="00BF60A2"/>
    <w:rsid w:val="00BF7FBC"/>
    <w:rsid w:val="00C01941"/>
    <w:rsid w:val="00C025C7"/>
    <w:rsid w:val="00C04AB1"/>
    <w:rsid w:val="00C065FC"/>
    <w:rsid w:val="00C1097B"/>
    <w:rsid w:val="00C11244"/>
    <w:rsid w:val="00C12626"/>
    <w:rsid w:val="00C126C0"/>
    <w:rsid w:val="00C12A3A"/>
    <w:rsid w:val="00C1446E"/>
    <w:rsid w:val="00C145EC"/>
    <w:rsid w:val="00C15202"/>
    <w:rsid w:val="00C16E36"/>
    <w:rsid w:val="00C172A0"/>
    <w:rsid w:val="00C17644"/>
    <w:rsid w:val="00C17B72"/>
    <w:rsid w:val="00C205DA"/>
    <w:rsid w:val="00C209E8"/>
    <w:rsid w:val="00C2213C"/>
    <w:rsid w:val="00C22CF2"/>
    <w:rsid w:val="00C232C3"/>
    <w:rsid w:val="00C23320"/>
    <w:rsid w:val="00C2350C"/>
    <w:rsid w:val="00C2354C"/>
    <w:rsid w:val="00C2380E"/>
    <w:rsid w:val="00C23980"/>
    <w:rsid w:val="00C241B9"/>
    <w:rsid w:val="00C26BD1"/>
    <w:rsid w:val="00C26D30"/>
    <w:rsid w:val="00C27D1C"/>
    <w:rsid w:val="00C3009B"/>
    <w:rsid w:val="00C30709"/>
    <w:rsid w:val="00C31998"/>
    <w:rsid w:val="00C320EC"/>
    <w:rsid w:val="00C33DFA"/>
    <w:rsid w:val="00C3418D"/>
    <w:rsid w:val="00C34453"/>
    <w:rsid w:val="00C3722B"/>
    <w:rsid w:val="00C37292"/>
    <w:rsid w:val="00C3754F"/>
    <w:rsid w:val="00C376AE"/>
    <w:rsid w:val="00C4044E"/>
    <w:rsid w:val="00C41008"/>
    <w:rsid w:val="00C416CF"/>
    <w:rsid w:val="00C41F63"/>
    <w:rsid w:val="00C45DFC"/>
    <w:rsid w:val="00C45E3C"/>
    <w:rsid w:val="00C46162"/>
    <w:rsid w:val="00C461E5"/>
    <w:rsid w:val="00C47578"/>
    <w:rsid w:val="00C509D6"/>
    <w:rsid w:val="00C51D3B"/>
    <w:rsid w:val="00C5270C"/>
    <w:rsid w:val="00C52B1D"/>
    <w:rsid w:val="00C52D90"/>
    <w:rsid w:val="00C545E8"/>
    <w:rsid w:val="00C554C2"/>
    <w:rsid w:val="00C55D91"/>
    <w:rsid w:val="00C56F1F"/>
    <w:rsid w:val="00C577C3"/>
    <w:rsid w:val="00C57CF7"/>
    <w:rsid w:val="00C60F81"/>
    <w:rsid w:val="00C60FBB"/>
    <w:rsid w:val="00C6115B"/>
    <w:rsid w:val="00C614AD"/>
    <w:rsid w:val="00C61B1E"/>
    <w:rsid w:val="00C61B29"/>
    <w:rsid w:val="00C61FB2"/>
    <w:rsid w:val="00C620A2"/>
    <w:rsid w:val="00C63112"/>
    <w:rsid w:val="00C63E58"/>
    <w:rsid w:val="00C64B67"/>
    <w:rsid w:val="00C64D36"/>
    <w:rsid w:val="00C6631B"/>
    <w:rsid w:val="00C67AE2"/>
    <w:rsid w:val="00C67F6E"/>
    <w:rsid w:val="00C700E4"/>
    <w:rsid w:val="00C70279"/>
    <w:rsid w:val="00C70361"/>
    <w:rsid w:val="00C71393"/>
    <w:rsid w:val="00C716B0"/>
    <w:rsid w:val="00C71847"/>
    <w:rsid w:val="00C71DE9"/>
    <w:rsid w:val="00C75AB3"/>
    <w:rsid w:val="00C76A3F"/>
    <w:rsid w:val="00C77EF2"/>
    <w:rsid w:val="00C808CF"/>
    <w:rsid w:val="00C80D86"/>
    <w:rsid w:val="00C81AD0"/>
    <w:rsid w:val="00C81B43"/>
    <w:rsid w:val="00C823BF"/>
    <w:rsid w:val="00C853AA"/>
    <w:rsid w:val="00C859BA"/>
    <w:rsid w:val="00C85A89"/>
    <w:rsid w:val="00C85B2C"/>
    <w:rsid w:val="00C86A94"/>
    <w:rsid w:val="00C87C6B"/>
    <w:rsid w:val="00C91AB9"/>
    <w:rsid w:val="00C91DED"/>
    <w:rsid w:val="00C92625"/>
    <w:rsid w:val="00C92927"/>
    <w:rsid w:val="00C92AA4"/>
    <w:rsid w:val="00C9360A"/>
    <w:rsid w:val="00C947CF"/>
    <w:rsid w:val="00C9638D"/>
    <w:rsid w:val="00C96792"/>
    <w:rsid w:val="00C97143"/>
    <w:rsid w:val="00C97713"/>
    <w:rsid w:val="00C97826"/>
    <w:rsid w:val="00C97E7F"/>
    <w:rsid w:val="00C97F04"/>
    <w:rsid w:val="00CA00F6"/>
    <w:rsid w:val="00CA037A"/>
    <w:rsid w:val="00CA3EE8"/>
    <w:rsid w:val="00CA47F9"/>
    <w:rsid w:val="00CA4B6C"/>
    <w:rsid w:val="00CA4EE5"/>
    <w:rsid w:val="00CA515F"/>
    <w:rsid w:val="00CA6337"/>
    <w:rsid w:val="00CA6481"/>
    <w:rsid w:val="00CB09FA"/>
    <w:rsid w:val="00CB0B10"/>
    <w:rsid w:val="00CB186A"/>
    <w:rsid w:val="00CB233E"/>
    <w:rsid w:val="00CB45F0"/>
    <w:rsid w:val="00CB47FA"/>
    <w:rsid w:val="00CB66C8"/>
    <w:rsid w:val="00CB6B68"/>
    <w:rsid w:val="00CB7698"/>
    <w:rsid w:val="00CC021C"/>
    <w:rsid w:val="00CC096F"/>
    <w:rsid w:val="00CC09DB"/>
    <w:rsid w:val="00CC0B7B"/>
    <w:rsid w:val="00CC11FB"/>
    <w:rsid w:val="00CC19EB"/>
    <w:rsid w:val="00CC21AB"/>
    <w:rsid w:val="00CC2266"/>
    <w:rsid w:val="00CC29F3"/>
    <w:rsid w:val="00CC33D3"/>
    <w:rsid w:val="00CC4324"/>
    <w:rsid w:val="00CC4F78"/>
    <w:rsid w:val="00CD0363"/>
    <w:rsid w:val="00CD0834"/>
    <w:rsid w:val="00CD0C74"/>
    <w:rsid w:val="00CD2234"/>
    <w:rsid w:val="00CD3EBE"/>
    <w:rsid w:val="00CD536A"/>
    <w:rsid w:val="00CD53E6"/>
    <w:rsid w:val="00CD5537"/>
    <w:rsid w:val="00CD59DB"/>
    <w:rsid w:val="00CD5F5C"/>
    <w:rsid w:val="00CD6DB0"/>
    <w:rsid w:val="00CE01E8"/>
    <w:rsid w:val="00CE0DB7"/>
    <w:rsid w:val="00CE1837"/>
    <w:rsid w:val="00CE1F2C"/>
    <w:rsid w:val="00CE28F2"/>
    <w:rsid w:val="00CE32B4"/>
    <w:rsid w:val="00CE3E8E"/>
    <w:rsid w:val="00CE5268"/>
    <w:rsid w:val="00CE7137"/>
    <w:rsid w:val="00CF032E"/>
    <w:rsid w:val="00CF0426"/>
    <w:rsid w:val="00CF09E3"/>
    <w:rsid w:val="00CF1B77"/>
    <w:rsid w:val="00CF1F68"/>
    <w:rsid w:val="00CF286F"/>
    <w:rsid w:val="00CF41A8"/>
    <w:rsid w:val="00CF5ED5"/>
    <w:rsid w:val="00CF76EE"/>
    <w:rsid w:val="00CF7777"/>
    <w:rsid w:val="00D000AE"/>
    <w:rsid w:val="00D0089C"/>
    <w:rsid w:val="00D01F84"/>
    <w:rsid w:val="00D024D8"/>
    <w:rsid w:val="00D0274A"/>
    <w:rsid w:val="00D02FA7"/>
    <w:rsid w:val="00D033D3"/>
    <w:rsid w:val="00D04A36"/>
    <w:rsid w:val="00D04B59"/>
    <w:rsid w:val="00D05BD1"/>
    <w:rsid w:val="00D072AF"/>
    <w:rsid w:val="00D07733"/>
    <w:rsid w:val="00D1098F"/>
    <w:rsid w:val="00D11AA3"/>
    <w:rsid w:val="00D13163"/>
    <w:rsid w:val="00D134C5"/>
    <w:rsid w:val="00D14D65"/>
    <w:rsid w:val="00D16558"/>
    <w:rsid w:val="00D16573"/>
    <w:rsid w:val="00D16947"/>
    <w:rsid w:val="00D16D30"/>
    <w:rsid w:val="00D17240"/>
    <w:rsid w:val="00D17798"/>
    <w:rsid w:val="00D17B4C"/>
    <w:rsid w:val="00D17CC0"/>
    <w:rsid w:val="00D20010"/>
    <w:rsid w:val="00D20BF7"/>
    <w:rsid w:val="00D2132C"/>
    <w:rsid w:val="00D21805"/>
    <w:rsid w:val="00D22225"/>
    <w:rsid w:val="00D22DC6"/>
    <w:rsid w:val="00D233E2"/>
    <w:rsid w:val="00D23A8F"/>
    <w:rsid w:val="00D271CB"/>
    <w:rsid w:val="00D27516"/>
    <w:rsid w:val="00D2759C"/>
    <w:rsid w:val="00D277E6"/>
    <w:rsid w:val="00D2792D"/>
    <w:rsid w:val="00D27EC5"/>
    <w:rsid w:val="00D3053A"/>
    <w:rsid w:val="00D308EA"/>
    <w:rsid w:val="00D309D3"/>
    <w:rsid w:val="00D31373"/>
    <w:rsid w:val="00D316FD"/>
    <w:rsid w:val="00D31ED1"/>
    <w:rsid w:val="00D32355"/>
    <w:rsid w:val="00D348A3"/>
    <w:rsid w:val="00D3585F"/>
    <w:rsid w:val="00D36063"/>
    <w:rsid w:val="00D36A6D"/>
    <w:rsid w:val="00D36C87"/>
    <w:rsid w:val="00D36F0F"/>
    <w:rsid w:val="00D37CCA"/>
    <w:rsid w:val="00D4018D"/>
    <w:rsid w:val="00D430E1"/>
    <w:rsid w:val="00D44BC1"/>
    <w:rsid w:val="00D44CC9"/>
    <w:rsid w:val="00D45205"/>
    <w:rsid w:val="00D45CE9"/>
    <w:rsid w:val="00D460FE"/>
    <w:rsid w:val="00D4676C"/>
    <w:rsid w:val="00D47481"/>
    <w:rsid w:val="00D479C3"/>
    <w:rsid w:val="00D50A55"/>
    <w:rsid w:val="00D51306"/>
    <w:rsid w:val="00D517F8"/>
    <w:rsid w:val="00D518E4"/>
    <w:rsid w:val="00D519EE"/>
    <w:rsid w:val="00D51C9D"/>
    <w:rsid w:val="00D51EF3"/>
    <w:rsid w:val="00D521A7"/>
    <w:rsid w:val="00D52A59"/>
    <w:rsid w:val="00D5346F"/>
    <w:rsid w:val="00D5452F"/>
    <w:rsid w:val="00D54F26"/>
    <w:rsid w:val="00D55208"/>
    <w:rsid w:val="00D553F8"/>
    <w:rsid w:val="00D555CA"/>
    <w:rsid w:val="00D611D3"/>
    <w:rsid w:val="00D6126A"/>
    <w:rsid w:val="00D613A5"/>
    <w:rsid w:val="00D6238E"/>
    <w:rsid w:val="00D62D7F"/>
    <w:rsid w:val="00D6337F"/>
    <w:rsid w:val="00D63900"/>
    <w:rsid w:val="00D64C79"/>
    <w:rsid w:val="00D64E72"/>
    <w:rsid w:val="00D652AD"/>
    <w:rsid w:val="00D6668F"/>
    <w:rsid w:val="00D6755E"/>
    <w:rsid w:val="00D67F4F"/>
    <w:rsid w:val="00D71186"/>
    <w:rsid w:val="00D712A7"/>
    <w:rsid w:val="00D714A8"/>
    <w:rsid w:val="00D71BEA"/>
    <w:rsid w:val="00D72E41"/>
    <w:rsid w:val="00D73858"/>
    <w:rsid w:val="00D74189"/>
    <w:rsid w:val="00D74685"/>
    <w:rsid w:val="00D74D9E"/>
    <w:rsid w:val="00D75017"/>
    <w:rsid w:val="00D759B5"/>
    <w:rsid w:val="00D75D63"/>
    <w:rsid w:val="00D76566"/>
    <w:rsid w:val="00D767D5"/>
    <w:rsid w:val="00D7772A"/>
    <w:rsid w:val="00D8119D"/>
    <w:rsid w:val="00D83A0C"/>
    <w:rsid w:val="00D8488A"/>
    <w:rsid w:val="00D84FE9"/>
    <w:rsid w:val="00D86564"/>
    <w:rsid w:val="00D8676B"/>
    <w:rsid w:val="00D86A66"/>
    <w:rsid w:val="00D86F1D"/>
    <w:rsid w:val="00D914C1"/>
    <w:rsid w:val="00D92AE5"/>
    <w:rsid w:val="00D93257"/>
    <w:rsid w:val="00D94677"/>
    <w:rsid w:val="00D9488A"/>
    <w:rsid w:val="00D9554B"/>
    <w:rsid w:val="00D95D26"/>
    <w:rsid w:val="00D96ACD"/>
    <w:rsid w:val="00D975EA"/>
    <w:rsid w:val="00D978C8"/>
    <w:rsid w:val="00D97D34"/>
    <w:rsid w:val="00DA030F"/>
    <w:rsid w:val="00DA035D"/>
    <w:rsid w:val="00DA2873"/>
    <w:rsid w:val="00DA4253"/>
    <w:rsid w:val="00DA47E3"/>
    <w:rsid w:val="00DA5141"/>
    <w:rsid w:val="00DA7C00"/>
    <w:rsid w:val="00DB05A5"/>
    <w:rsid w:val="00DB10BC"/>
    <w:rsid w:val="00DB19F9"/>
    <w:rsid w:val="00DB422C"/>
    <w:rsid w:val="00DB47C1"/>
    <w:rsid w:val="00DB4DB1"/>
    <w:rsid w:val="00DB5076"/>
    <w:rsid w:val="00DB57D1"/>
    <w:rsid w:val="00DB6B51"/>
    <w:rsid w:val="00DB6D63"/>
    <w:rsid w:val="00DB6DB4"/>
    <w:rsid w:val="00DB794B"/>
    <w:rsid w:val="00DC0271"/>
    <w:rsid w:val="00DC0577"/>
    <w:rsid w:val="00DC07D0"/>
    <w:rsid w:val="00DC0847"/>
    <w:rsid w:val="00DC234A"/>
    <w:rsid w:val="00DC30F4"/>
    <w:rsid w:val="00DC338C"/>
    <w:rsid w:val="00DC33E3"/>
    <w:rsid w:val="00DC34A9"/>
    <w:rsid w:val="00DC386B"/>
    <w:rsid w:val="00DC4404"/>
    <w:rsid w:val="00DC4E78"/>
    <w:rsid w:val="00DC5C24"/>
    <w:rsid w:val="00DC5E13"/>
    <w:rsid w:val="00DC6478"/>
    <w:rsid w:val="00DC66FF"/>
    <w:rsid w:val="00DC6A28"/>
    <w:rsid w:val="00DC708B"/>
    <w:rsid w:val="00DC7166"/>
    <w:rsid w:val="00DC7854"/>
    <w:rsid w:val="00DD0D8E"/>
    <w:rsid w:val="00DD11D9"/>
    <w:rsid w:val="00DD1E36"/>
    <w:rsid w:val="00DD24AA"/>
    <w:rsid w:val="00DD32A9"/>
    <w:rsid w:val="00DD56C2"/>
    <w:rsid w:val="00DD7469"/>
    <w:rsid w:val="00DD7BF0"/>
    <w:rsid w:val="00DE08BC"/>
    <w:rsid w:val="00DE1AF0"/>
    <w:rsid w:val="00DE3631"/>
    <w:rsid w:val="00DE6988"/>
    <w:rsid w:val="00DE6C49"/>
    <w:rsid w:val="00DE7347"/>
    <w:rsid w:val="00DF12C2"/>
    <w:rsid w:val="00DF1E02"/>
    <w:rsid w:val="00DF4611"/>
    <w:rsid w:val="00DF4BB0"/>
    <w:rsid w:val="00DF4EEA"/>
    <w:rsid w:val="00DF5085"/>
    <w:rsid w:val="00DF50DA"/>
    <w:rsid w:val="00DF53E1"/>
    <w:rsid w:val="00DF5E8B"/>
    <w:rsid w:val="00DF6549"/>
    <w:rsid w:val="00DF6863"/>
    <w:rsid w:val="00DF68E5"/>
    <w:rsid w:val="00DF6B16"/>
    <w:rsid w:val="00DF74CB"/>
    <w:rsid w:val="00DF79FC"/>
    <w:rsid w:val="00DF7E5C"/>
    <w:rsid w:val="00E00000"/>
    <w:rsid w:val="00E005CD"/>
    <w:rsid w:val="00E016F5"/>
    <w:rsid w:val="00E04130"/>
    <w:rsid w:val="00E04729"/>
    <w:rsid w:val="00E05590"/>
    <w:rsid w:val="00E06EA5"/>
    <w:rsid w:val="00E07E5E"/>
    <w:rsid w:val="00E11DF9"/>
    <w:rsid w:val="00E11EC6"/>
    <w:rsid w:val="00E11F42"/>
    <w:rsid w:val="00E121DE"/>
    <w:rsid w:val="00E1266D"/>
    <w:rsid w:val="00E128D2"/>
    <w:rsid w:val="00E143F9"/>
    <w:rsid w:val="00E167DD"/>
    <w:rsid w:val="00E1749F"/>
    <w:rsid w:val="00E17AC5"/>
    <w:rsid w:val="00E200A4"/>
    <w:rsid w:val="00E240D4"/>
    <w:rsid w:val="00E24A01"/>
    <w:rsid w:val="00E2502D"/>
    <w:rsid w:val="00E25D83"/>
    <w:rsid w:val="00E2654E"/>
    <w:rsid w:val="00E27D94"/>
    <w:rsid w:val="00E3021B"/>
    <w:rsid w:val="00E30C1C"/>
    <w:rsid w:val="00E32952"/>
    <w:rsid w:val="00E33185"/>
    <w:rsid w:val="00E33A10"/>
    <w:rsid w:val="00E340D2"/>
    <w:rsid w:val="00E34C03"/>
    <w:rsid w:val="00E351D3"/>
    <w:rsid w:val="00E36383"/>
    <w:rsid w:val="00E3797E"/>
    <w:rsid w:val="00E4012C"/>
    <w:rsid w:val="00E402CF"/>
    <w:rsid w:val="00E41762"/>
    <w:rsid w:val="00E4186C"/>
    <w:rsid w:val="00E42E70"/>
    <w:rsid w:val="00E43441"/>
    <w:rsid w:val="00E43DD0"/>
    <w:rsid w:val="00E44D25"/>
    <w:rsid w:val="00E44FE2"/>
    <w:rsid w:val="00E46E6A"/>
    <w:rsid w:val="00E4779D"/>
    <w:rsid w:val="00E50088"/>
    <w:rsid w:val="00E5027D"/>
    <w:rsid w:val="00E507A2"/>
    <w:rsid w:val="00E50A2C"/>
    <w:rsid w:val="00E51A13"/>
    <w:rsid w:val="00E5249D"/>
    <w:rsid w:val="00E5374D"/>
    <w:rsid w:val="00E539A2"/>
    <w:rsid w:val="00E54F04"/>
    <w:rsid w:val="00E557D3"/>
    <w:rsid w:val="00E56857"/>
    <w:rsid w:val="00E56BBB"/>
    <w:rsid w:val="00E56F71"/>
    <w:rsid w:val="00E60042"/>
    <w:rsid w:val="00E60A10"/>
    <w:rsid w:val="00E62328"/>
    <w:rsid w:val="00E63009"/>
    <w:rsid w:val="00E6338E"/>
    <w:rsid w:val="00E63F58"/>
    <w:rsid w:val="00E644F9"/>
    <w:rsid w:val="00E6450D"/>
    <w:rsid w:val="00E64824"/>
    <w:rsid w:val="00E6586B"/>
    <w:rsid w:val="00E66A6A"/>
    <w:rsid w:val="00E66F1B"/>
    <w:rsid w:val="00E67C34"/>
    <w:rsid w:val="00E70C9B"/>
    <w:rsid w:val="00E71F6D"/>
    <w:rsid w:val="00E745AC"/>
    <w:rsid w:val="00E75B61"/>
    <w:rsid w:val="00E75EE6"/>
    <w:rsid w:val="00E7635F"/>
    <w:rsid w:val="00E774DC"/>
    <w:rsid w:val="00E80D63"/>
    <w:rsid w:val="00E813FD"/>
    <w:rsid w:val="00E818E0"/>
    <w:rsid w:val="00E81C23"/>
    <w:rsid w:val="00E82267"/>
    <w:rsid w:val="00E85B55"/>
    <w:rsid w:val="00E86109"/>
    <w:rsid w:val="00E8676E"/>
    <w:rsid w:val="00E87DF0"/>
    <w:rsid w:val="00E87F53"/>
    <w:rsid w:val="00E9032E"/>
    <w:rsid w:val="00E91079"/>
    <w:rsid w:val="00E91E0F"/>
    <w:rsid w:val="00E91E93"/>
    <w:rsid w:val="00E920B4"/>
    <w:rsid w:val="00E92D7D"/>
    <w:rsid w:val="00E9321D"/>
    <w:rsid w:val="00E93C17"/>
    <w:rsid w:val="00E9436F"/>
    <w:rsid w:val="00E949C1"/>
    <w:rsid w:val="00E94C28"/>
    <w:rsid w:val="00E9503C"/>
    <w:rsid w:val="00E96D5B"/>
    <w:rsid w:val="00E96F40"/>
    <w:rsid w:val="00E97A13"/>
    <w:rsid w:val="00E97B82"/>
    <w:rsid w:val="00EA0111"/>
    <w:rsid w:val="00EA029A"/>
    <w:rsid w:val="00EA02EA"/>
    <w:rsid w:val="00EA1149"/>
    <w:rsid w:val="00EA16A0"/>
    <w:rsid w:val="00EA17C8"/>
    <w:rsid w:val="00EA1FD5"/>
    <w:rsid w:val="00EA2361"/>
    <w:rsid w:val="00EA3E1B"/>
    <w:rsid w:val="00EA48EF"/>
    <w:rsid w:val="00EA517A"/>
    <w:rsid w:val="00EA545C"/>
    <w:rsid w:val="00EA5F6D"/>
    <w:rsid w:val="00EA6F27"/>
    <w:rsid w:val="00EA7B48"/>
    <w:rsid w:val="00EA7EAF"/>
    <w:rsid w:val="00EB0424"/>
    <w:rsid w:val="00EB0B75"/>
    <w:rsid w:val="00EB0C45"/>
    <w:rsid w:val="00EB10DA"/>
    <w:rsid w:val="00EB15B0"/>
    <w:rsid w:val="00EB1A3F"/>
    <w:rsid w:val="00EB1AD0"/>
    <w:rsid w:val="00EB1BBB"/>
    <w:rsid w:val="00EB40E9"/>
    <w:rsid w:val="00EB591B"/>
    <w:rsid w:val="00EB5C36"/>
    <w:rsid w:val="00EB5CF8"/>
    <w:rsid w:val="00EB7DA4"/>
    <w:rsid w:val="00EB7F86"/>
    <w:rsid w:val="00EC4965"/>
    <w:rsid w:val="00EC5337"/>
    <w:rsid w:val="00EC734A"/>
    <w:rsid w:val="00ED12F4"/>
    <w:rsid w:val="00ED1CCB"/>
    <w:rsid w:val="00ED2658"/>
    <w:rsid w:val="00ED3C8C"/>
    <w:rsid w:val="00ED403C"/>
    <w:rsid w:val="00ED4E7A"/>
    <w:rsid w:val="00ED553A"/>
    <w:rsid w:val="00ED738D"/>
    <w:rsid w:val="00ED78C8"/>
    <w:rsid w:val="00ED79F3"/>
    <w:rsid w:val="00EE0688"/>
    <w:rsid w:val="00EE1538"/>
    <w:rsid w:val="00EE35C0"/>
    <w:rsid w:val="00EE3783"/>
    <w:rsid w:val="00EE57AC"/>
    <w:rsid w:val="00EE5A11"/>
    <w:rsid w:val="00EE6082"/>
    <w:rsid w:val="00EE6AE6"/>
    <w:rsid w:val="00EE7470"/>
    <w:rsid w:val="00EE793A"/>
    <w:rsid w:val="00EF00F5"/>
    <w:rsid w:val="00EF085F"/>
    <w:rsid w:val="00EF1922"/>
    <w:rsid w:val="00EF1C4C"/>
    <w:rsid w:val="00EF39E5"/>
    <w:rsid w:val="00EF3BE8"/>
    <w:rsid w:val="00EF4519"/>
    <w:rsid w:val="00EF5380"/>
    <w:rsid w:val="00EF5FBA"/>
    <w:rsid w:val="00F01896"/>
    <w:rsid w:val="00F02E6F"/>
    <w:rsid w:val="00F02EA1"/>
    <w:rsid w:val="00F03B51"/>
    <w:rsid w:val="00F03DB0"/>
    <w:rsid w:val="00F040AE"/>
    <w:rsid w:val="00F04128"/>
    <w:rsid w:val="00F05287"/>
    <w:rsid w:val="00F0590F"/>
    <w:rsid w:val="00F05EB3"/>
    <w:rsid w:val="00F068F1"/>
    <w:rsid w:val="00F10AEE"/>
    <w:rsid w:val="00F11113"/>
    <w:rsid w:val="00F1128F"/>
    <w:rsid w:val="00F11457"/>
    <w:rsid w:val="00F11CA5"/>
    <w:rsid w:val="00F12076"/>
    <w:rsid w:val="00F12193"/>
    <w:rsid w:val="00F12F22"/>
    <w:rsid w:val="00F146A0"/>
    <w:rsid w:val="00F15627"/>
    <w:rsid w:val="00F15CC6"/>
    <w:rsid w:val="00F1729D"/>
    <w:rsid w:val="00F211BA"/>
    <w:rsid w:val="00F22720"/>
    <w:rsid w:val="00F2273D"/>
    <w:rsid w:val="00F23A64"/>
    <w:rsid w:val="00F23A9B"/>
    <w:rsid w:val="00F23FCF"/>
    <w:rsid w:val="00F2417F"/>
    <w:rsid w:val="00F25214"/>
    <w:rsid w:val="00F25603"/>
    <w:rsid w:val="00F25AE8"/>
    <w:rsid w:val="00F25BE0"/>
    <w:rsid w:val="00F2698C"/>
    <w:rsid w:val="00F275AC"/>
    <w:rsid w:val="00F3055F"/>
    <w:rsid w:val="00F3062A"/>
    <w:rsid w:val="00F31189"/>
    <w:rsid w:val="00F31702"/>
    <w:rsid w:val="00F31919"/>
    <w:rsid w:val="00F31938"/>
    <w:rsid w:val="00F31D78"/>
    <w:rsid w:val="00F32C9A"/>
    <w:rsid w:val="00F33766"/>
    <w:rsid w:val="00F33C96"/>
    <w:rsid w:val="00F33EA1"/>
    <w:rsid w:val="00F3418B"/>
    <w:rsid w:val="00F359D9"/>
    <w:rsid w:val="00F35EDE"/>
    <w:rsid w:val="00F36047"/>
    <w:rsid w:val="00F4089C"/>
    <w:rsid w:val="00F410FB"/>
    <w:rsid w:val="00F41473"/>
    <w:rsid w:val="00F4312C"/>
    <w:rsid w:val="00F4314E"/>
    <w:rsid w:val="00F44AE0"/>
    <w:rsid w:val="00F46DBA"/>
    <w:rsid w:val="00F51096"/>
    <w:rsid w:val="00F518B0"/>
    <w:rsid w:val="00F51AB9"/>
    <w:rsid w:val="00F530E7"/>
    <w:rsid w:val="00F53970"/>
    <w:rsid w:val="00F53B1D"/>
    <w:rsid w:val="00F546DF"/>
    <w:rsid w:val="00F550A7"/>
    <w:rsid w:val="00F56A68"/>
    <w:rsid w:val="00F56F2A"/>
    <w:rsid w:val="00F575C9"/>
    <w:rsid w:val="00F615C7"/>
    <w:rsid w:val="00F62CDA"/>
    <w:rsid w:val="00F62E6E"/>
    <w:rsid w:val="00F634E7"/>
    <w:rsid w:val="00F6516F"/>
    <w:rsid w:val="00F65D2D"/>
    <w:rsid w:val="00F65F27"/>
    <w:rsid w:val="00F6744C"/>
    <w:rsid w:val="00F677CE"/>
    <w:rsid w:val="00F70241"/>
    <w:rsid w:val="00F70255"/>
    <w:rsid w:val="00F70B01"/>
    <w:rsid w:val="00F72063"/>
    <w:rsid w:val="00F73046"/>
    <w:rsid w:val="00F732A7"/>
    <w:rsid w:val="00F73D16"/>
    <w:rsid w:val="00F752A6"/>
    <w:rsid w:val="00F77072"/>
    <w:rsid w:val="00F77613"/>
    <w:rsid w:val="00F77C7A"/>
    <w:rsid w:val="00F801F0"/>
    <w:rsid w:val="00F80647"/>
    <w:rsid w:val="00F80D6C"/>
    <w:rsid w:val="00F814E8"/>
    <w:rsid w:val="00F82CC6"/>
    <w:rsid w:val="00F849C8"/>
    <w:rsid w:val="00F84FF7"/>
    <w:rsid w:val="00F851E6"/>
    <w:rsid w:val="00F85438"/>
    <w:rsid w:val="00F8643E"/>
    <w:rsid w:val="00F87585"/>
    <w:rsid w:val="00F87FA4"/>
    <w:rsid w:val="00F90858"/>
    <w:rsid w:val="00F90BB0"/>
    <w:rsid w:val="00F9132E"/>
    <w:rsid w:val="00F914D4"/>
    <w:rsid w:val="00F91589"/>
    <w:rsid w:val="00F918B8"/>
    <w:rsid w:val="00F95079"/>
    <w:rsid w:val="00F95624"/>
    <w:rsid w:val="00F965BE"/>
    <w:rsid w:val="00FA2C10"/>
    <w:rsid w:val="00FA49E3"/>
    <w:rsid w:val="00FA5F69"/>
    <w:rsid w:val="00FA68CB"/>
    <w:rsid w:val="00FA6BFE"/>
    <w:rsid w:val="00FA732F"/>
    <w:rsid w:val="00FB0189"/>
    <w:rsid w:val="00FB02DB"/>
    <w:rsid w:val="00FB06DC"/>
    <w:rsid w:val="00FB4DF7"/>
    <w:rsid w:val="00FB5301"/>
    <w:rsid w:val="00FB6349"/>
    <w:rsid w:val="00FB692D"/>
    <w:rsid w:val="00FB7878"/>
    <w:rsid w:val="00FB7D42"/>
    <w:rsid w:val="00FC0C33"/>
    <w:rsid w:val="00FC1411"/>
    <w:rsid w:val="00FC14F1"/>
    <w:rsid w:val="00FC1A80"/>
    <w:rsid w:val="00FC5AE9"/>
    <w:rsid w:val="00FC6818"/>
    <w:rsid w:val="00FC6963"/>
    <w:rsid w:val="00FD146B"/>
    <w:rsid w:val="00FD2AE2"/>
    <w:rsid w:val="00FD3514"/>
    <w:rsid w:val="00FD4FC1"/>
    <w:rsid w:val="00FD5892"/>
    <w:rsid w:val="00FD7AA9"/>
    <w:rsid w:val="00FD7B2A"/>
    <w:rsid w:val="00FD7C03"/>
    <w:rsid w:val="00FD7E72"/>
    <w:rsid w:val="00FD7FE8"/>
    <w:rsid w:val="00FE0A63"/>
    <w:rsid w:val="00FE2414"/>
    <w:rsid w:val="00FE2C38"/>
    <w:rsid w:val="00FE3C2E"/>
    <w:rsid w:val="00FE4BF7"/>
    <w:rsid w:val="00FE5F6A"/>
    <w:rsid w:val="00FE6004"/>
    <w:rsid w:val="00FE7404"/>
    <w:rsid w:val="00FF1402"/>
    <w:rsid w:val="00FF1FC5"/>
    <w:rsid w:val="00FF20C1"/>
    <w:rsid w:val="00FF248E"/>
    <w:rsid w:val="00FF3358"/>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96,#933"/>
    </o:shapedefaults>
    <o:shapelayout v:ext="edit">
      <o:idmap v:ext="edit" data="2"/>
    </o:shapelayout>
  </w:shapeDefaults>
  <w:decimalSymbol w:val=","/>
  <w:listSeparator w:val=";"/>
  <w14:docId w14:val="37E04587"/>
  <w15:docId w15:val="{AE9FC831-08AB-44F9-BF7D-969A65AC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7095A"/>
    <w:pPr>
      <w:ind w:left="-142"/>
      <w:contextualSpacing/>
      <w:outlineLvl w:val="0"/>
    </w:pPr>
    <w:rPr>
      <w:rFonts w:ascii="StobiSerif Regular" w:hAnsi="StobiSerif Regular" w:cs="Arial"/>
      <w:bCs/>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7095A"/>
    <w:rPr>
      <w:rFonts w:ascii="StobiSerif Regular" w:hAnsi="StobiSerif Regular" w:cs="Arial"/>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iCs w:val="0"/>
      <w:color w:val="FF0000"/>
      <w:sz w:val="24"/>
      <w:szCs w:val="24"/>
      <w:lang w:val="mk-MK"/>
    </w:rPr>
  </w:style>
  <w:style w:type="character" w:customStyle="1" w:styleId="Char1">
    <w:name w:val="Субтекст Char"/>
    <w:basedOn w:val="Char0"/>
    <w:link w:val="a0"/>
    <w:rsid w:val="00BD2475"/>
    <w:rPr>
      <w:rFonts w:ascii="StobiSerif Medium" w:hAnsi="StobiSerif Medium" w:cs="Arial"/>
      <w:b/>
      <w:bCs/>
      <w:i/>
      <w:iCs w:val="0"/>
      <w:color w:val="FF000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FootnoteText">
    <w:name w:val="footnote text"/>
    <w:basedOn w:val="Normal"/>
    <w:link w:val="FootnoteTextChar"/>
    <w:locked/>
    <w:rsid w:val="00F87FA4"/>
    <w:pPr>
      <w:suppressAutoHyphens w:val="0"/>
      <w:jc w:val="left"/>
    </w:pPr>
    <w:rPr>
      <w:rFonts w:ascii="Times New Roman" w:hAnsi="Times New Roman"/>
      <w:sz w:val="20"/>
      <w:szCs w:val="20"/>
      <w:lang w:val="en-US" w:eastAsia="en-US"/>
    </w:rPr>
  </w:style>
  <w:style w:type="character" w:customStyle="1" w:styleId="FootnoteTextChar">
    <w:name w:val="Footnote Text Char"/>
    <w:basedOn w:val="DefaultParagraphFont"/>
    <w:link w:val="FootnoteText"/>
    <w:rsid w:val="00F87FA4"/>
    <w:rPr>
      <w:lang w:val="en-US" w:eastAsia="en-US"/>
    </w:rPr>
  </w:style>
  <w:style w:type="character" w:styleId="FootnoteReference">
    <w:name w:val="footnote reference"/>
    <w:locked/>
    <w:rsid w:val="00F87FA4"/>
    <w:rPr>
      <w:vertAlign w:val="superscript"/>
    </w:rPr>
  </w:style>
  <w:style w:type="paragraph" w:customStyle="1" w:styleId="elementtoproof">
    <w:name w:val="elementtoproof"/>
    <w:basedOn w:val="Normal"/>
    <w:uiPriority w:val="99"/>
    <w:semiHidden/>
    <w:rsid w:val="0077095A"/>
    <w:pPr>
      <w:suppressAutoHyphens w:val="0"/>
      <w:jc w:val="left"/>
    </w:pPr>
    <w:rPr>
      <w:rFonts w:ascii="Aptos" w:eastAsiaTheme="minorHAnsi" w:hAnsi="Aptos" w:cs="Aptos"/>
      <w:lang w:eastAsia="mk-MK"/>
    </w:rPr>
  </w:style>
  <w:style w:type="paragraph" w:styleId="Revision">
    <w:name w:val="Revision"/>
    <w:hidden/>
    <w:uiPriority w:val="99"/>
    <w:semiHidden/>
    <w:rsid w:val="00D14D65"/>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23748855">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0449890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5096941">
      <w:bodyDiv w:val="1"/>
      <w:marLeft w:val="0"/>
      <w:marRight w:val="0"/>
      <w:marTop w:val="0"/>
      <w:marBottom w:val="0"/>
      <w:divBdr>
        <w:top w:val="none" w:sz="0" w:space="0" w:color="auto"/>
        <w:left w:val="none" w:sz="0" w:space="0" w:color="auto"/>
        <w:bottom w:val="none" w:sz="0" w:space="0" w:color="auto"/>
        <w:right w:val="none" w:sz="0" w:space="0" w:color="auto"/>
      </w:divBdr>
    </w:div>
    <w:div w:id="445320459">
      <w:bodyDiv w:val="1"/>
      <w:marLeft w:val="0"/>
      <w:marRight w:val="0"/>
      <w:marTop w:val="0"/>
      <w:marBottom w:val="0"/>
      <w:divBdr>
        <w:top w:val="none" w:sz="0" w:space="0" w:color="auto"/>
        <w:left w:val="none" w:sz="0" w:space="0" w:color="auto"/>
        <w:bottom w:val="none" w:sz="0" w:space="0" w:color="auto"/>
        <w:right w:val="none" w:sz="0" w:space="0" w:color="auto"/>
      </w:divBdr>
    </w:div>
    <w:div w:id="452016654">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6541">
      <w:bodyDiv w:val="1"/>
      <w:marLeft w:val="0"/>
      <w:marRight w:val="0"/>
      <w:marTop w:val="0"/>
      <w:marBottom w:val="0"/>
      <w:divBdr>
        <w:top w:val="none" w:sz="0" w:space="0" w:color="auto"/>
        <w:left w:val="none" w:sz="0" w:space="0" w:color="auto"/>
        <w:bottom w:val="none" w:sz="0" w:space="0" w:color="auto"/>
        <w:right w:val="none" w:sz="0" w:space="0" w:color="auto"/>
      </w:divBdr>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562569743">
      <w:bodyDiv w:val="1"/>
      <w:marLeft w:val="0"/>
      <w:marRight w:val="0"/>
      <w:marTop w:val="0"/>
      <w:marBottom w:val="0"/>
      <w:divBdr>
        <w:top w:val="none" w:sz="0" w:space="0" w:color="auto"/>
        <w:left w:val="none" w:sz="0" w:space="0" w:color="auto"/>
        <w:bottom w:val="none" w:sz="0" w:space="0" w:color="auto"/>
        <w:right w:val="none" w:sz="0" w:space="0" w:color="auto"/>
      </w:divBdr>
    </w:div>
    <w:div w:id="568656434">
      <w:bodyDiv w:val="1"/>
      <w:marLeft w:val="0"/>
      <w:marRight w:val="0"/>
      <w:marTop w:val="0"/>
      <w:marBottom w:val="0"/>
      <w:divBdr>
        <w:top w:val="none" w:sz="0" w:space="0" w:color="auto"/>
        <w:left w:val="none" w:sz="0" w:space="0" w:color="auto"/>
        <w:bottom w:val="none" w:sz="0" w:space="0" w:color="auto"/>
        <w:right w:val="none" w:sz="0" w:space="0" w:color="auto"/>
      </w:divBdr>
    </w:div>
    <w:div w:id="606230499">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21708516">
      <w:bodyDiv w:val="1"/>
      <w:marLeft w:val="0"/>
      <w:marRight w:val="0"/>
      <w:marTop w:val="0"/>
      <w:marBottom w:val="0"/>
      <w:divBdr>
        <w:top w:val="none" w:sz="0" w:space="0" w:color="auto"/>
        <w:left w:val="none" w:sz="0" w:space="0" w:color="auto"/>
        <w:bottom w:val="none" w:sz="0" w:space="0" w:color="auto"/>
        <w:right w:val="none" w:sz="0" w:space="0" w:color="auto"/>
      </w:divBdr>
    </w:div>
    <w:div w:id="750082513">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79880266">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64560756">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052658113">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193306282">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75793269">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20386109">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1420261">
      <w:bodyDiv w:val="1"/>
      <w:marLeft w:val="0"/>
      <w:marRight w:val="0"/>
      <w:marTop w:val="0"/>
      <w:marBottom w:val="0"/>
      <w:divBdr>
        <w:top w:val="none" w:sz="0" w:space="0" w:color="auto"/>
        <w:left w:val="none" w:sz="0" w:space="0" w:color="auto"/>
        <w:bottom w:val="none" w:sz="0" w:space="0" w:color="auto"/>
        <w:right w:val="none" w:sz="0" w:space="0" w:color="auto"/>
      </w:divBdr>
    </w:div>
    <w:div w:id="1415593449">
      <w:bodyDiv w:val="1"/>
      <w:marLeft w:val="0"/>
      <w:marRight w:val="0"/>
      <w:marTop w:val="0"/>
      <w:marBottom w:val="0"/>
      <w:divBdr>
        <w:top w:val="none" w:sz="0" w:space="0" w:color="auto"/>
        <w:left w:val="none" w:sz="0" w:space="0" w:color="auto"/>
        <w:bottom w:val="none" w:sz="0" w:space="0" w:color="auto"/>
        <w:right w:val="none" w:sz="0" w:space="0" w:color="auto"/>
      </w:divBdr>
    </w:div>
    <w:div w:id="1423647200">
      <w:bodyDiv w:val="1"/>
      <w:marLeft w:val="0"/>
      <w:marRight w:val="0"/>
      <w:marTop w:val="0"/>
      <w:marBottom w:val="0"/>
      <w:divBdr>
        <w:top w:val="none" w:sz="0" w:space="0" w:color="auto"/>
        <w:left w:val="none" w:sz="0" w:space="0" w:color="auto"/>
        <w:bottom w:val="none" w:sz="0" w:space="0" w:color="auto"/>
        <w:right w:val="none" w:sz="0" w:space="0" w:color="auto"/>
      </w:divBdr>
    </w:div>
    <w:div w:id="1438868734">
      <w:bodyDiv w:val="1"/>
      <w:marLeft w:val="0"/>
      <w:marRight w:val="0"/>
      <w:marTop w:val="0"/>
      <w:marBottom w:val="0"/>
      <w:divBdr>
        <w:top w:val="none" w:sz="0" w:space="0" w:color="auto"/>
        <w:left w:val="none" w:sz="0" w:space="0" w:color="auto"/>
        <w:bottom w:val="none" w:sz="0" w:space="0" w:color="auto"/>
        <w:right w:val="none" w:sz="0" w:space="0" w:color="auto"/>
      </w:divBdr>
    </w:div>
    <w:div w:id="1440637216">
      <w:bodyDiv w:val="1"/>
      <w:marLeft w:val="0"/>
      <w:marRight w:val="0"/>
      <w:marTop w:val="0"/>
      <w:marBottom w:val="0"/>
      <w:divBdr>
        <w:top w:val="none" w:sz="0" w:space="0" w:color="auto"/>
        <w:left w:val="none" w:sz="0" w:space="0" w:color="auto"/>
        <w:bottom w:val="none" w:sz="0" w:space="0" w:color="auto"/>
        <w:right w:val="none" w:sz="0" w:space="0" w:color="auto"/>
      </w:divBdr>
    </w:div>
    <w:div w:id="1477457696">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740904348">
      <w:bodyDiv w:val="1"/>
      <w:marLeft w:val="0"/>
      <w:marRight w:val="0"/>
      <w:marTop w:val="0"/>
      <w:marBottom w:val="0"/>
      <w:divBdr>
        <w:top w:val="none" w:sz="0" w:space="0" w:color="auto"/>
        <w:left w:val="none" w:sz="0" w:space="0" w:color="auto"/>
        <w:bottom w:val="none" w:sz="0" w:space="0" w:color="auto"/>
        <w:right w:val="none" w:sz="0" w:space="0" w:color="auto"/>
      </w:divBdr>
    </w:div>
    <w:div w:id="1814789072">
      <w:bodyDiv w:val="1"/>
      <w:marLeft w:val="0"/>
      <w:marRight w:val="0"/>
      <w:marTop w:val="0"/>
      <w:marBottom w:val="0"/>
      <w:divBdr>
        <w:top w:val="none" w:sz="0" w:space="0" w:color="auto"/>
        <w:left w:val="none" w:sz="0" w:space="0" w:color="auto"/>
        <w:bottom w:val="none" w:sz="0" w:space="0" w:color="auto"/>
        <w:right w:val="none" w:sz="0" w:space="0" w:color="auto"/>
      </w:divBdr>
    </w:div>
    <w:div w:id="1880627560">
      <w:bodyDiv w:val="1"/>
      <w:marLeft w:val="0"/>
      <w:marRight w:val="0"/>
      <w:marTop w:val="0"/>
      <w:marBottom w:val="0"/>
      <w:divBdr>
        <w:top w:val="none" w:sz="0" w:space="0" w:color="auto"/>
        <w:left w:val="none" w:sz="0" w:space="0" w:color="auto"/>
        <w:bottom w:val="none" w:sz="0" w:space="0" w:color="auto"/>
        <w:right w:val="none" w:sz="0" w:space="0" w:color="auto"/>
      </w:divBdr>
    </w:div>
    <w:div w:id="198450801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2191184">
      <w:bodyDiv w:val="1"/>
      <w:marLeft w:val="0"/>
      <w:marRight w:val="0"/>
      <w:marTop w:val="0"/>
      <w:marBottom w:val="0"/>
      <w:divBdr>
        <w:top w:val="none" w:sz="0" w:space="0" w:color="auto"/>
        <w:left w:val="none" w:sz="0" w:space="0" w:color="auto"/>
        <w:bottom w:val="none" w:sz="0" w:space="0" w:color="auto"/>
        <w:right w:val="none" w:sz="0" w:space="0" w:color="auto"/>
      </w:divBdr>
    </w:div>
    <w:div w:id="2101900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14</TotalTime>
  <Pages>13</Pages>
  <Words>5137</Words>
  <Characters>29281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6</cp:revision>
  <cp:lastPrinted>2024-04-18T12:43:00Z</cp:lastPrinted>
  <dcterms:created xsi:type="dcterms:W3CDTF">2024-06-04T07:11:00Z</dcterms:created>
  <dcterms:modified xsi:type="dcterms:W3CDTF">2024-06-11T13:30:00Z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