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F02E6F" w:rsidRDefault="007B16B4" w:rsidP="00921E70">
      <w:pPr>
        <w:tabs>
          <w:tab w:val="left" w:pos="6048"/>
        </w:tabs>
        <w:autoSpaceDE w:val="0"/>
        <w:autoSpaceDN w:val="0"/>
        <w:adjustRightInd w:val="0"/>
        <w:ind w:left="-90"/>
        <w:rPr>
          <w:rFonts w:ascii="StobiSerif Regular" w:hAnsi="StobiSerif Regular"/>
          <w:b/>
          <w:i/>
          <w:color w:val="FF0000"/>
          <w:sz w:val="22"/>
          <w:szCs w:val="22"/>
        </w:rPr>
      </w:pPr>
      <w:r w:rsidRPr="00F02E6F">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F02E6F">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F02E6F">
        <w:rPr>
          <w:rFonts w:ascii="StobiSerif Regular" w:hAnsi="StobiSerif Regular"/>
          <w:b/>
          <w:i/>
          <w:color w:val="FF0000"/>
          <w:sz w:val="22"/>
          <w:szCs w:val="22"/>
        </w:rPr>
        <w:tab/>
      </w:r>
      <w:r w:rsidRPr="00F02E6F">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F02E6F" w:rsidRDefault="007B16B4" w:rsidP="00921E70">
      <w:pPr>
        <w:autoSpaceDE w:val="0"/>
        <w:autoSpaceDN w:val="0"/>
        <w:adjustRightInd w:val="0"/>
        <w:ind w:left="-90"/>
        <w:rPr>
          <w:rFonts w:ascii="StobiSerif Regular" w:hAnsi="StobiSerif Regular"/>
          <w:b/>
          <w:i/>
          <w:color w:val="FF0000"/>
          <w:sz w:val="22"/>
          <w:szCs w:val="22"/>
        </w:rPr>
      </w:pPr>
    </w:p>
    <w:p w14:paraId="047B27A2" w14:textId="77777777" w:rsidR="007B16B4" w:rsidRPr="00F02E6F" w:rsidRDefault="007B16B4" w:rsidP="00921E70">
      <w:pPr>
        <w:autoSpaceDE w:val="0"/>
        <w:autoSpaceDN w:val="0"/>
        <w:adjustRightInd w:val="0"/>
        <w:ind w:left="-90"/>
        <w:rPr>
          <w:rFonts w:ascii="StobiSerif Regular" w:hAnsi="StobiSerif Regular"/>
          <w:b/>
          <w:i/>
          <w:color w:val="FF0000"/>
          <w:sz w:val="22"/>
          <w:szCs w:val="22"/>
        </w:rPr>
      </w:pPr>
    </w:p>
    <w:p w14:paraId="2B89CE4C" w14:textId="77777777" w:rsidR="005043B6" w:rsidRDefault="005043B6" w:rsidP="00921E70">
      <w:pPr>
        <w:autoSpaceDE w:val="0"/>
        <w:autoSpaceDN w:val="0"/>
        <w:adjustRightInd w:val="0"/>
        <w:ind w:left="-90"/>
        <w:rPr>
          <w:rFonts w:ascii="StobiSerif Regular" w:hAnsi="StobiSerif Regular"/>
          <w:b/>
          <w:i/>
          <w:sz w:val="22"/>
          <w:szCs w:val="22"/>
        </w:rPr>
      </w:pPr>
    </w:p>
    <w:p w14:paraId="03AC3331" w14:textId="19389A72" w:rsidR="00167451" w:rsidRPr="00C84FA5" w:rsidRDefault="00167451" w:rsidP="00921E70">
      <w:pPr>
        <w:autoSpaceDE w:val="0"/>
        <w:autoSpaceDN w:val="0"/>
        <w:adjustRightInd w:val="0"/>
        <w:ind w:left="-90"/>
        <w:rPr>
          <w:rFonts w:ascii="StobiSerif Regular" w:hAnsi="StobiSerif Regular"/>
          <w:b/>
          <w:i/>
          <w:color w:val="FFFFFF" w:themeColor="background1"/>
          <w:sz w:val="22"/>
          <w:szCs w:val="22"/>
        </w:rPr>
      </w:pPr>
      <w:r w:rsidRPr="006B2347">
        <w:rPr>
          <w:rFonts w:ascii="StobiSerif Regular" w:hAnsi="StobiSerif Regular"/>
          <w:b/>
          <w:i/>
          <w:sz w:val="22"/>
          <w:szCs w:val="22"/>
        </w:rPr>
        <w:t xml:space="preserve">Број: 02 - </w:t>
      </w:r>
      <w:r w:rsidRPr="006B2347">
        <w:rPr>
          <w:rFonts w:ascii="StobiSerif Regular" w:hAnsi="StobiSerif Regular" w:cs="Calibri"/>
          <w:b/>
          <w:i/>
          <w:sz w:val="22"/>
          <w:szCs w:val="22"/>
        </w:rPr>
        <w:t>__________</w:t>
      </w:r>
      <w:r w:rsidRPr="006B2347">
        <w:rPr>
          <w:rFonts w:ascii="StobiSerif Regular" w:hAnsi="StobiSerif Regular" w:cs="Arial"/>
          <w:b/>
          <w:i/>
          <w:sz w:val="22"/>
          <w:szCs w:val="22"/>
        </w:rPr>
        <w:t xml:space="preserve">                                                                                                </w:t>
      </w:r>
      <w:r w:rsidRPr="00C84FA5">
        <w:rPr>
          <w:rFonts w:ascii="StobiSerif Regular" w:hAnsi="StobiSerif Regular" w:cs="Arial"/>
          <w:b/>
          <w:i/>
          <w:color w:val="FFFFFF" w:themeColor="background1"/>
          <w:sz w:val="22"/>
          <w:szCs w:val="22"/>
        </w:rPr>
        <w:t>П Р Е Д Л О Г</w:t>
      </w:r>
    </w:p>
    <w:p w14:paraId="0034A144" w14:textId="25DF29FC" w:rsidR="00167451" w:rsidRPr="006B2347" w:rsidRDefault="00167451" w:rsidP="00921E70">
      <w:pPr>
        <w:ind w:left="-90"/>
        <w:rPr>
          <w:rFonts w:ascii="StobiSerif Regular" w:hAnsi="StobiSerif Regular"/>
          <w:b/>
          <w:i/>
          <w:sz w:val="22"/>
          <w:szCs w:val="22"/>
        </w:rPr>
      </w:pPr>
      <w:r w:rsidRPr="006B2347">
        <w:rPr>
          <w:rFonts w:ascii="StobiSerif Regular" w:hAnsi="StobiSerif Regular"/>
          <w:b/>
          <w:i/>
          <w:sz w:val="22"/>
          <w:szCs w:val="22"/>
        </w:rPr>
        <w:t>_______ 20</w:t>
      </w:r>
      <w:r w:rsidR="00752096" w:rsidRPr="006B2347">
        <w:rPr>
          <w:rFonts w:ascii="StobiSerif Regular" w:hAnsi="StobiSerif Regular"/>
          <w:b/>
          <w:i/>
          <w:sz w:val="22"/>
          <w:szCs w:val="22"/>
          <w:lang w:val="en-US"/>
        </w:rPr>
        <w:t>2</w:t>
      </w:r>
      <w:r w:rsidR="00E9321D" w:rsidRPr="006B2347">
        <w:rPr>
          <w:rFonts w:ascii="StobiSerif Regular" w:hAnsi="StobiSerif Regular"/>
          <w:b/>
          <w:i/>
          <w:sz w:val="22"/>
          <w:szCs w:val="22"/>
          <w:lang w:val="en-US"/>
        </w:rPr>
        <w:t>2</w:t>
      </w:r>
      <w:r w:rsidRPr="006B2347">
        <w:rPr>
          <w:rFonts w:ascii="StobiSerif Regular" w:hAnsi="StobiSerif Regular"/>
          <w:b/>
          <w:i/>
          <w:sz w:val="22"/>
          <w:szCs w:val="22"/>
        </w:rPr>
        <w:t xml:space="preserve"> година</w:t>
      </w:r>
      <w:r w:rsidRPr="006B2347">
        <w:rPr>
          <w:rFonts w:ascii="StobiSerif Regular" w:hAnsi="StobiSerif Regular" w:cs="Arial"/>
          <w:b/>
          <w:i/>
          <w:sz w:val="22"/>
          <w:szCs w:val="22"/>
        </w:rPr>
        <w:t xml:space="preserve">                                                                                                  </w:t>
      </w:r>
    </w:p>
    <w:p w14:paraId="7E1B6599" w14:textId="77777777" w:rsidR="00167451" w:rsidRPr="006B2347" w:rsidRDefault="00167451" w:rsidP="00921E70">
      <w:pPr>
        <w:ind w:left="-90"/>
        <w:rPr>
          <w:rFonts w:ascii="StobiSerif Regular" w:hAnsi="StobiSerif Regular"/>
          <w:b/>
          <w:i/>
          <w:sz w:val="22"/>
          <w:szCs w:val="22"/>
        </w:rPr>
      </w:pPr>
      <w:r w:rsidRPr="006B2347">
        <w:rPr>
          <w:rFonts w:ascii="StobiSerif Regular" w:hAnsi="StobiSerif Regular"/>
          <w:b/>
          <w:i/>
          <w:sz w:val="22"/>
          <w:szCs w:val="22"/>
        </w:rPr>
        <w:t>С к о п ј е</w:t>
      </w:r>
      <w:r w:rsidRPr="006B2347">
        <w:rPr>
          <w:rFonts w:ascii="StobiSerif Regular" w:hAnsi="StobiSerif Regular"/>
          <w:i/>
          <w:sz w:val="22"/>
          <w:szCs w:val="22"/>
        </w:rPr>
        <w:t xml:space="preserve">                                      </w:t>
      </w:r>
    </w:p>
    <w:p w14:paraId="7C158BC0" w14:textId="77777777" w:rsidR="00167451" w:rsidRPr="006B2347" w:rsidRDefault="00167451" w:rsidP="00921E70">
      <w:pPr>
        <w:autoSpaceDE w:val="0"/>
        <w:autoSpaceDN w:val="0"/>
        <w:adjustRightInd w:val="0"/>
        <w:ind w:left="-90"/>
        <w:rPr>
          <w:rFonts w:ascii="StobiSerif Regular" w:hAnsi="StobiSerif Regular"/>
          <w:i/>
          <w:sz w:val="22"/>
          <w:szCs w:val="22"/>
        </w:rPr>
      </w:pPr>
      <w:r w:rsidRPr="006B2347">
        <w:rPr>
          <w:rFonts w:ascii="StobiSerif Regular" w:hAnsi="StobiSerif Regular"/>
          <w:i/>
          <w:sz w:val="22"/>
          <w:szCs w:val="22"/>
        </w:rPr>
        <w:t xml:space="preserve">                                                                                                                 </w:t>
      </w:r>
    </w:p>
    <w:p w14:paraId="619F4600" w14:textId="77777777" w:rsidR="00167451" w:rsidRPr="006B2347" w:rsidRDefault="00167451" w:rsidP="00921E70">
      <w:pPr>
        <w:autoSpaceDE w:val="0"/>
        <w:autoSpaceDN w:val="0"/>
        <w:adjustRightInd w:val="0"/>
        <w:ind w:left="-90"/>
        <w:jc w:val="center"/>
        <w:rPr>
          <w:rFonts w:ascii="StobiSerif Regular" w:hAnsi="StobiSerif Regular" w:cs="Arial"/>
          <w:b/>
          <w:i/>
          <w:sz w:val="22"/>
          <w:szCs w:val="22"/>
        </w:rPr>
      </w:pPr>
      <w:r w:rsidRPr="006B2347">
        <w:rPr>
          <w:rFonts w:ascii="StobiSerif Regular" w:eastAsia="@Arial Unicode MS" w:hAnsi="StobiSerif Regular" w:cs="Arial"/>
          <w:b/>
          <w:i/>
          <w:sz w:val="22"/>
          <w:szCs w:val="22"/>
        </w:rPr>
        <w:t>ЗАПИСНИК</w:t>
      </w:r>
    </w:p>
    <w:p w14:paraId="364D5494" w14:textId="774DE7AA" w:rsidR="00167451" w:rsidRPr="006B2347" w:rsidRDefault="00167451" w:rsidP="00921E70">
      <w:pPr>
        <w:autoSpaceDE w:val="0"/>
        <w:autoSpaceDN w:val="0"/>
        <w:adjustRightInd w:val="0"/>
        <w:ind w:left="-90"/>
        <w:jc w:val="center"/>
        <w:rPr>
          <w:rFonts w:ascii="StobiSerif Regular" w:hAnsi="StobiSerif Regular" w:cs="Arial"/>
          <w:b/>
          <w:i/>
          <w:sz w:val="22"/>
          <w:szCs w:val="22"/>
        </w:rPr>
      </w:pPr>
      <w:r w:rsidRPr="006B2347">
        <w:rPr>
          <w:rFonts w:ascii="StobiSerif Regular" w:eastAsia="@Arial Unicode MS" w:hAnsi="StobiSerif Regular" w:cs="Arial"/>
          <w:b/>
          <w:i/>
          <w:sz w:val="22"/>
          <w:szCs w:val="22"/>
        </w:rPr>
        <w:t xml:space="preserve">од </w:t>
      </w:r>
      <w:r w:rsidR="00E9321D" w:rsidRPr="006B2347">
        <w:rPr>
          <w:rFonts w:ascii="StobiSerif Regular" w:eastAsia="@Arial Unicode MS" w:hAnsi="StobiSerif Regular" w:cs="Arial"/>
          <w:b/>
          <w:i/>
          <w:sz w:val="22"/>
          <w:szCs w:val="22"/>
        </w:rPr>
        <w:t xml:space="preserve">Сто </w:t>
      </w:r>
      <w:r w:rsidR="0058016A" w:rsidRPr="006B2347">
        <w:rPr>
          <w:rFonts w:ascii="StobiSerif Regular" w:eastAsia="@Arial Unicode MS" w:hAnsi="StobiSerif Regular" w:cs="Arial"/>
          <w:b/>
          <w:i/>
          <w:sz w:val="22"/>
          <w:szCs w:val="22"/>
        </w:rPr>
        <w:t>дв</w:t>
      </w:r>
      <w:r w:rsidR="00E6586B" w:rsidRPr="006B2347">
        <w:rPr>
          <w:rFonts w:ascii="StobiSerif Regular" w:eastAsia="@Arial Unicode MS" w:hAnsi="StobiSerif Regular" w:cs="Arial"/>
          <w:b/>
          <w:i/>
          <w:sz w:val="22"/>
          <w:szCs w:val="22"/>
        </w:rPr>
        <w:t>ае</w:t>
      </w:r>
      <w:r w:rsidR="00C64D36" w:rsidRPr="006B2347">
        <w:rPr>
          <w:rFonts w:ascii="StobiSerif Regular" w:eastAsia="@Arial Unicode MS" w:hAnsi="StobiSerif Regular" w:cs="Arial"/>
          <w:b/>
          <w:i/>
          <w:sz w:val="22"/>
          <w:szCs w:val="22"/>
        </w:rPr>
        <w:t>сет</w:t>
      </w:r>
      <w:r w:rsidR="006B2347" w:rsidRPr="006B2347">
        <w:rPr>
          <w:rFonts w:ascii="StobiSerif Regular" w:eastAsia="@Arial Unicode MS" w:hAnsi="StobiSerif Regular" w:cs="Arial"/>
          <w:b/>
          <w:i/>
          <w:sz w:val="22"/>
          <w:szCs w:val="22"/>
          <w:lang w:val="en-US"/>
        </w:rPr>
        <w:t xml:space="preserve"> </w:t>
      </w:r>
      <w:r w:rsidR="006B2347" w:rsidRPr="006B2347">
        <w:rPr>
          <w:rFonts w:ascii="StobiSerif Regular" w:eastAsia="@Arial Unicode MS" w:hAnsi="StobiSerif Regular" w:cs="Arial"/>
          <w:b/>
          <w:i/>
          <w:sz w:val="22"/>
          <w:szCs w:val="22"/>
        </w:rPr>
        <w:t>и прва</w:t>
      </w:r>
      <w:r w:rsidR="00C64D36" w:rsidRPr="006B2347">
        <w:rPr>
          <w:rFonts w:ascii="StobiSerif Regular" w:eastAsia="@Arial Unicode MS" w:hAnsi="StobiSerif Regular" w:cs="Arial"/>
          <w:b/>
          <w:i/>
          <w:sz w:val="22"/>
          <w:szCs w:val="22"/>
        </w:rPr>
        <w:t>та</w:t>
      </w:r>
      <w:r w:rsidRPr="006B2347">
        <w:rPr>
          <w:rFonts w:ascii="StobiSerif Regular" w:eastAsia="@Arial Unicode MS" w:hAnsi="StobiSerif Regular" w:cs="Arial"/>
          <w:b/>
          <w:i/>
          <w:sz w:val="22"/>
          <w:szCs w:val="22"/>
        </w:rPr>
        <w:t xml:space="preserve"> </w:t>
      </w:r>
      <w:r w:rsidR="00404718" w:rsidRPr="006B2347">
        <w:rPr>
          <w:rFonts w:ascii="StobiSerif Regular" w:eastAsia="@Arial Unicode MS" w:hAnsi="StobiSerif Regular" w:cs="Arial"/>
          <w:b/>
          <w:i/>
          <w:sz w:val="22"/>
          <w:szCs w:val="22"/>
        </w:rPr>
        <w:t xml:space="preserve">седница </w:t>
      </w:r>
      <w:r w:rsidRPr="006B2347">
        <w:rPr>
          <w:rFonts w:ascii="StobiSerif Regular" w:eastAsia="@Arial Unicode MS" w:hAnsi="StobiSerif Regular" w:cs="Arial"/>
          <w:b/>
          <w:i/>
          <w:sz w:val="22"/>
          <w:szCs w:val="22"/>
        </w:rPr>
        <w:t>на Управниот одбор на</w:t>
      </w:r>
    </w:p>
    <w:p w14:paraId="4FB27ECB" w14:textId="77777777" w:rsidR="00167451" w:rsidRPr="006B2347" w:rsidRDefault="00167451" w:rsidP="00921E70">
      <w:pPr>
        <w:autoSpaceDE w:val="0"/>
        <w:autoSpaceDN w:val="0"/>
        <w:adjustRightInd w:val="0"/>
        <w:ind w:left="-90"/>
        <w:jc w:val="center"/>
        <w:rPr>
          <w:rFonts w:ascii="StobiSerif Regular" w:hAnsi="StobiSerif Regular" w:cs="Arial"/>
          <w:b/>
          <w:i/>
          <w:sz w:val="22"/>
          <w:szCs w:val="22"/>
        </w:rPr>
      </w:pPr>
      <w:r w:rsidRPr="006B2347">
        <w:rPr>
          <w:rFonts w:ascii="StobiSerif Regular" w:eastAsia="@Arial Unicode MS" w:hAnsi="StobiSerif Regular" w:cs="Arial"/>
          <w:b/>
          <w:i/>
          <w:sz w:val="22"/>
          <w:szCs w:val="22"/>
        </w:rPr>
        <w:t xml:space="preserve">Фондот за здравствено осигурување на </w:t>
      </w:r>
      <w:r w:rsidR="00D71BEA" w:rsidRPr="006B2347">
        <w:rPr>
          <w:rFonts w:ascii="StobiSerif Regular" w:eastAsia="@Arial Unicode MS" w:hAnsi="StobiSerif Regular" w:cs="Arial"/>
          <w:b/>
          <w:i/>
          <w:sz w:val="22"/>
          <w:szCs w:val="22"/>
        </w:rPr>
        <w:t xml:space="preserve">Република Северна </w:t>
      </w:r>
      <w:r w:rsidRPr="006B2347">
        <w:rPr>
          <w:rFonts w:ascii="StobiSerif Regular" w:eastAsia="@Arial Unicode MS" w:hAnsi="StobiSerif Regular" w:cs="Arial"/>
          <w:b/>
          <w:i/>
          <w:sz w:val="22"/>
          <w:szCs w:val="22"/>
        </w:rPr>
        <w:t>Македонија,</w:t>
      </w:r>
    </w:p>
    <w:p w14:paraId="0DB70119" w14:textId="45479C01" w:rsidR="00447886" w:rsidRPr="006B2347" w:rsidRDefault="00167451" w:rsidP="00921E70">
      <w:pPr>
        <w:autoSpaceDE w:val="0"/>
        <w:autoSpaceDN w:val="0"/>
        <w:adjustRightInd w:val="0"/>
        <w:ind w:left="-90"/>
        <w:jc w:val="center"/>
        <w:rPr>
          <w:rFonts w:ascii="StobiSerif Regular" w:eastAsia="@Arial Unicode MS" w:hAnsi="StobiSerif Regular" w:cs="Arial"/>
          <w:i/>
          <w:sz w:val="22"/>
          <w:szCs w:val="22"/>
        </w:rPr>
      </w:pPr>
      <w:r w:rsidRPr="006B2347">
        <w:rPr>
          <w:rFonts w:ascii="StobiSerif Regular" w:eastAsia="@Arial Unicode MS" w:hAnsi="StobiSerif Regular" w:cs="Arial"/>
          <w:i/>
          <w:sz w:val="22"/>
          <w:szCs w:val="22"/>
        </w:rPr>
        <w:t xml:space="preserve">одржана на </w:t>
      </w:r>
      <w:r w:rsidR="006B2347" w:rsidRPr="006B2347">
        <w:rPr>
          <w:rFonts w:ascii="StobiSerif Regular" w:eastAsia="@Arial Unicode MS" w:hAnsi="StobiSerif Regular" w:cs="Arial"/>
          <w:i/>
          <w:sz w:val="22"/>
          <w:szCs w:val="22"/>
        </w:rPr>
        <w:t>13</w:t>
      </w:r>
      <w:r w:rsidRPr="006B2347">
        <w:rPr>
          <w:rFonts w:ascii="StobiSerif Regular" w:eastAsia="@Arial Unicode MS" w:hAnsi="StobiSerif Regular" w:cs="Arial"/>
          <w:i/>
          <w:sz w:val="22"/>
          <w:szCs w:val="22"/>
        </w:rPr>
        <w:t xml:space="preserve"> </w:t>
      </w:r>
      <w:r w:rsidR="0058016A" w:rsidRPr="006B2347">
        <w:rPr>
          <w:rFonts w:ascii="StobiSerif Regular" w:eastAsia="@Arial Unicode MS" w:hAnsi="StobiSerif Regular" w:cs="Arial"/>
          <w:i/>
          <w:sz w:val="22"/>
          <w:szCs w:val="22"/>
        </w:rPr>
        <w:t>ју</w:t>
      </w:r>
      <w:r w:rsidR="006B2347" w:rsidRPr="006B2347">
        <w:rPr>
          <w:rFonts w:ascii="StobiSerif Regular" w:eastAsia="@Arial Unicode MS" w:hAnsi="StobiSerif Regular" w:cs="Arial"/>
          <w:i/>
          <w:sz w:val="22"/>
          <w:szCs w:val="22"/>
        </w:rPr>
        <w:t>л</w:t>
      </w:r>
      <w:r w:rsidR="0058016A" w:rsidRPr="006B2347">
        <w:rPr>
          <w:rFonts w:ascii="StobiSerif Regular" w:eastAsia="@Arial Unicode MS" w:hAnsi="StobiSerif Regular" w:cs="Arial"/>
          <w:i/>
          <w:sz w:val="22"/>
          <w:szCs w:val="22"/>
        </w:rPr>
        <w:t>и</w:t>
      </w:r>
      <w:r w:rsidR="00752096" w:rsidRPr="006B2347">
        <w:rPr>
          <w:rFonts w:ascii="StobiSerif Regular" w:eastAsia="@Arial Unicode MS" w:hAnsi="StobiSerif Regular" w:cs="Arial"/>
          <w:i/>
          <w:sz w:val="22"/>
          <w:szCs w:val="22"/>
        </w:rPr>
        <w:t xml:space="preserve"> 202</w:t>
      </w:r>
      <w:r w:rsidR="00E9321D" w:rsidRPr="006B2347">
        <w:rPr>
          <w:rFonts w:ascii="StobiSerif Regular" w:eastAsia="@Arial Unicode MS" w:hAnsi="StobiSerif Regular" w:cs="Arial"/>
          <w:i/>
          <w:sz w:val="22"/>
          <w:szCs w:val="22"/>
        </w:rPr>
        <w:t>2</w:t>
      </w:r>
      <w:r w:rsidR="00752096" w:rsidRPr="006B2347">
        <w:rPr>
          <w:rFonts w:ascii="StobiSerif Regular" w:eastAsia="@Arial Unicode MS" w:hAnsi="StobiSerif Regular" w:cs="Arial"/>
          <w:i/>
          <w:sz w:val="22"/>
          <w:szCs w:val="22"/>
        </w:rPr>
        <w:t xml:space="preserve"> година со почеток во 1</w:t>
      </w:r>
      <w:r w:rsidR="000F448C" w:rsidRPr="006B2347">
        <w:rPr>
          <w:rFonts w:ascii="StobiSerif Regular" w:eastAsia="@Arial Unicode MS" w:hAnsi="StobiSerif Regular" w:cs="Arial"/>
          <w:i/>
          <w:sz w:val="22"/>
          <w:szCs w:val="22"/>
        </w:rPr>
        <w:t>4</w:t>
      </w:r>
      <w:r w:rsidRPr="006B2347">
        <w:rPr>
          <w:rFonts w:ascii="StobiSerif Regular" w:eastAsia="@Arial Unicode MS" w:hAnsi="StobiSerif Regular" w:cs="Arial"/>
          <w:i/>
          <w:sz w:val="22"/>
          <w:szCs w:val="22"/>
        </w:rPr>
        <w:t>.</w:t>
      </w:r>
      <w:r w:rsidR="00E9321D" w:rsidRPr="006B2347">
        <w:rPr>
          <w:rFonts w:ascii="StobiSerif Regular" w:eastAsia="@Arial Unicode MS" w:hAnsi="StobiSerif Regular" w:cs="Arial"/>
          <w:i/>
          <w:sz w:val="22"/>
          <w:szCs w:val="22"/>
        </w:rPr>
        <w:t>0</w:t>
      </w:r>
      <w:r w:rsidRPr="006B2347">
        <w:rPr>
          <w:rFonts w:ascii="StobiSerif Regular" w:eastAsia="@Arial Unicode MS" w:hAnsi="StobiSerif Regular" w:cs="Arial"/>
          <w:i/>
          <w:sz w:val="22"/>
          <w:szCs w:val="22"/>
        </w:rPr>
        <w:t xml:space="preserve">0 часот </w:t>
      </w:r>
    </w:p>
    <w:p w14:paraId="40B1DD45" w14:textId="77777777" w:rsidR="00167451" w:rsidRPr="006B2347" w:rsidRDefault="00167451" w:rsidP="00921E70">
      <w:pPr>
        <w:autoSpaceDE w:val="0"/>
        <w:autoSpaceDN w:val="0"/>
        <w:adjustRightInd w:val="0"/>
        <w:ind w:left="-90"/>
        <w:jc w:val="center"/>
        <w:rPr>
          <w:rFonts w:ascii="StobiSerif Regular" w:eastAsia="@Arial Unicode MS" w:hAnsi="StobiSerif Regular" w:cs="Arial"/>
          <w:i/>
          <w:sz w:val="22"/>
          <w:szCs w:val="22"/>
        </w:rPr>
      </w:pPr>
      <w:r w:rsidRPr="006B2347">
        <w:rPr>
          <w:rFonts w:ascii="StobiSerif Regular" w:eastAsia="@Arial Unicode MS" w:hAnsi="StobiSerif Regular" w:cs="Arial"/>
          <w:i/>
          <w:sz w:val="22"/>
          <w:szCs w:val="22"/>
        </w:rPr>
        <w:t xml:space="preserve">во просториите на Фондот </w:t>
      </w:r>
    </w:p>
    <w:p w14:paraId="38766511" w14:textId="7C5AE9CF" w:rsidR="0097601B" w:rsidRDefault="0097601B" w:rsidP="00921E70">
      <w:pPr>
        <w:autoSpaceDE w:val="0"/>
        <w:autoSpaceDN w:val="0"/>
        <w:adjustRightInd w:val="0"/>
        <w:ind w:left="-90"/>
        <w:rPr>
          <w:rFonts w:ascii="StobiSerif Regular" w:eastAsia="@Arial Unicode MS" w:hAnsi="StobiSerif Regular"/>
          <w:b/>
          <w:i/>
          <w:sz w:val="22"/>
          <w:szCs w:val="22"/>
        </w:rPr>
      </w:pPr>
    </w:p>
    <w:p w14:paraId="46C89CEA" w14:textId="77777777" w:rsidR="005043B6" w:rsidRPr="006B2347" w:rsidRDefault="005043B6" w:rsidP="00921E70">
      <w:pPr>
        <w:autoSpaceDE w:val="0"/>
        <w:autoSpaceDN w:val="0"/>
        <w:adjustRightInd w:val="0"/>
        <w:ind w:left="-90"/>
        <w:rPr>
          <w:rFonts w:ascii="StobiSerif Regular" w:eastAsia="@Arial Unicode MS" w:hAnsi="StobiSerif Regular"/>
          <w:b/>
          <w:i/>
          <w:sz w:val="22"/>
          <w:szCs w:val="22"/>
        </w:rPr>
      </w:pPr>
    </w:p>
    <w:p w14:paraId="62B3C924" w14:textId="6B1C51AE" w:rsidR="00167451" w:rsidRPr="006B2347" w:rsidRDefault="00167451" w:rsidP="00921E70">
      <w:pPr>
        <w:autoSpaceDE w:val="0"/>
        <w:autoSpaceDN w:val="0"/>
        <w:adjustRightInd w:val="0"/>
        <w:ind w:left="-90"/>
        <w:rPr>
          <w:rFonts w:ascii="StobiSerif Regular" w:eastAsia="@Arial Unicode MS" w:hAnsi="StobiSerif Regular"/>
          <w:b/>
          <w:i/>
          <w:sz w:val="22"/>
          <w:szCs w:val="22"/>
        </w:rPr>
      </w:pPr>
      <w:r w:rsidRPr="006B2347">
        <w:rPr>
          <w:rFonts w:ascii="StobiSerif Regular" w:eastAsia="@Arial Unicode MS" w:hAnsi="StobiSerif Regular"/>
          <w:b/>
          <w:i/>
          <w:sz w:val="22"/>
          <w:szCs w:val="22"/>
        </w:rPr>
        <w:t>Присутни членови на Управниот одбор:</w:t>
      </w:r>
    </w:p>
    <w:p w14:paraId="6D5987B6" w14:textId="4F340CFB" w:rsidR="00C64D36" w:rsidRPr="006B2347" w:rsidRDefault="00C64D36" w:rsidP="00921E70">
      <w:pPr>
        <w:pStyle w:val="ListParagraph"/>
        <w:numPr>
          <w:ilvl w:val="0"/>
          <w:numId w:val="1"/>
        </w:numPr>
        <w:tabs>
          <w:tab w:val="clear" w:pos="720"/>
        </w:tabs>
        <w:suppressAutoHyphens w:val="0"/>
        <w:autoSpaceDE w:val="0"/>
        <w:autoSpaceDN w:val="0"/>
        <w:adjustRightInd w:val="0"/>
        <w:ind w:left="567"/>
        <w:rPr>
          <w:rFonts w:ascii="StobiSerif Regular" w:eastAsia="@Arial Unicode MS" w:hAnsi="StobiSerif Regular"/>
          <w:i/>
          <w:iCs/>
        </w:rPr>
      </w:pPr>
      <w:bookmarkStart w:id="0" w:name="_Hlk100059169"/>
      <w:r w:rsidRPr="006B2347">
        <w:rPr>
          <w:rFonts w:ascii="StobiSerif Regular" w:eastAsia="@Arial Unicode MS" w:hAnsi="StobiSerif Regular"/>
          <w:i/>
          <w:iCs/>
        </w:rPr>
        <w:t>Дејан Николовски, претставник од Министерството за финансии – претседател;</w:t>
      </w:r>
    </w:p>
    <w:p w14:paraId="19C06140" w14:textId="7179FDFB" w:rsidR="000F448C" w:rsidRPr="006B2347" w:rsidRDefault="000F448C" w:rsidP="00921E70">
      <w:pPr>
        <w:pStyle w:val="ListParagraph"/>
        <w:numPr>
          <w:ilvl w:val="0"/>
          <w:numId w:val="1"/>
        </w:numPr>
        <w:suppressAutoHyphens w:val="0"/>
        <w:autoSpaceDE w:val="0"/>
        <w:autoSpaceDN w:val="0"/>
        <w:adjustRightInd w:val="0"/>
        <w:ind w:left="567"/>
        <w:rPr>
          <w:rFonts w:ascii="StobiSerif Regular" w:eastAsia="@Arial Unicode MS" w:hAnsi="StobiSerif Regular" w:cs="Arial"/>
          <w:i/>
        </w:rPr>
      </w:pPr>
      <w:r w:rsidRPr="006B2347">
        <w:rPr>
          <w:rFonts w:ascii="StobiSerif Regular" w:eastAsia="@Arial Unicode MS" w:hAnsi="StobiSerif Regular" w:cs="Arial"/>
          <w:i/>
        </w:rPr>
        <w:t xml:space="preserve">д-р Арбен </w:t>
      </w:r>
      <w:r w:rsidR="00D430E1" w:rsidRPr="006B2347">
        <w:rPr>
          <w:rFonts w:ascii="StobiSerif Regular" w:eastAsia="@Arial Unicode MS" w:hAnsi="StobiSerif Regular" w:cs="Arial"/>
          <w:i/>
        </w:rPr>
        <w:t>Љабеништа</w:t>
      </w:r>
      <w:r w:rsidRPr="006B2347">
        <w:rPr>
          <w:rFonts w:ascii="StobiSerif Regular" w:eastAsia="@Arial Unicode MS" w:hAnsi="StobiSerif Regular" w:cs="Arial"/>
          <w:i/>
        </w:rPr>
        <w:t>, претставник од Министерството за здравство – заменик на претседателот;</w:t>
      </w:r>
    </w:p>
    <w:p w14:paraId="19D138DB" w14:textId="597CC96D" w:rsidR="00E818E0" w:rsidRPr="006B2347" w:rsidRDefault="00BE256E" w:rsidP="00921E70">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6B2347">
        <w:rPr>
          <w:rFonts w:ascii="StobiSerif Regular" w:hAnsi="StobiSerif Regular" w:cs="Arial"/>
          <w:i/>
          <w:iCs/>
        </w:rPr>
        <w:t>д</w:t>
      </w:r>
      <w:r w:rsidR="00E818E0" w:rsidRPr="006B2347">
        <w:rPr>
          <w:rFonts w:ascii="StobiSerif Regular" w:hAnsi="StobiSerif Regular" w:cs="Arial"/>
          <w:i/>
          <w:iCs/>
        </w:rPr>
        <w:t>-р Љубиша Каранфиловски</w:t>
      </w:r>
      <w:r w:rsidR="00E818E0" w:rsidRPr="006B2347">
        <w:rPr>
          <w:rFonts w:ascii="StobiSerif Regular" w:hAnsi="StobiSerif Regular" w:cs="Arial"/>
          <w:i/>
          <w:iCs/>
          <w:lang w:val="en-US"/>
        </w:rPr>
        <w:t xml:space="preserve">, </w:t>
      </w:r>
      <w:r w:rsidR="00E818E0" w:rsidRPr="006B2347">
        <w:rPr>
          <w:rFonts w:ascii="StobiSerif Regular" w:hAnsi="StobiSerif Regular" w:cs="Arial"/>
          <w:i/>
          <w:iCs/>
        </w:rPr>
        <w:t>претставник од Сојузот на синдикатите на Македонија – член;</w:t>
      </w:r>
    </w:p>
    <w:p w14:paraId="289714A5" w14:textId="7A710088" w:rsidR="00E818E0" w:rsidRPr="006B2347" w:rsidRDefault="00BE256E" w:rsidP="00921E70">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6B2347">
        <w:rPr>
          <w:rFonts w:ascii="StobiSerif Regular" w:hAnsi="StobiSerif Regular" w:cs="Arial"/>
          <w:i/>
          <w:iCs/>
        </w:rPr>
        <w:t>д</w:t>
      </w:r>
      <w:r w:rsidR="00E818E0" w:rsidRPr="006B2347">
        <w:rPr>
          <w:rFonts w:ascii="StobiSerif Regular" w:hAnsi="StobiSerif Regular" w:cs="Arial"/>
          <w:i/>
          <w:iCs/>
        </w:rPr>
        <w:t>-р Димитар Димитриевски, претставник од здружението на пензионерите – член</w:t>
      </w:r>
      <w:r w:rsidR="00A827D3" w:rsidRPr="006B2347">
        <w:rPr>
          <w:rFonts w:ascii="StobiSerif Regular" w:hAnsi="StobiSerif Regular" w:cs="Arial"/>
          <w:i/>
          <w:iCs/>
        </w:rPr>
        <w:t>;</w:t>
      </w:r>
    </w:p>
    <w:p w14:paraId="1C570BC6" w14:textId="77777777" w:rsidR="00C614AD" w:rsidRPr="006B2347" w:rsidRDefault="00C614AD" w:rsidP="00C614AD">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6B2347">
        <w:rPr>
          <w:rFonts w:ascii="StobiSerif Regular" w:hAnsi="StobiSerif Regular" w:cs="Arial"/>
          <w:i/>
          <w:iCs/>
        </w:rPr>
        <w:t xml:space="preserve">проф. д-р Јадранка Дабовиќ Анастасовска, </w:t>
      </w:r>
      <w:r w:rsidRPr="006B2347">
        <w:rPr>
          <w:rFonts w:ascii="StobiSerif Regular" w:hAnsi="StobiSerif Regular"/>
          <w:i/>
          <w:iCs/>
        </w:rPr>
        <w:t>претставник на осигурениците  </w:t>
      </w:r>
      <w:r w:rsidRPr="006B2347">
        <w:rPr>
          <w:rFonts w:ascii="StobiSerif Regular" w:hAnsi="StobiSerif Regular" w:cs="Arial"/>
          <w:i/>
          <w:iCs/>
        </w:rPr>
        <w:t xml:space="preserve"> – член;</w:t>
      </w:r>
    </w:p>
    <w:p w14:paraId="526B6752" w14:textId="55FA1C5C" w:rsidR="00C614AD" w:rsidRPr="006B2347" w:rsidRDefault="00C614AD" w:rsidP="00C614AD">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6B2347">
        <w:rPr>
          <w:rFonts w:ascii="StobiSerif Regular" w:hAnsi="StobiSerif Regular" w:cs="Arial"/>
          <w:i/>
          <w:iCs/>
        </w:rPr>
        <w:t xml:space="preserve"> </w:t>
      </w:r>
      <w:bookmarkStart w:id="1" w:name="_Hlk106350987"/>
      <w:r w:rsidR="004A3026" w:rsidRPr="006B2347">
        <w:rPr>
          <w:rFonts w:ascii="StobiSerif Regular" w:hAnsi="StobiSerif Regular" w:cs="Arial"/>
          <w:i/>
          <w:iCs/>
        </w:rPr>
        <w:t xml:space="preserve">д-р спец. д-р сци. </w:t>
      </w:r>
      <w:r w:rsidRPr="006B2347">
        <w:rPr>
          <w:rFonts w:ascii="StobiSerif Regular" w:hAnsi="StobiSerif Regular" w:cs="Arial"/>
          <w:i/>
          <w:iCs/>
        </w:rPr>
        <w:t>Тања Дејаноска</w:t>
      </w:r>
      <w:bookmarkEnd w:id="1"/>
      <w:r w:rsidRPr="006B2347">
        <w:rPr>
          <w:rFonts w:ascii="StobiSerif Regular" w:hAnsi="StobiSerif Regular" w:cs="Arial"/>
          <w:i/>
          <w:iCs/>
        </w:rPr>
        <w:t xml:space="preserve">, </w:t>
      </w:r>
      <w:r w:rsidRPr="006B2347">
        <w:rPr>
          <w:rFonts w:ascii="StobiSerif Regular" w:hAnsi="StobiSerif Regular"/>
          <w:bCs/>
          <w:i/>
          <w:iCs/>
        </w:rPr>
        <w:t xml:space="preserve">претставник на стопанствениците </w:t>
      </w:r>
      <w:r w:rsidRPr="006B2347">
        <w:rPr>
          <w:rFonts w:ascii="StobiSerif Regular" w:hAnsi="StobiSerif Regular" w:cs="Arial"/>
          <w:i/>
          <w:iCs/>
        </w:rPr>
        <w:t xml:space="preserve">– член; </w:t>
      </w:r>
    </w:p>
    <w:p w14:paraId="1EBEE56E" w14:textId="6FDF7411" w:rsidR="00094206" w:rsidRPr="006B2347" w:rsidRDefault="00B54B76" w:rsidP="00921E70">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6B2347">
        <w:rPr>
          <w:rFonts w:ascii="StobiSerif Regular" w:hAnsi="StobiSerif Regular" w:cstheme="minorHAnsi"/>
          <w:bCs/>
          <w:i/>
          <w:iCs/>
        </w:rPr>
        <w:t>дипл. фарм. спец.</w:t>
      </w:r>
      <w:r w:rsidRPr="006B2347">
        <w:rPr>
          <w:rFonts w:ascii="StobiSerif Regular" w:hAnsi="StobiSerif Regular" w:cs="Arial"/>
          <w:i/>
          <w:iCs/>
        </w:rPr>
        <w:t xml:space="preserve"> </w:t>
      </w:r>
      <w:r w:rsidR="00094206" w:rsidRPr="006B2347">
        <w:rPr>
          <w:rFonts w:ascii="StobiSerif Regular" w:hAnsi="StobiSerif Regular" w:cs="Arial"/>
          <w:i/>
          <w:iCs/>
        </w:rPr>
        <w:t>Маја Ковачева, претставник од Лекарската, Фармацевтската и Стоматолошката комора на Македонија – член</w:t>
      </w:r>
      <w:r w:rsidR="00FD146B" w:rsidRPr="006B2347">
        <w:rPr>
          <w:rFonts w:ascii="StobiSerif Regular" w:hAnsi="StobiSerif Regular" w:cs="Arial"/>
          <w:i/>
          <w:iCs/>
        </w:rPr>
        <w:t>.</w:t>
      </w:r>
      <w:r w:rsidR="00094206" w:rsidRPr="006B2347">
        <w:rPr>
          <w:rFonts w:ascii="StobiSerif Regular" w:hAnsi="StobiSerif Regular" w:cs="Arial"/>
          <w:i/>
          <w:iCs/>
        </w:rPr>
        <w:t xml:space="preserve"> </w:t>
      </w:r>
    </w:p>
    <w:bookmarkEnd w:id="0"/>
    <w:p w14:paraId="1437AFE7" w14:textId="77777777" w:rsidR="00FD146B" w:rsidRPr="006B2347" w:rsidRDefault="00FD146B" w:rsidP="00921E70">
      <w:pPr>
        <w:autoSpaceDE w:val="0"/>
        <w:autoSpaceDN w:val="0"/>
        <w:adjustRightInd w:val="0"/>
        <w:ind w:left="-90"/>
        <w:rPr>
          <w:rFonts w:ascii="StobiSerif Regular" w:eastAsia="@Arial Unicode MS" w:hAnsi="StobiSerif Regular"/>
          <w:b/>
          <w:i/>
          <w:sz w:val="22"/>
          <w:szCs w:val="22"/>
        </w:rPr>
      </w:pPr>
    </w:p>
    <w:p w14:paraId="566D04B3" w14:textId="7EB5818B" w:rsidR="00167451" w:rsidRPr="006B2347" w:rsidRDefault="00167451" w:rsidP="00921E70">
      <w:pPr>
        <w:autoSpaceDE w:val="0"/>
        <w:autoSpaceDN w:val="0"/>
        <w:adjustRightInd w:val="0"/>
        <w:ind w:left="-90"/>
        <w:rPr>
          <w:rFonts w:ascii="StobiSerif Regular" w:eastAsia="@Arial Unicode MS" w:hAnsi="StobiSerif Regular"/>
          <w:b/>
          <w:i/>
          <w:sz w:val="22"/>
          <w:szCs w:val="22"/>
        </w:rPr>
      </w:pPr>
      <w:r w:rsidRPr="006B2347">
        <w:rPr>
          <w:rFonts w:ascii="StobiSerif Regular" w:eastAsia="@Arial Unicode MS" w:hAnsi="StobiSerif Regular"/>
          <w:b/>
          <w:i/>
          <w:sz w:val="22"/>
          <w:szCs w:val="22"/>
        </w:rPr>
        <w:t>Присутни од ФЗО</w:t>
      </w:r>
      <w:r w:rsidR="00A91B10" w:rsidRPr="006B2347">
        <w:rPr>
          <w:rFonts w:ascii="StobiSerif Regular" w:eastAsia="@Arial Unicode MS" w:hAnsi="StobiSerif Regular"/>
          <w:b/>
          <w:i/>
          <w:sz w:val="22"/>
          <w:szCs w:val="22"/>
        </w:rPr>
        <w:t>РС</w:t>
      </w:r>
      <w:r w:rsidRPr="006B2347">
        <w:rPr>
          <w:rFonts w:ascii="StobiSerif Regular" w:eastAsia="@Arial Unicode MS" w:hAnsi="StobiSerif Regular"/>
          <w:b/>
          <w:i/>
          <w:sz w:val="22"/>
          <w:szCs w:val="22"/>
        </w:rPr>
        <w:t>М:</w:t>
      </w:r>
    </w:p>
    <w:p w14:paraId="4C261C52" w14:textId="74801911" w:rsidR="00FD146B" w:rsidRPr="006B2347" w:rsidRDefault="00FD146B" w:rsidP="00921E70">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6B2347">
        <w:rPr>
          <w:rFonts w:ascii="StobiSerif Regular" w:eastAsia="@Arial Unicode MS" w:hAnsi="StobiSerif Regular"/>
          <w:i/>
        </w:rPr>
        <w:t>м-р Магдалена Филиповска Грашкоска, директор на ФЗОРСМ;</w:t>
      </w:r>
    </w:p>
    <w:p w14:paraId="0995465B" w14:textId="6DB2B72A" w:rsidR="006B2347" w:rsidRPr="008C697E" w:rsidRDefault="006B2347" w:rsidP="00921E70">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8C697E">
        <w:rPr>
          <w:rFonts w:ascii="StobiSerif Regular" w:eastAsia="@Arial Unicode MS" w:hAnsi="StobiSerif Regular"/>
          <w:i/>
        </w:rPr>
        <w:t xml:space="preserve">Миле Сугарев, директор на секторот за финансиски прашања (учествуваше во работата по точките </w:t>
      </w:r>
      <w:r w:rsidR="008C697E" w:rsidRPr="008C697E">
        <w:rPr>
          <w:rFonts w:ascii="StobiSerif Regular" w:eastAsia="@Arial Unicode MS" w:hAnsi="StobiSerif Regular"/>
          <w:i/>
        </w:rPr>
        <w:t>1, 2, 3 и 4</w:t>
      </w:r>
      <w:r w:rsidRPr="008C697E">
        <w:rPr>
          <w:rFonts w:ascii="StobiSerif Regular" w:eastAsia="@Arial Unicode MS" w:hAnsi="StobiSerif Regular"/>
          <w:i/>
        </w:rPr>
        <w:t xml:space="preserve">); </w:t>
      </w:r>
    </w:p>
    <w:p w14:paraId="7831D4AF" w14:textId="5BD533F7" w:rsidR="006B2347" w:rsidRPr="008C697E" w:rsidRDefault="006B2347" w:rsidP="00921E70">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8C697E">
        <w:rPr>
          <w:rFonts w:ascii="StobiSerif Regular" w:eastAsia="@Arial Unicode MS" w:hAnsi="StobiSerif Regular"/>
          <w:i/>
        </w:rPr>
        <w:t>Кристина Христова, директор на секторот за фармација (учествуваше во работата по точк</w:t>
      </w:r>
      <w:r w:rsidR="008C697E" w:rsidRPr="008C697E">
        <w:rPr>
          <w:rFonts w:ascii="StobiSerif Regular" w:eastAsia="@Arial Unicode MS" w:hAnsi="StobiSerif Regular"/>
          <w:i/>
        </w:rPr>
        <w:t>ата</w:t>
      </w:r>
      <w:r w:rsidRPr="008C697E">
        <w:rPr>
          <w:rFonts w:ascii="StobiSerif Regular" w:eastAsia="@Arial Unicode MS" w:hAnsi="StobiSerif Regular"/>
          <w:i/>
        </w:rPr>
        <w:t xml:space="preserve"> </w:t>
      </w:r>
      <w:r w:rsidR="008C697E" w:rsidRPr="008C697E">
        <w:rPr>
          <w:rFonts w:ascii="StobiSerif Regular" w:eastAsia="@Arial Unicode MS" w:hAnsi="StobiSerif Regular"/>
          <w:i/>
        </w:rPr>
        <w:t>2</w:t>
      </w:r>
      <w:r w:rsidRPr="008C697E">
        <w:rPr>
          <w:rFonts w:ascii="StobiSerif Regular" w:eastAsia="@Arial Unicode MS" w:hAnsi="StobiSerif Regular"/>
          <w:i/>
        </w:rPr>
        <w:t>);</w:t>
      </w:r>
    </w:p>
    <w:p w14:paraId="42D7C04D" w14:textId="38955E8D" w:rsidR="006B2347" w:rsidRPr="00782BE5" w:rsidRDefault="006B2347" w:rsidP="00921E70">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8C697E">
        <w:rPr>
          <w:rFonts w:ascii="StobiSerif Regular" w:eastAsia="@Arial Unicode MS" w:hAnsi="StobiSerif Regular"/>
          <w:i/>
        </w:rPr>
        <w:t xml:space="preserve">Сузана </w:t>
      </w:r>
      <w:r w:rsidRPr="00896E04">
        <w:rPr>
          <w:rFonts w:ascii="StobiSerif Regular" w:eastAsia="@Arial Unicode MS" w:hAnsi="StobiSerif Regular"/>
          <w:i/>
        </w:rPr>
        <w:t xml:space="preserve">Делева, </w:t>
      </w:r>
      <w:r w:rsidR="00896E04" w:rsidRPr="00896E04">
        <w:rPr>
          <w:rFonts w:ascii="StobiSerif Regular" w:eastAsia="@Arial Unicode MS" w:hAnsi="StobiSerif Regular"/>
          <w:i/>
        </w:rPr>
        <w:t>раководител на одделението за управување со човечки ресурси</w:t>
      </w:r>
      <w:r w:rsidRPr="00896E04">
        <w:rPr>
          <w:rFonts w:ascii="StobiSerif Regular" w:eastAsia="@Arial Unicode MS" w:hAnsi="StobiSerif Regular"/>
          <w:i/>
        </w:rPr>
        <w:t xml:space="preserve"> (учествуваше во работата по точк</w:t>
      </w:r>
      <w:r w:rsidR="00782BE5" w:rsidRPr="00896E04">
        <w:rPr>
          <w:rFonts w:ascii="StobiSerif Regular" w:eastAsia="@Arial Unicode MS" w:hAnsi="StobiSerif Regular"/>
          <w:i/>
        </w:rPr>
        <w:t>ата</w:t>
      </w:r>
      <w:r w:rsidRPr="00896E04">
        <w:rPr>
          <w:rFonts w:ascii="StobiSerif Regular" w:eastAsia="@Arial Unicode MS" w:hAnsi="StobiSerif Regular"/>
          <w:i/>
        </w:rPr>
        <w:t xml:space="preserve"> </w:t>
      </w:r>
      <w:r w:rsidR="00782BE5" w:rsidRPr="00896E04">
        <w:rPr>
          <w:rFonts w:ascii="StobiSerif Regular" w:eastAsia="@Arial Unicode MS" w:hAnsi="StobiSerif Regular"/>
          <w:i/>
        </w:rPr>
        <w:t>5 од дневниот ред</w:t>
      </w:r>
      <w:r w:rsidRPr="00896E04">
        <w:rPr>
          <w:rFonts w:ascii="StobiSerif Regular" w:eastAsia="@Arial Unicode MS" w:hAnsi="StobiSerif Regular"/>
          <w:i/>
        </w:rPr>
        <w:t>);</w:t>
      </w:r>
    </w:p>
    <w:p w14:paraId="0D1D6868" w14:textId="1CC7695A" w:rsidR="006B2347" w:rsidRPr="005043B6" w:rsidRDefault="006B2347" w:rsidP="00921E70">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5043B6">
        <w:rPr>
          <w:rFonts w:ascii="StobiSerif Regular" w:eastAsia="@Arial Unicode MS" w:hAnsi="StobiSerif Regular"/>
          <w:i/>
        </w:rPr>
        <w:t xml:space="preserve">Радица Димовска, </w:t>
      </w:r>
      <w:r w:rsidR="00A40539" w:rsidRPr="005043B6">
        <w:rPr>
          <w:rFonts w:ascii="StobiSerif Regular" w:eastAsia="@Arial Unicode MS" w:hAnsi="StobiSerif Regular"/>
          <w:i/>
        </w:rPr>
        <w:t xml:space="preserve">стручен соработник за управување со човечки ресурси </w:t>
      </w:r>
      <w:r w:rsidR="00782BE5" w:rsidRPr="005043B6">
        <w:rPr>
          <w:rFonts w:ascii="StobiSerif Regular" w:eastAsia="@Arial Unicode MS" w:hAnsi="StobiSerif Regular"/>
          <w:i/>
        </w:rPr>
        <w:t>(учествуваше во работата по точката 5 од дневниот ред);</w:t>
      </w:r>
    </w:p>
    <w:p w14:paraId="00B73D4E" w14:textId="338F0B0A" w:rsidR="00531AB3" w:rsidRPr="00A357C8" w:rsidRDefault="00E6586B" w:rsidP="00921E70">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6B2347">
        <w:rPr>
          <w:rFonts w:ascii="StobiSerif Regular" w:eastAsia="@Arial Unicode MS" w:hAnsi="StobiSerif Regular"/>
          <w:i/>
        </w:rPr>
        <w:t>Јасминка Смилевска</w:t>
      </w:r>
      <w:r w:rsidR="00531AB3" w:rsidRPr="006B2347">
        <w:rPr>
          <w:rFonts w:ascii="StobiSerif Regular" w:eastAsia="@Arial Unicode MS" w:hAnsi="StobiSerif Regular"/>
          <w:i/>
        </w:rPr>
        <w:t xml:space="preserve">, </w:t>
      </w:r>
      <w:r w:rsidR="00D430E1" w:rsidRPr="006B2347">
        <w:rPr>
          <w:rFonts w:ascii="StobiSerif Regular" w:eastAsia="@Arial Unicode MS" w:hAnsi="StobiSerif Regular"/>
          <w:i/>
        </w:rPr>
        <w:t xml:space="preserve">директор на </w:t>
      </w:r>
      <w:r w:rsidRPr="006B2347">
        <w:rPr>
          <w:rFonts w:ascii="StobiSerif Regular" w:eastAsia="@Arial Unicode MS" w:hAnsi="StobiSerif Regular"/>
          <w:i/>
        </w:rPr>
        <w:t xml:space="preserve">правниот </w:t>
      </w:r>
      <w:r w:rsidR="00FD146B" w:rsidRPr="00A357C8">
        <w:rPr>
          <w:rFonts w:ascii="StobiSerif Regular" w:eastAsia="@Arial Unicode MS" w:hAnsi="StobiSerif Regular"/>
          <w:i/>
        </w:rPr>
        <w:t>сектор</w:t>
      </w:r>
      <w:r w:rsidRPr="00A357C8">
        <w:rPr>
          <w:rFonts w:ascii="StobiSerif Regular" w:eastAsia="@Arial Unicode MS" w:hAnsi="StobiSerif Regular"/>
          <w:i/>
        </w:rPr>
        <w:t xml:space="preserve"> (учествуваше во работата по точк</w:t>
      </w:r>
      <w:r w:rsidR="008C697E" w:rsidRPr="00A357C8">
        <w:rPr>
          <w:rFonts w:ascii="StobiSerif Regular" w:eastAsia="@Arial Unicode MS" w:hAnsi="StobiSerif Regular"/>
          <w:i/>
        </w:rPr>
        <w:t>ата</w:t>
      </w:r>
      <w:r w:rsidRPr="00A357C8">
        <w:rPr>
          <w:rFonts w:ascii="StobiSerif Regular" w:eastAsia="@Arial Unicode MS" w:hAnsi="StobiSerif Regular"/>
          <w:i/>
        </w:rPr>
        <w:t xml:space="preserve"> </w:t>
      </w:r>
      <w:r w:rsidR="008C697E" w:rsidRPr="00A357C8">
        <w:rPr>
          <w:rFonts w:ascii="StobiSerif Regular" w:eastAsia="@Arial Unicode MS" w:hAnsi="StobiSerif Regular"/>
          <w:i/>
        </w:rPr>
        <w:t>Разно</w:t>
      </w:r>
      <w:r w:rsidRPr="00A357C8">
        <w:rPr>
          <w:rFonts w:ascii="StobiSerif Regular" w:eastAsia="@Arial Unicode MS" w:hAnsi="StobiSerif Regular"/>
          <w:i/>
        </w:rPr>
        <w:t>)</w:t>
      </w:r>
      <w:r w:rsidR="009E6CA7" w:rsidRPr="00A357C8">
        <w:rPr>
          <w:rFonts w:ascii="StobiSerif Regular" w:eastAsia="@Arial Unicode MS" w:hAnsi="StobiSerif Regular"/>
          <w:i/>
        </w:rPr>
        <w:t>;</w:t>
      </w:r>
    </w:p>
    <w:p w14:paraId="10B78625" w14:textId="77777777" w:rsidR="00167451" w:rsidRPr="006B2347" w:rsidRDefault="00167451" w:rsidP="00921E70">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6B2347">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6BA204BE" w14:textId="77777777" w:rsidR="00167451" w:rsidRPr="00F02E6F" w:rsidRDefault="00167451" w:rsidP="00921E70">
      <w:pPr>
        <w:ind w:left="-90"/>
        <w:rPr>
          <w:rFonts w:ascii="StobiSerif Regular" w:eastAsia="@Arial Unicode MS" w:hAnsi="StobiSerif Regular"/>
          <w:i/>
          <w:color w:val="FF0000"/>
          <w:sz w:val="22"/>
          <w:szCs w:val="22"/>
        </w:rPr>
      </w:pPr>
    </w:p>
    <w:p w14:paraId="419CE76B" w14:textId="554A4497" w:rsidR="00167451" w:rsidRPr="00D02FA7" w:rsidRDefault="00F35EDE" w:rsidP="00921E70">
      <w:pPr>
        <w:tabs>
          <w:tab w:val="left" w:pos="142"/>
        </w:tabs>
        <w:rPr>
          <w:rFonts w:ascii="StobiSerif Regular" w:eastAsia="@Arial Unicode MS" w:hAnsi="StobiSerif Regular"/>
          <w:i/>
          <w:sz w:val="22"/>
          <w:szCs w:val="22"/>
        </w:rPr>
      </w:pPr>
      <w:r w:rsidRPr="004E346D">
        <w:rPr>
          <w:rFonts w:ascii="StobiSerif Regular" w:eastAsia="@Arial Unicode MS" w:hAnsi="StobiSerif Regular"/>
          <w:i/>
          <w:sz w:val="22"/>
          <w:szCs w:val="22"/>
        </w:rPr>
        <w:t>С</w:t>
      </w:r>
      <w:r w:rsidR="00BE256E" w:rsidRPr="004E346D">
        <w:rPr>
          <w:rFonts w:ascii="StobiSerif Regular" w:eastAsia="@Arial Unicode MS" w:hAnsi="StobiSerif Regular"/>
          <w:i/>
          <w:sz w:val="22"/>
          <w:szCs w:val="22"/>
        </w:rPr>
        <w:t xml:space="preserve">едницата </w:t>
      </w:r>
      <w:r w:rsidR="00167451" w:rsidRPr="004E346D">
        <w:rPr>
          <w:rFonts w:ascii="StobiSerif Regular" w:eastAsia="@Arial Unicode MS" w:hAnsi="StobiSerif Regular"/>
          <w:i/>
          <w:sz w:val="22"/>
          <w:szCs w:val="22"/>
        </w:rPr>
        <w:t xml:space="preserve">ја отвори </w:t>
      </w:r>
      <w:r w:rsidR="009E6CA7" w:rsidRPr="004E346D">
        <w:rPr>
          <w:rFonts w:ascii="StobiSerif Regular" w:eastAsia="@Arial Unicode MS" w:hAnsi="StobiSerif Regular"/>
          <w:i/>
          <w:sz w:val="22"/>
          <w:szCs w:val="22"/>
        </w:rPr>
        <w:t xml:space="preserve">и водеше претседателот Дејан Николовски. </w:t>
      </w:r>
      <w:r w:rsidR="0076156C" w:rsidRPr="004E346D">
        <w:rPr>
          <w:rFonts w:ascii="StobiSerif Regular" w:eastAsia="@Arial Unicode MS" w:hAnsi="StobiSerif Regular"/>
          <w:i/>
          <w:sz w:val="22"/>
          <w:szCs w:val="22"/>
        </w:rPr>
        <w:t>У</w:t>
      </w:r>
      <w:r w:rsidR="00167451" w:rsidRPr="004E346D">
        <w:rPr>
          <w:rFonts w:ascii="StobiSerif Regular" w:eastAsia="@Arial Unicode MS" w:hAnsi="StobiSerif Regular"/>
          <w:i/>
          <w:sz w:val="22"/>
          <w:szCs w:val="22"/>
        </w:rPr>
        <w:t xml:space="preserve">тврди дека се присутни </w:t>
      </w:r>
      <w:r w:rsidR="00F56A68" w:rsidRPr="004E346D">
        <w:rPr>
          <w:rFonts w:ascii="StobiSerif Regular" w:eastAsia="@Arial Unicode MS" w:hAnsi="StobiSerif Regular"/>
          <w:i/>
          <w:sz w:val="22"/>
          <w:szCs w:val="22"/>
        </w:rPr>
        <w:t>сите седум</w:t>
      </w:r>
      <w:r w:rsidR="00167451" w:rsidRPr="004E346D">
        <w:rPr>
          <w:rFonts w:ascii="StobiSerif Regular" w:eastAsia="@Arial Unicode MS" w:hAnsi="StobiSerif Regular"/>
          <w:i/>
          <w:sz w:val="22"/>
          <w:szCs w:val="22"/>
        </w:rPr>
        <w:t xml:space="preserve"> членови на Управниот одбор</w:t>
      </w:r>
      <w:r w:rsidR="00F41473" w:rsidRPr="004E346D">
        <w:rPr>
          <w:rFonts w:ascii="StobiSerif Regular" w:eastAsia="@Arial Unicode MS" w:hAnsi="StobiSerif Regular"/>
          <w:i/>
          <w:sz w:val="22"/>
          <w:szCs w:val="22"/>
        </w:rPr>
        <w:t>,</w:t>
      </w:r>
      <w:r w:rsidR="00167451" w:rsidRPr="004E346D">
        <w:rPr>
          <w:rFonts w:ascii="StobiSerif Regular" w:eastAsia="@Arial Unicode MS" w:hAnsi="StobiSerif Regular"/>
          <w:i/>
          <w:sz w:val="22"/>
          <w:szCs w:val="22"/>
        </w:rPr>
        <w:t xml:space="preserve"> со што</w:t>
      </w:r>
      <w:r w:rsidR="00167451" w:rsidRPr="004E346D">
        <w:rPr>
          <w:rFonts w:ascii="StobiSerif Regular" w:hAnsi="StobiSerif Regular" w:cs="Arial"/>
          <w:i/>
          <w:sz w:val="22"/>
          <w:szCs w:val="22"/>
        </w:rPr>
        <w:t xml:space="preserve"> условите за полноважно работење и </w:t>
      </w:r>
      <w:r w:rsidR="00167451" w:rsidRPr="00D02FA7">
        <w:rPr>
          <w:rFonts w:ascii="StobiSerif Regular" w:hAnsi="StobiSerif Regular" w:cs="Arial"/>
          <w:i/>
          <w:sz w:val="22"/>
          <w:szCs w:val="22"/>
        </w:rPr>
        <w:t>одлучување се исполнети</w:t>
      </w:r>
      <w:r w:rsidR="000E3BCC" w:rsidRPr="00D02FA7">
        <w:rPr>
          <w:rFonts w:ascii="StobiSerif Regular" w:hAnsi="StobiSerif Regular" w:cs="Arial"/>
          <w:i/>
          <w:sz w:val="22"/>
          <w:szCs w:val="22"/>
        </w:rPr>
        <w:t>,</w:t>
      </w:r>
      <w:r w:rsidR="00696FFC" w:rsidRPr="00D02FA7">
        <w:rPr>
          <w:rFonts w:ascii="StobiSerif Regular" w:hAnsi="StobiSerif Regular" w:cs="Arial"/>
          <w:i/>
          <w:sz w:val="22"/>
          <w:szCs w:val="22"/>
        </w:rPr>
        <w:t xml:space="preserve"> </w:t>
      </w:r>
      <w:r w:rsidR="000E3BCC" w:rsidRPr="00D02FA7">
        <w:rPr>
          <w:rFonts w:ascii="StobiSerif Regular" w:hAnsi="StobiSerif Regular" w:cs="Arial"/>
          <w:i/>
          <w:sz w:val="22"/>
          <w:szCs w:val="22"/>
        </w:rPr>
        <w:t>по</w:t>
      </w:r>
      <w:r w:rsidR="00696FFC" w:rsidRPr="00D02FA7">
        <w:rPr>
          <w:rFonts w:ascii="StobiSerif Regular" w:hAnsi="StobiSerif Regular" w:cs="Arial"/>
          <w:i/>
          <w:sz w:val="22"/>
          <w:szCs w:val="22"/>
        </w:rPr>
        <w:t xml:space="preserve"> </w:t>
      </w:r>
      <w:r w:rsidR="0077328B" w:rsidRPr="00D02FA7">
        <w:rPr>
          <w:rFonts w:ascii="StobiSerif Regular" w:hAnsi="StobiSerif Regular" w:cs="Arial"/>
          <w:i/>
          <w:sz w:val="22"/>
          <w:szCs w:val="22"/>
        </w:rPr>
        <w:t>ш</w:t>
      </w:r>
      <w:r w:rsidR="00167451" w:rsidRPr="00D02FA7">
        <w:rPr>
          <w:rFonts w:ascii="StobiSerif Regular" w:hAnsi="StobiSerif Regular" w:cs="Arial"/>
          <w:i/>
          <w:sz w:val="22"/>
          <w:szCs w:val="22"/>
        </w:rPr>
        <w:t xml:space="preserve">то </w:t>
      </w:r>
      <w:r w:rsidR="00167451" w:rsidRPr="00D02FA7">
        <w:rPr>
          <w:rFonts w:ascii="StobiSerif Regular" w:eastAsia="@Arial Unicode MS" w:hAnsi="StobiSerif Regular"/>
          <w:i/>
          <w:sz w:val="22"/>
          <w:szCs w:val="22"/>
        </w:rPr>
        <w:t xml:space="preserve">го прочита претходно доставениот </w:t>
      </w:r>
    </w:p>
    <w:p w14:paraId="3B66D5CE" w14:textId="60BC0D01" w:rsidR="00F31919" w:rsidRDefault="00F31919" w:rsidP="00921E70">
      <w:pPr>
        <w:pStyle w:val="BodyText2"/>
        <w:spacing w:after="0" w:line="240" w:lineRule="auto"/>
        <w:ind w:left="-90"/>
        <w:jc w:val="center"/>
        <w:rPr>
          <w:rFonts w:ascii="StobiSerif Regular" w:eastAsia="@Arial Unicode MS" w:hAnsi="StobiSerif Regular"/>
          <w:b/>
          <w:i/>
          <w:sz w:val="22"/>
          <w:szCs w:val="22"/>
        </w:rPr>
      </w:pPr>
    </w:p>
    <w:p w14:paraId="294BBF93" w14:textId="77777777" w:rsidR="005043B6" w:rsidRPr="00D02FA7" w:rsidRDefault="005043B6" w:rsidP="00921E70">
      <w:pPr>
        <w:pStyle w:val="BodyText2"/>
        <w:spacing w:after="0" w:line="240" w:lineRule="auto"/>
        <w:ind w:left="-90"/>
        <w:jc w:val="center"/>
        <w:rPr>
          <w:rFonts w:ascii="StobiSerif Regular" w:eastAsia="@Arial Unicode MS" w:hAnsi="StobiSerif Regular"/>
          <w:b/>
          <w:i/>
          <w:sz w:val="22"/>
          <w:szCs w:val="22"/>
        </w:rPr>
      </w:pPr>
    </w:p>
    <w:p w14:paraId="732502D2" w14:textId="77777777" w:rsidR="00167451" w:rsidRPr="00D02FA7" w:rsidRDefault="00167451" w:rsidP="00921E70">
      <w:pPr>
        <w:pStyle w:val="BodyText2"/>
        <w:spacing w:after="0" w:line="240" w:lineRule="auto"/>
        <w:ind w:left="-90"/>
        <w:jc w:val="center"/>
        <w:rPr>
          <w:rFonts w:ascii="StobiSerif Regular" w:eastAsia="@Arial Unicode MS" w:hAnsi="StobiSerif Regular"/>
          <w:b/>
          <w:i/>
          <w:sz w:val="22"/>
          <w:szCs w:val="22"/>
        </w:rPr>
      </w:pPr>
      <w:r w:rsidRPr="00D02FA7">
        <w:rPr>
          <w:rFonts w:ascii="StobiSerif Regular" w:eastAsia="@Arial Unicode MS" w:hAnsi="StobiSerif Regular"/>
          <w:b/>
          <w:i/>
          <w:sz w:val="22"/>
          <w:szCs w:val="22"/>
        </w:rPr>
        <w:lastRenderedPageBreak/>
        <w:t>П Р Е Д Л О Г - Д Н Е В Е Н  Р Е Д</w:t>
      </w:r>
    </w:p>
    <w:p w14:paraId="6DEA1AF6" w14:textId="77777777" w:rsidR="00167451" w:rsidRPr="00F02E6F" w:rsidRDefault="00167451" w:rsidP="00921E70">
      <w:pPr>
        <w:pStyle w:val="BodyText2"/>
        <w:spacing w:after="0" w:line="240" w:lineRule="auto"/>
        <w:ind w:left="-90"/>
        <w:jc w:val="center"/>
        <w:rPr>
          <w:rFonts w:ascii="StobiSerif Regular" w:eastAsia="@Arial Unicode MS" w:hAnsi="StobiSerif Regular"/>
          <w:b/>
          <w:i/>
          <w:iCs/>
          <w:color w:val="FF0000"/>
          <w:sz w:val="22"/>
          <w:szCs w:val="22"/>
        </w:rPr>
      </w:pPr>
    </w:p>
    <w:p w14:paraId="0E773369" w14:textId="77777777" w:rsidR="00D02FA7" w:rsidRPr="00D02FA7" w:rsidRDefault="00D02FA7" w:rsidP="00D02FA7">
      <w:pPr>
        <w:pStyle w:val="ListParagraph"/>
        <w:numPr>
          <w:ilvl w:val="0"/>
          <w:numId w:val="29"/>
        </w:numPr>
        <w:suppressAutoHyphens w:val="0"/>
        <w:spacing w:after="0" w:line="240" w:lineRule="auto"/>
        <w:ind w:left="284" w:right="146" w:hanging="284"/>
        <w:rPr>
          <w:rFonts w:ascii="StobiSerif Regular" w:hAnsi="StobiSerif Regular"/>
          <w:i/>
          <w:iCs/>
        </w:rPr>
      </w:pPr>
      <w:r w:rsidRPr="00D02FA7">
        <w:rPr>
          <w:rFonts w:ascii="StobiSerif Regular" w:hAnsi="StobiSerif Regular"/>
          <w:i/>
          <w:iCs/>
        </w:rPr>
        <w:t>Разгледување на Информација за извршена анализа за исплатена капитација за матични лекари (општи лекари, стоматолози и гинеколози) за првиот квартал на 2022 година;</w:t>
      </w:r>
    </w:p>
    <w:p w14:paraId="0DFC0383" w14:textId="77777777" w:rsidR="00D02FA7" w:rsidRPr="00D02FA7" w:rsidRDefault="00D02FA7" w:rsidP="00D02FA7">
      <w:pPr>
        <w:pStyle w:val="ListParagraph"/>
        <w:numPr>
          <w:ilvl w:val="0"/>
          <w:numId w:val="29"/>
        </w:numPr>
        <w:suppressAutoHyphens w:val="0"/>
        <w:spacing w:after="0" w:line="240" w:lineRule="auto"/>
        <w:ind w:left="284" w:right="146" w:hanging="284"/>
        <w:rPr>
          <w:rFonts w:ascii="StobiSerif Regular" w:hAnsi="StobiSerif Regular"/>
          <w:i/>
          <w:iCs/>
        </w:rPr>
      </w:pPr>
      <w:r w:rsidRPr="00D02FA7">
        <w:rPr>
          <w:rFonts w:ascii="StobiSerif Regular" w:hAnsi="StobiSerif Regular"/>
          <w:i/>
          <w:iCs/>
        </w:rPr>
        <w:t>Разгледување на Информација за ПЗУ аптеки;</w:t>
      </w:r>
    </w:p>
    <w:p w14:paraId="181F6D31" w14:textId="77777777" w:rsidR="00D02FA7" w:rsidRPr="00D02FA7" w:rsidRDefault="00D02FA7" w:rsidP="00D02FA7">
      <w:pPr>
        <w:pStyle w:val="ListParagraph"/>
        <w:numPr>
          <w:ilvl w:val="0"/>
          <w:numId w:val="29"/>
        </w:numPr>
        <w:suppressAutoHyphens w:val="0"/>
        <w:spacing w:after="0" w:line="240" w:lineRule="auto"/>
        <w:ind w:left="284" w:right="146" w:hanging="284"/>
        <w:rPr>
          <w:rFonts w:ascii="StobiSerif Regular" w:hAnsi="StobiSerif Regular"/>
          <w:i/>
          <w:iCs/>
        </w:rPr>
      </w:pPr>
      <w:r w:rsidRPr="00D02FA7">
        <w:rPr>
          <w:rFonts w:ascii="StobiSerif Regular" w:hAnsi="StobiSerif Regular"/>
          <w:i/>
          <w:iCs/>
        </w:rPr>
        <w:t>Разгледување на Информација околу обезбедувањето на средства за исплата на надоместоци на приватните специјализанти и основот за исплата на истите;</w:t>
      </w:r>
    </w:p>
    <w:p w14:paraId="08ACB7E9" w14:textId="77777777" w:rsidR="00D02FA7" w:rsidRPr="00D02FA7" w:rsidRDefault="00D02FA7" w:rsidP="00D02FA7">
      <w:pPr>
        <w:pStyle w:val="ListParagraph"/>
        <w:numPr>
          <w:ilvl w:val="0"/>
          <w:numId w:val="29"/>
        </w:numPr>
        <w:suppressAutoHyphens w:val="0"/>
        <w:spacing w:after="0" w:line="240" w:lineRule="auto"/>
        <w:ind w:left="284" w:right="146" w:hanging="284"/>
        <w:rPr>
          <w:rFonts w:ascii="StobiSerif Regular" w:hAnsi="StobiSerif Regular"/>
          <w:i/>
          <w:iCs/>
        </w:rPr>
      </w:pPr>
      <w:r w:rsidRPr="00D02FA7">
        <w:rPr>
          <w:rFonts w:ascii="StobiSerif Regular" w:hAnsi="StobiSerif Regular"/>
          <w:i/>
          <w:iCs/>
        </w:rPr>
        <w:t>Предлог за донесување на Одлука</w:t>
      </w:r>
      <w:r w:rsidRPr="00D02FA7">
        <w:rPr>
          <w:rFonts w:ascii="StobiSerif Regular" w:hAnsi="StobiSerif Regular"/>
          <w:i/>
          <w:iCs/>
          <w:lang w:val="en-US"/>
        </w:rPr>
        <w:t xml:space="preserve"> </w:t>
      </w:r>
      <w:r w:rsidRPr="00D02FA7">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r w:rsidRPr="00D02FA7">
        <w:rPr>
          <w:rFonts w:ascii="StobiSerif Regular" w:hAnsi="StobiSerif Regular"/>
          <w:i/>
          <w:iCs/>
          <w:lang w:val="en-US"/>
        </w:rPr>
        <w:t xml:space="preserve"> </w:t>
      </w:r>
    </w:p>
    <w:p w14:paraId="781000B3" w14:textId="77777777" w:rsidR="00972E9F" w:rsidRDefault="00972E9F" w:rsidP="00D02FA7">
      <w:pPr>
        <w:pStyle w:val="ListParagraph"/>
        <w:numPr>
          <w:ilvl w:val="0"/>
          <w:numId w:val="29"/>
        </w:numPr>
        <w:suppressAutoHyphens w:val="0"/>
        <w:spacing w:after="0" w:line="240" w:lineRule="auto"/>
        <w:ind w:left="284" w:right="146" w:hanging="284"/>
        <w:rPr>
          <w:rFonts w:ascii="StobiSerif Regular" w:hAnsi="StobiSerif Regular"/>
          <w:i/>
          <w:iCs/>
        </w:rPr>
      </w:pPr>
      <w:r w:rsidRPr="00AE440D">
        <w:rPr>
          <w:rFonts w:ascii="StobiSerif Regular" w:hAnsi="StobiSerif Regular"/>
          <w:i/>
          <w:iCs/>
        </w:rPr>
        <w:t>Предлог за донесување на Одлука</w:t>
      </w:r>
      <w:r w:rsidRPr="00AE440D">
        <w:rPr>
          <w:rFonts w:ascii="StobiSerif Regular" w:hAnsi="StobiSerif Regular"/>
          <w:i/>
          <w:iCs/>
          <w:lang w:val="en-US"/>
        </w:rPr>
        <w:t xml:space="preserve"> </w:t>
      </w:r>
      <w:r w:rsidRPr="00AE440D">
        <w:rPr>
          <w:rFonts w:ascii="StobiSerif Regular" w:hAnsi="StobiSerif Regular"/>
          <w:i/>
          <w:iCs/>
        </w:rPr>
        <w:t xml:space="preserve">за изменување и дополнување на Одлуката за утврдување на висината на вкупниот договорен надоместок на </w:t>
      </w:r>
      <w:r w:rsidRPr="00340267">
        <w:rPr>
          <w:rFonts w:ascii="StobiSerif Regular" w:hAnsi="StobiSerif Regular"/>
          <w:i/>
          <w:iCs/>
        </w:rPr>
        <w:t>здравствените установи за обезбедени услуги од областа на специјалистичко – консултативната здравствена заштита за 2022 година</w:t>
      </w:r>
      <w:r>
        <w:rPr>
          <w:rFonts w:ascii="StobiSerif Regular" w:hAnsi="StobiSerif Regular"/>
          <w:i/>
          <w:iCs/>
        </w:rPr>
        <w:t>;</w:t>
      </w:r>
    </w:p>
    <w:p w14:paraId="38ED1385" w14:textId="5946469E" w:rsidR="00D02FA7" w:rsidRPr="00D02FA7" w:rsidRDefault="00D02FA7" w:rsidP="00D02FA7">
      <w:pPr>
        <w:pStyle w:val="ListParagraph"/>
        <w:numPr>
          <w:ilvl w:val="0"/>
          <w:numId w:val="29"/>
        </w:numPr>
        <w:suppressAutoHyphens w:val="0"/>
        <w:spacing w:after="0" w:line="240" w:lineRule="auto"/>
        <w:ind w:left="284" w:right="146" w:hanging="284"/>
        <w:rPr>
          <w:rFonts w:ascii="StobiSerif Regular" w:hAnsi="StobiSerif Regular"/>
          <w:i/>
          <w:iCs/>
        </w:rPr>
      </w:pPr>
      <w:r w:rsidRPr="00D02FA7">
        <w:rPr>
          <w:rFonts w:ascii="StobiSerif Regular" w:hAnsi="StobiSerif Regular"/>
          <w:i/>
          <w:iCs/>
        </w:rPr>
        <w:t xml:space="preserve">Предлог за донесување на Правилник за изменување и дополнување на Правилникот за систематизација на работните места во </w:t>
      </w:r>
      <w:r w:rsidRPr="00D02FA7">
        <w:rPr>
          <w:rFonts w:ascii="StobiSerif Regular" w:hAnsi="StobiSerif Regular" w:cstheme="minorHAnsi"/>
          <w:i/>
          <w:iCs/>
        </w:rPr>
        <w:t>Фондот за здравствено осигурување на Република Северна Македонија;</w:t>
      </w:r>
    </w:p>
    <w:p w14:paraId="6AB352F9" w14:textId="1282A47D" w:rsidR="00D02FA7" w:rsidRPr="00D02FA7" w:rsidRDefault="00D02FA7" w:rsidP="00D02FA7">
      <w:pPr>
        <w:pStyle w:val="ListParagraph"/>
        <w:numPr>
          <w:ilvl w:val="0"/>
          <w:numId w:val="29"/>
        </w:numPr>
        <w:suppressAutoHyphens w:val="0"/>
        <w:spacing w:after="0" w:line="240" w:lineRule="auto"/>
        <w:ind w:left="284" w:right="146" w:hanging="284"/>
        <w:rPr>
          <w:rFonts w:ascii="StobiSerif Regular" w:hAnsi="StobiSerif Regular"/>
          <w:i/>
          <w:iCs/>
        </w:rPr>
      </w:pPr>
      <w:r w:rsidRPr="00D02FA7">
        <w:rPr>
          <w:rFonts w:ascii="StobiSerif Regular" w:hAnsi="StobiSerif Regular"/>
          <w:i/>
          <w:iCs/>
        </w:rPr>
        <w:t>Разно.</w:t>
      </w:r>
    </w:p>
    <w:p w14:paraId="3755E254" w14:textId="74D88435" w:rsidR="00071F13" w:rsidRPr="00F02E6F" w:rsidRDefault="00071F13" w:rsidP="0076156C">
      <w:pPr>
        <w:pStyle w:val="ListParagraph"/>
        <w:spacing w:after="0" w:line="240" w:lineRule="auto"/>
        <w:ind w:left="0"/>
        <w:rPr>
          <w:rFonts w:ascii="StobiSerif Regular" w:hAnsi="StobiSerif Regular" w:cs="Arial"/>
          <w:i/>
          <w:iCs/>
          <w:color w:val="FF0000"/>
        </w:rPr>
      </w:pPr>
    </w:p>
    <w:p w14:paraId="10065552" w14:textId="220A7231" w:rsidR="006E2428" w:rsidRPr="00782BE5" w:rsidRDefault="004E346D" w:rsidP="0076156C">
      <w:pPr>
        <w:pStyle w:val="ListParagraph"/>
        <w:spacing w:after="0" w:line="240" w:lineRule="auto"/>
        <w:ind w:left="0"/>
        <w:rPr>
          <w:rFonts w:ascii="StobiSerif Regular" w:hAnsi="StobiSerif Regular" w:cs="Arial"/>
          <w:i/>
          <w:iCs/>
        </w:rPr>
      </w:pPr>
      <w:r w:rsidRPr="00782BE5">
        <w:rPr>
          <w:rFonts w:ascii="StobiSerif Regular" w:hAnsi="StobiSerif Regular" w:cs="Arial"/>
          <w:i/>
          <w:iCs/>
        </w:rPr>
        <w:t xml:space="preserve">Јадранка Дабовиќ Анастасовска укажа дека </w:t>
      </w:r>
      <w:r w:rsidR="00D02FA7" w:rsidRPr="00782BE5">
        <w:rPr>
          <w:rFonts w:ascii="StobiSerif Regular" w:hAnsi="StobiSerif Regular" w:cs="Arial"/>
          <w:i/>
          <w:iCs/>
        </w:rPr>
        <w:t xml:space="preserve">материјалот за точката </w:t>
      </w:r>
      <w:r w:rsidR="00571AEF">
        <w:rPr>
          <w:rFonts w:ascii="StobiSerif Regular" w:hAnsi="StobiSerif Regular" w:cs="Arial"/>
          <w:i/>
          <w:iCs/>
        </w:rPr>
        <w:t>6</w:t>
      </w:r>
      <w:r w:rsidR="00D02FA7" w:rsidRPr="00782BE5">
        <w:rPr>
          <w:rFonts w:ascii="StobiSerif Regular" w:hAnsi="StobiSerif Regular" w:cs="Arial"/>
          <w:i/>
          <w:iCs/>
        </w:rPr>
        <w:t xml:space="preserve"> беше доставен вчера што не е во согласност со Деловникот за работата на Управниот одбор.</w:t>
      </w:r>
    </w:p>
    <w:p w14:paraId="2C6A1B8E" w14:textId="77777777" w:rsidR="004E346D" w:rsidRPr="00782BE5" w:rsidRDefault="004E346D" w:rsidP="004E346D">
      <w:pPr>
        <w:pStyle w:val="ListParagraph"/>
        <w:spacing w:after="0" w:line="240" w:lineRule="auto"/>
        <w:ind w:left="0"/>
        <w:rPr>
          <w:rFonts w:ascii="StobiSerif Regular" w:hAnsi="StobiSerif Regular" w:cs="Arial"/>
          <w:i/>
          <w:iCs/>
        </w:rPr>
      </w:pPr>
    </w:p>
    <w:p w14:paraId="6E9E894C" w14:textId="54EC770A" w:rsidR="004E346D" w:rsidRPr="00D02FA7" w:rsidRDefault="00D02FA7" w:rsidP="004E346D">
      <w:pPr>
        <w:pStyle w:val="ListParagraph"/>
        <w:spacing w:after="0" w:line="240" w:lineRule="auto"/>
        <w:ind w:left="0"/>
        <w:rPr>
          <w:rFonts w:ascii="StobiSerif Regular" w:hAnsi="StobiSerif Regular" w:cs="Arial"/>
          <w:i/>
          <w:iCs/>
        </w:rPr>
      </w:pPr>
      <w:r w:rsidRPr="00782BE5">
        <w:rPr>
          <w:rFonts w:ascii="StobiSerif Regular" w:hAnsi="StobiSerif Regular" w:cs="Arial"/>
          <w:i/>
          <w:iCs/>
        </w:rPr>
        <w:t>П</w:t>
      </w:r>
      <w:r w:rsidR="004E346D" w:rsidRPr="00782BE5">
        <w:rPr>
          <w:rFonts w:ascii="StobiSerif Regular" w:hAnsi="StobiSerif Regular" w:cs="Arial"/>
          <w:i/>
          <w:iCs/>
        </w:rPr>
        <w:t xml:space="preserve">ретседателот </w:t>
      </w:r>
      <w:r w:rsidRPr="00782BE5">
        <w:rPr>
          <w:rFonts w:ascii="StobiSerif Regular" w:hAnsi="StobiSerif Regular" w:cs="Arial"/>
          <w:i/>
          <w:iCs/>
        </w:rPr>
        <w:t xml:space="preserve">Дејан Николовски </w:t>
      </w:r>
      <w:r w:rsidR="004E346D" w:rsidRPr="00782BE5">
        <w:rPr>
          <w:rFonts w:ascii="StobiSerif Regular" w:hAnsi="StobiSerif Regular" w:cs="Arial"/>
          <w:i/>
          <w:iCs/>
        </w:rPr>
        <w:t xml:space="preserve">предложи </w:t>
      </w:r>
      <w:r w:rsidR="00782BE5" w:rsidRPr="00782BE5">
        <w:rPr>
          <w:rFonts w:ascii="StobiSerif Regular" w:hAnsi="StobiSerif Regular" w:cs="Arial"/>
          <w:i/>
          <w:iCs/>
        </w:rPr>
        <w:t xml:space="preserve">сепак </w:t>
      </w:r>
      <w:r w:rsidR="004E346D" w:rsidRPr="00782BE5">
        <w:rPr>
          <w:rFonts w:ascii="StobiSerif Regular" w:hAnsi="StobiSerif Regular" w:cs="Arial"/>
          <w:i/>
          <w:iCs/>
        </w:rPr>
        <w:t>да се дискутира за предлогот</w:t>
      </w:r>
      <w:r w:rsidR="000A6FAF" w:rsidRPr="00D02FA7">
        <w:rPr>
          <w:rFonts w:ascii="StobiSerif Regular" w:hAnsi="StobiSerif Regular" w:cs="Arial"/>
          <w:i/>
          <w:iCs/>
          <w:lang w:val="en-US"/>
        </w:rPr>
        <w:t>,</w:t>
      </w:r>
      <w:r w:rsidR="004E346D" w:rsidRPr="00D02FA7">
        <w:rPr>
          <w:rFonts w:ascii="StobiSerif Regular" w:hAnsi="StobiSerif Regular" w:cs="Arial"/>
          <w:i/>
          <w:iCs/>
        </w:rPr>
        <w:t xml:space="preserve"> по што доколку биде доволно разјаснет да се одлучува по него. </w:t>
      </w:r>
      <w:r w:rsidRPr="00D02FA7">
        <w:rPr>
          <w:rFonts w:ascii="StobiSerif Regular" w:hAnsi="StobiSerif Regular" w:cs="Arial"/>
          <w:i/>
          <w:iCs/>
        </w:rPr>
        <w:t xml:space="preserve">Потоа </w:t>
      </w:r>
      <w:r w:rsidR="004E346D" w:rsidRPr="00D02FA7">
        <w:rPr>
          <w:rFonts w:ascii="StobiSerif Regular" w:hAnsi="StobiSerif Regular" w:cs="Arial"/>
          <w:i/>
          <w:iCs/>
        </w:rPr>
        <w:t xml:space="preserve">праша дали има предлози за дополнување на дневниот ред. </w:t>
      </w:r>
    </w:p>
    <w:p w14:paraId="526649FD" w14:textId="77777777" w:rsidR="00132C09" w:rsidRPr="00D02FA7" w:rsidRDefault="00132C09" w:rsidP="0076156C">
      <w:pPr>
        <w:pStyle w:val="ListParagraph"/>
        <w:spacing w:after="0" w:line="240" w:lineRule="auto"/>
        <w:ind w:left="0"/>
        <w:rPr>
          <w:rFonts w:ascii="StobiSerif Regular" w:hAnsi="StobiSerif Regular" w:cs="Arial"/>
          <w:i/>
          <w:iCs/>
        </w:rPr>
      </w:pPr>
    </w:p>
    <w:p w14:paraId="1E13A3C3" w14:textId="044EF37A" w:rsidR="00A50414" w:rsidRPr="00D02FA7" w:rsidRDefault="00D02FA7" w:rsidP="0076156C">
      <w:pPr>
        <w:pStyle w:val="ListParagraph"/>
        <w:spacing w:after="0" w:line="240" w:lineRule="auto"/>
        <w:ind w:left="0"/>
        <w:rPr>
          <w:rFonts w:ascii="StobiSerif Regular" w:hAnsi="StobiSerif Regular" w:cs="Arial"/>
          <w:i/>
        </w:rPr>
      </w:pPr>
      <w:r w:rsidRPr="00D02FA7">
        <w:rPr>
          <w:rFonts w:ascii="StobiSerif Regular" w:hAnsi="StobiSerif Regular" w:cs="Arial"/>
          <w:i/>
          <w:iCs/>
        </w:rPr>
        <w:t>Бидејќи не беа дадени други предлози</w:t>
      </w:r>
      <w:r w:rsidR="00046573" w:rsidRPr="00D02FA7">
        <w:rPr>
          <w:rFonts w:ascii="StobiSerif Regular" w:hAnsi="StobiSerif Regular" w:cs="Arial"/>
          <w:i/>
          <w:iCs/>
        </w:rPr>
        <w:t xml:space="preserve">, </w:t>
      </w:r>
      <w:r w:rsidR="00D74685" w:rsidRPr="00D02FA7">
        <w:rPr>
          <w:rFonts w:ascii="StobiSerif Regular" w:hAnsi="StobiSerif Regular" w:cs="Arial"/>
          <w:i/>
          <w:iCs/>
        </w:rPr>
        <w:t>Управниот одбор</w:t>
      </w:r>
      <w:r w:rsidR="00A50414" w:rsidRPr="00D02FA7">
        <w:rPr>
          <w:rFonts w:ascii="StobiSerif Regular" w:hAnsi="StobiSerif Regular" w:cs="Arial"/>
          <w:i/>
          <w:iCs/>
        </w:rPr>
        <w:t xml:space="preserve"> за Сто </w:t>
      </w:r>
      <w:r w:rsidRPr="00D02FA7">
        <w:rPr>
          <w:rFonts w:ascii="StobiSerif Regular" w:hAnsi="StobiSerif Regular" w:cs="Arial"/>
          <w:i/>
          <w:iCs/>
        </w:rPr>
        <w:t>дваесет и првата</w:t>
      </w:r>
      <w:r w:rsidR="00A50414" w:rsidRPr="00D02FA7">
        <w:rPr>
          <w:rFonts w:ascii="StobiSerif Regular" w:hAnsi="StobiSerif Regular" w:cs="Arial"/>
          <w:i/>
          <w:iCs/>
        </w:rPr>
        <w:t xml:space="preserve"> седница </w:t>
      </w:r>
      <w:r w:rsidR="00125DDD" w:rsidRPr="00D02FA7">
        <w:rPr>
          <w:rFonts w:ascii="StobiSerif Regular" w:hAnsi="StobiSerif Regular" w:cs="Arial"/>
          <w:i/>
          <w:iCs/>
        </w:rPr>
        <w:t xml:space="preserve">едногласно </w:t>
      </w:r>
      <w:r w:rsidR="00D74685" w:rsidRPr="00D02FA7">
        <w:rPr>
          <w:rFonts w:ascii="StobiSerif Regular" w:hAnsi="StobiSerif Regular" w:cs="Arial"/>
          <w:i/>
          <w:iCs/>
        </w:rPr>
        <w:t>го</w:t>
      </w:r>
      <w:r w:rsidR="00A50414" w:rsidRPr="00D02FA7">
        <w:rPr>
          <w:rFonts w:ascii="StobiSerif Regular" w:hAnsi="StobiSerif Regular" w:cs="Arial"/>
          <w:i/>
          <w:iCs/>
        </w:rPr>
        <w:t xml:space="preserve"> утврди следниот</w:t>
      </w:r>
    </w:p>
    <w:p w14:paraId="73AD20DC" w14:textId="77777777" w:rsidR="00F31919" w:rsidRPr="00D02FA7" w:rsidRDefault="00F31919" w:rsidP="0076156C">
      <w:pPr>
        <w:pStyle w:val="ListParagraph"/>
        <w:spacing w:after="0" w:line="240" w:lineRule="auto"/>
        <w:ind w:left="284"/>
        <w:rPr>
          <w:rFonts w:ascii="StobiSerif Regular" w:hAnsi="StobiSerif Regular" w:cs="Arial"/>
          <w:i/>
        </w:rPr>
      </w:pPr>
    </w:p>
    <w:p w14:paraId="53D2816C" w14:textId="4FF35362" w:rsidR="00167451" w:rsidRPr="00D02FA7" w:rsidRDefault="00167451" w:rsidP="0076156C">
      <w:pPr>
        <w:autoSpaceDE w:val="0"/>
        <w:autoSpaceDN w:val="0"/>
        <w:adjustRightInd w:val="0"/>
        <w:ind w:left="284"/>
        <w:contextualSpacing/>
        <w:jc w:val="center"/>
        <w:rPr>
          <w:rFonts w:ascii="StobiSerif Regular" w:eastAsia="@Arial Unicode MS" w:hAnsi="StobiSerif Regular"/>
          <w:b/>
          <w:i/>
          <w:sz w:val="22"/>
          <w:szCs w:val="22"/>
        </w:rPr>
      </w:pPr>
      <w:r w:rsidRPr="00D02FA7">
        <w:rPr>
          <w:rFonts w:ascii="StobiSerif Regular" w:eastAsia="@Arial Unicode MS" w:hAnsi="StobiSerif Regular"/>
          <w:b/>
          <w:i/>
          <w:sz w:val="22"/>
          <w:szCs w:val="22"/>
        </w:rPr>
        <w:t>Д Н Е В Е Н  Р Е Д</w:t>
      </w:r>
    </w:p>
    <w:p w14:paraId="44D2BC34" w14:textId="77777777" w:rsidR="005F45D6" w:rsidRPr="00D02FA7" w:rsidRDefault="005F45D6" w:rsidP="0076156C">
      <w:pPr>
        <w:autoSpaceDE w:val="0"/>
        <w:autoSpaceDN w:val="0"/>
        <w:adjustRightInd w:val="0"/>
        <w:ind w:left="284"/>
        <w:contextualSpacing/>
        <w:jc w:val="center"/>
        <w:rPr>
          <w:rFonts w:ascii="StobiSerif Regular" w:eastAsia="@Arial Unicode MS" w:hAnsi="StobiSerif Regular"/>
          <w:b/>
          <w:i/>
          <w:sz w:val="22"/>
          <w:szCs w:val="22"/>
        </w:rPr>
      </w:pPr>
    </w:p>
    <w:p w14:paraId="4C362C6A" w14:textId="77777777" w:rsidR="00D02FA7" w:rsidRPr="00D02FA7" w:rsidRDefault="00D02FA7" w:rsidP="00D02FA7">
      <w:pPr>
        <w:pStyle w:val="ListParagraph"/>
        <w:numPr>
          <w:ilvl w:val="0"/>
          <w:numId w:val="28"/>
        </w:numPr>
        <w:suppressAutoHyphens w:val="0"/>
        <w:spacing w:after="0" w:line="240" w:lineRule="auto"/>
        <w:ind w:left="426" w:right="4"/>
        <w:rPr>
          <w:rFonts w:ascii="StobiSerif Regular" w:hAnsi="StobiSerif Regular"/>
          <w:i/>
          <w:iCs/>
        </w:rPr>
      </w:pPr>
      <w:r w:rsidRPr="00D02FA7">
        <w:rPr>
          <w:rFonts w:ascii="StobiSerif Regular" w:hAnsi="StobiSerif Regular"/>
          <w:i/>
          <w:iCs/>
        </w:rPr>
        <w:t>Разгледување на Информација за извршена анализа за исплатена капитација за матични лекари (општи лекари, стоматолози и гинеколози) за првиот квартал на 2022 година;</w:t>
      </w:r>
    </w:p>
    <w:p w14:paraId="5552B127" w14:textId="77777777" w:rsidR="00D02FA7" w:rsidRPr="00D02FA7" w:rsidRDefault="00D02FA7" w:rsidP="00D02FA7">
      <w:pPr>
        <w:pStyle w:val="ListParagraph"/>
        <w:numPr>
          <w:ilvl w:val="0"/>
          <w:numId w:val="28"/>
        </w:numPr>
        <w:suppressAutoHyphens w:val="0"/>
        <w:spacing w:after="0" w:line="240" w:lineRule="auto"/>
        <w:ind w:left="426" w:right="4"/>
        <w:rPr>
          <w:rFonts w:ascii="StobiSerif Regular" w:hAnsi="StobiSerif Regular"/>
          <w:i/>
          <w:iCs/>
        </w:rPr>
      </w:pPr>
      <w:r w:rsidRPr="00D02FA7">
        <w:rPr>
          <w:rFonts w:ascii="StobiSerif Regular" w:hAnsi="StobiSerif Regular"/>
          <w:i/>
          <w:iCs/>
        </w:rPr>
        <w:t>Разгледување на Информација за ПЗУ аптеки;</w:t>
      </w:r>
    </w:p>
    <w:p w14:paraId="60630C6B" w14:textId="77777777" w:rsidR="00D02FA7" w:rsidRPr="00D02FA7" w:rsidRDefault="00D02FA7" w:rsidP="00D02FA7">
      <w:pPr>
        <w:pStyle w:val="ListParagraph"/>
        <w:numPr>
          <w:ilvl w:val="0"/>
          <w:numId w:val="28"/>
        </w:numPr>
        <w:suppressAutoHyphens w:val="0"/>
        <w:spacing w:after="0" w:line="240" w:lineRule="auto"/>
        <w:ind w:left="426" w:right="4"/>
        <w:rPr>
          <w:rFonts w:ascii="StobiSerif Regular" w:hAnsi="StobiSerif Regular"/>
          <w:i/>
          <w:iCs/>
        </w:rPr>
      </w:pPr>
      <w:r w:rsidRPr="00D02FA7">
        <w:rPr>
          <w:rFonts w:ascii="StobiSerif Regular" w:hAnsi="StobiSerif Regular"/>
          <w:i/>
          <w:iCs/>
        </w:rPr>
        <w:t>Разгледување на Информација околу обезбедувањето на средства за исплата на надоместоци на приватните специјализанти и основот за исплата на истите;</w:t>
      </w:r>
    </w:p>
    <w:p w14:paraId="52E04A40" w14:textId="77777777" w:rsidR="00D02FA7" w:rsidRPr="00D02FA7" w:rsidRDefault="00D02FA7" w:rsidP="00D02FA7">
      <w:pPr>
        <w:pStyle w:val="ListParagraph"/>
        <w:numPr>
          <w:ilvl w:val="0"/>
          <w:numId w:val="28"/>
        </w:numPr>
        <w:suppressAutoHyphens w:val="0"/>
        <w:spacing w:after="0" w:line="240" w:lineRule="auto"/>
        <w:ind w:left="426" w:right="4"/>
        <w:rPr>
          <w:rFonts w:ascii="StobiSerif Regular" w:hAnsi="StobiSerif Regular"/>
          <w:i/>
          <w:iCs/>
        </w:rPr>
      </w:pPr>
      <w:r w:rsidRPr="00D02FA7">
        <w:rPr>
          <w:rFonts w:ascii="StobiSerif Regular" w:hAnsi="StobiSerif Regular"/>
          <w:i/>
          <w:iCs/>
        </w:rPr>
        <w:t>Предлог за донесување на Одлука</w:t>
      </w:r>
      <w:r w:rsidRPr="00D02FA7">
        <w:rPr>
          <w:rFonts w:ascii="StobiSerif Regular" w:hAnsi="StobiSerif Regular"/>
          <w:i/>
          <w:iCs/>
          <w:lang w:val="en-US"/>
        </w:rPr>
        <w:t xml:space="preserve"> </w:t>
      </w:r>
      <w:r w:rsidRPr="00D02FA7">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r w:rsidRPr="00D02FA7">
        <w:rPr>
          <w:rFonts w:ascii="StobiSerif Regular" w:hAnsi="StobiSerif Regular"/>
          <w:i/>
          <w:iCs/>
          <w:lang w:val="en-US"/>
        </w:rPr>
        <w:t xml:space="preserve"> </w:t>
      </w:r>
    </w:p>
    <w:p w14:paraId="738E31FE" w14:textId="77777777" w:rsidR="00972E9F" w:rsidRDefault="00972E9F" w:rsidP="00D02FA7">
      <w:pPr>
        <w:pStyle w:val="ListParagraph"/>
        <w:numPr>
          <w:ilvl w:val="0"/>
          <w:numId w:val="28"/>
        </w:numPr>
        <w:suppressAutoHyphens w:val="0"/>
        <w:spacing w:after="0" w:line="240" w:lineRule="auto"/>
        <w:ind w:left="426" w:right="4"/>
        <w:rPr>
          <w:rFonts w:ascii="StobiSerif Regular" w:hAnsi="StobiSerif Regular"/>
          <w:i/>
          <w:iCs/>
        </w:rPr>
      </w:pPr>
      <w:r w:rsidRPr="00AE440D">
        <w:rPr>
          <w:rFonts w:ascii="StobiSerif Regular" w:hAnsi="StobiSerif Regular"/>
          <w:i/>
          <w:iCs/>
        </w:rPr>
        <w:t>Предлог за донесување на Одлука</w:t>
      </w:r>
      <w:r w:rsidRPr="00AE440D">
        <w:rPr>
          <w:rFonts w:ascii="StobiSerif Regular" w:hAnsi="StobiSerif Regular"/>
          <w:i/>
          <w:iCs/>
          <w:lang w:val="en-US"/>
        </w:rPr>
        <w:t xml:space="preserve"> </w:t>
      </w:r>
      <w:r w:rsidRPr="00AE440D">
        <w:rPr>
          <w:rFonts w:ascii="StobiSerif Regular" w:hAnsi="StobiSerif Regular"/>
          <w:i/>
          <w:iCs/>
        </w:rPr>
        <w:t xml:space="preserve">за изменување и дополнување на Одлуката за утврдување на висината на вкупниот договорен надоместок на </w:t>
      </w:r>
      <w:r w:rsidRPr="00340267">
        <w:rPr>
          <w:rFonts w:ascii="StobiSerif Regular" w:hAnsi="StobiSerif Regular"/>
          <w:i/>
          <w:iCs/>
        </w:rPr>
        <w:t>здравствените установи за обезбедени услуги од областа на специјалистичко – консултативната здравствена заштита за 2022 година</w:t>
      </w:r>
      <w:r>
        <w:rPr>
          <w:rFonts w:ascii="StobiSerif Regular" w:hAnsi="StobiSerif Regular"/>
          <w:i/>
          <w:iCs/>
        </w:rPr>
        <w:t>;</w:t>
      </w:r>
    </w:p>
    <w:p w14:paraId="018D49E1" w14:textId="1BFA7CB0" w:rsidR="00D02FA7" w:rsidRPr="007B6950" w:rsidRDefault="00D02FA7" w:rsidP="00D02FA7">
      <w:pPr>
        <w:pStyle w:val="ListParagraph"/>
        <w:numPr>
          <w:ilvl w:val="0"/>
          <w:numId w:val="28"/>
        </w:numPr>
        <w:suppressAutoHyphens w:val="0"/>
        <w:spacing w:after="0" w:line="240" w:lineRule="auto"/>
        <w:ind w:left="426" w:right="4"/>
        <w:rPr>
          <w:rFonts w:ascii="StobiSerif Regular" w:hAnsi="StobiSerif Regular"/>
          <w:i/>
          <w:iCs/>
        </w:rPr>
      </w:pPr>
      <w:r w:rsidRPr="00D02FA7">
        <w:rPr>
          <w:rFonts w:ascii="StobiSerif Regular" w:hAnsi="StobiSerif Regular"/>
          <w:i/>
          <w:iCs/>
        </w:rPr>
        <w:lastRenderedPageBreak/>
        <w:t xml:space="preserve">Предлог за донесување на Правилник за изменување и дополнување на Правилникот за систематизација на работните места во </w:t>
      </w:r>
      <w:r w:rsidRPr="00D02FA7">
        <w:rPr>
          <w:rFonts w:ascii="StobiSerif Regular" w:hAnsi="StobiSerif Regular" w:cstheme="minorHAnsi"/>
          <w:i/>
          <w:iCs/>
        </w:rPr>
        <w:t xml:space="preserve">Фондот за здравствено </w:t>
      </w:r>
      <w:r w:rsidRPr="007B6950">
        <w:rPr>
          <w:rFonts w:ascii="StobiSerif Regular" w:hAnsi="StobiSerif Regular" w:cstheme="minorHAnsi"/>
          <w:i/>
          <w:iCs/>
        </w:rPr>
        <w:t>осигурување на Република Северна Македонија;</w:t>
      </w:r>
    </w:p>
    <w:p w14:paraId="2457DAF0" w14:textId="77777777" w:rsidR="00D02FA7" w:rsidRPr="007B6950" w:rsidRDefault="00D02FA7" w:rsidP="00D02FA7">
      <w:pPr>
        <w:pStyle w:val="ListParagraph"/>
        <w:numPr>
          <w:ilvl w:val="0"/>
          <w:numId w:val="28"/>
        </w:numPr>
        <w:suppressAutoHyphens w:val="0"/>
        <w:spacing w:after="0" w:line="240" w:lineRule="auto"/>
        <w:ind w:left="426" w:right="4"/>
        <w:rPr>
          <w:rFonts w:ascii="StobiSerif Regular" w:hAnsi="StobiSerif Regular"/>
          <w:i/>
          <w:iCs/>
        </w:rPr>
      </w:pPr>
      <w:r w:rsidRPr="007B6950">
        <w:rPr>
          <w:rFonts w:ascii="StobiSerif Regular" w:hAnsi="StobiSerif Regular"/>
          <w:i/>
          <w:iCs/>
        </w:rPr>
        <w:t>Разно.</w:t>
      </w:r>
    </w:p>
    <w:p w14:paraId="65F8DBB5" w14:textId="39EE7E89" w:rsidR="002D6876" w:rsidRPr="00F73987" w:rsidRDefault="002D6876" w:rsidP="0076156C">
      <w:pPr>
        <w:pStyle w:val="Heading1"/>
        <w:ind w:right="0"/>
      </w:pPr>
    </w:p>
    <w:p w14:paraId="783C5781" w14:textId="2D1E2836" w:rsidR="00167451" w:rsidRPr="00F73987" w:rsidRDefault="00820759" w:rsidP="0076156C">
      <w:pPr>
        <w:pStyle w:val="ListParagraph"/>
        <w:spacing w:after="0" w:line="240" w:lineRule="auto"/>
        <w:ind w:left="-90"/>
        <w:rPr>
          <w:rFonts w:ascii="StobiSerif Regular" w:hAnsi="StobiSerif Regular" w:cs="Arial"/>
          <w:i/>
        </w:rPr>
      </w:pPr>
      <w:r w:rsidRPr="00F73987">
        <w:rPr>
          <w:rFonts w:ascii="StobiSerif Regular" w:hAnsi="StobiSerif Regular" w:cs="Arial"/>
          <w:i/>
        </w:rPr>
        <w:t>Потоа</w:t>
      </w:r>
      <w:r w:rsidR="001722E3" w:rsidRPr="00F73987">
        <w:rPr>
          <w:rFonts w:ascii="StobiSerif Regular" w:hAnsi="StobiSerif Regular" w:cs="Arial"/>
          <w:i/>
        </w:rPr>
        <w:t xml:space="preserve"> се пристапи кон </w:t>
      </w:r>
      <w:r w:rsidRPr="00F73987">
        <w:rPr>
          <w:rFonts w:ascii="StobiSerif Regular" w:hAnsi="StobiSerif Regular" w:cs="Arial"/>
          <w:i/>
        </w:rPr>
        <w:t>разгледување на точките</w:t>
      </w:r>
      <w:r w:rsidR="001722E3" w:rsidRPr="00F73987">
        <w:rPr>
          <w:rFonts w:ascii="StobiSerif Regular" w:hAnsi="StobiSerif Regular" w:cs="Arial"/>
          <w:i/>
        </w:rPr>
        <w:t xml:space="preserve"> на дневниот ред.</w:t>
      </w:r>
    </w:p>
    <w:p w14:paraId="2AE1FDAA" w14:textId="77777777" w:rsidR="00932CCC" w:rsidRPr="00F73987" w:rsidRDefault="00932CCC" w:rsidP="0076156C">
      <w:pPr>
        <w:ind w:left="-90"/>
        <w:rPr>
          <w:rFonts w:ascii="StobiSerif Regular" w:hAnsi="StobiSerif Regular" w:cs="Arial"/>
          <w:i/>
          <w:sz w:val="22"/>
          <w:szCs w:val="22"/>
        </w:rPr>
      </w:pPr>
    </w:p>
    <w:p w14:paraId="56C354BD" w14:textId="3DEF66A3" w:rsidR="004766D7" w:rsidRPr="00F73987" w:rsidRDefault="00167451" w:rsidP="0076156C">
      <w:pPr>
        <w:pStyle w:val="ListParagraph"/>
        <w:spacing w:after="0" w:line="240" w:lineRule="auto"/>
        <w:ind w:left="-90"/>
        <w:rPr>
          <w:rFonts w:ascii="StobiSerif Regular" w:hAnsi="StobiSerif Regular" w:cs="Arial"/>
          <w:i/>
          <w:iCs/>
        </w:rPr>
      </w:pPr>
      <w:r w:rsidRPr="00F73987">
        <w:rPr>
          <w:rFonts w:ascii="StobiSerif Regular" w:hAnsi="StobiSerif Regular" w:cs="Arial"/>
          <w:b/>
          <w:i/>
        </w:rPr>
        <w:t xml:space="preserve">ТОЧКА </w:t>
      </w:r>
      <w:r w:rsidRPr="00F73987">
        <w:rPr>
          <w:rFonts w:ascii="StobiSerif Regular" w:eastAsia="@Arial Unicode MS" w:hAnsi="StobiSerif Regular" w:cs="Arial"/>
          <w:b/>
          <w:i/>
        </w:rPr>
        <w:t xml:space="preserve">1 - </w:t>
      </w:r>
      <w:r w:rsidR="007B6950" w:rsidRPr="00F73987">
        <w:rPr>
          <w:rFonts w:ascii="StobiSerif Regular" w:hAnsi="StobiSerif Regular"/>
          <w:i/>
          <w:iCs/>
        </w:rPr>
        <w:t>Разгледување на Информација за извршена анализа за исплатена капитација за матични лекари (општи лекари, стоматолози и гинеколози) за првиот квартал на 2022 година</w:t>
      </w:r>
    </w:p>
    <w:p w14:paraId="17BE5C00" w14:textId="48B1C72E" w:rsidR="004766D7" w:rsidRPr="00F73987" w:rsidRDefault="004766D7" w:rsidP="0076156C">
      <w:pPr>
        <w:pStyle w:val="ListParagraph"/>
        <w:spacing w:after="0" w:line="240" w:lineRule="auto"/>
        <w:ind w:left="-90"/>
        <w:rPr>
          <w:rFonts w:ascii="StobiSerif Regular" w:hAnsi="StobiSerif Regular" w:cs="Arial"/>
          <w:bCs/>
          <w:i/>
        </w:rPr>
      </w:pPr>
    </w:p>
    <w:p w14:paraId="427C5B8B" w14:textId="7288A52F" w:rsidR="005134CB" w:rsidRDefault="002B235B" w:rsidP="003746F4">
      <w:pPr>
        <w:pStyle w:val="ListParagraph"/>
        <w:spacing w:after="0" w:line="240" w:lineRule="auto"/>
        <w:ind w:left="-90"/>
        <w:rPr>
          <w:rFonts w:ascii="StobiSerif Regular" w:hAnsi="StobiSerif Regular" w:cs="Arial"/>
          <w:bCs/>
          <w:i/>
        </w:rPr>
      </w:pPr>
      <w:r w:rsidRPr="00E8162C">
        <w:rPr>
          <w:rFonts w:ascii="StobiSerif Regular" w:hAnsi="StobiSerif Regular" w:cs="Arial"/>
          <w:bCs/>
          <w:i/>
        </w:rPr>
        <w:t xml:space="preserve">Објаснување </w:t>
      </w:r>
      <w:r w:rsidR="003746F4" w:rsidRPr="00E8162C">
        <w:rPr>
          <w:rFonts w:ascii="StobiSerif Regular" w:hAnsi="StobiSerif Regular" w:cs="Arial"/>
          <w:bCs/>
          <w:i/>
        </w:rPr>
        <w:t xml:space="preserve">за првата точка на дневниот ред </w:t>
      </w:r>
      <w:r w:rsidRPr="00E8162C">
        <w:rPr>
          <w:rFonts w:ascii="StobiSerif Regular" w:hAnsi="StobiSerif Regular" w:cs="Arial"/>
          <w:bCs/>
          <w:i/>
        </w:rPr>
        <w:t xml:space="preserve">даде </w:t>
      </w:r>
      <w:r w:rsidR="005134CB" w:rsidRPr="00E8162C">
        <w:rPr>
          <w:rFonts w:ascii="StobiSerif Regular" w:hAnsi="StobiSerif Regular" w:cs="Arial"/>
          <w:bCs/>
          <w:i/>
        </w:rPr>
        <w:t>Миле Сугарев. Наведе дека деталните пресметки се дадени во информацијата а како заклучок истакна дека вкупните средства на месечно ниво потребни за зголемување на вредноста на капитациониот бод се 68.023.705 денари</w:t>
      </w:r>
      <w:r w:rsidR="00E8162C" w:rsidRPr="00E8162C">
        <w:rPr>
          <w:rFonts w:ascii="StobiSerif Regular" w:hAnsi="StobiSerif Regular" w:cs="Arial"/>
          <w:bCs/>
          <w:i/>
        </w:rPr>
        <w:t>, односно на годишно ниво 816.284.460, средства со кои Фондот во моментов не располага. Она што може да се стори е преку буџетскиот циркулар од Министерството за финансии да се побара обезбедување на средства во 2023 година.</w:t>
      </w:r>
    </w:p>
    <w:p w14:paraId="7F35EE09" w14:textId="52F9DA1C" w:rsidR="00E8162C" w:rsidRDefault="00E8162C" w:rsidP="003746F4">
      <w:pPr>
        <w:pStyle w:val="ListParagraph"/>
        <w:spacing w:after="0" w:line="240" w:lineRule="auto"/>
        <w:ind w:left="-90"/>
        <w:rPr>
          <w:rFonts w:ascii="StobiSerif Regular" w:hAnsi="StobiSerif Regular" w:cs="Arial"/>
          <w:bCs/>
          <w:i/>
        </w:rPr>
      </w:pPr>
    </w:p>
    <w:p w14:paraId="56315457" w14:textId="4E142270" w:rsidR="00E8162C" w:rsidRDefault="00E8162C" w:rsidP="003746F4">
      <w:pPr>
        <w:pStyle w:val="ListParagraph"/>
        <w:spacing w:after="0" w:line="240" w:lineRule="auto"/>
        <w:ind w:left="-90"/>
        <w:rPr>
          <w:rFonts w:ascii="StobiSerif Regular" w:hAnsi="StobiSerif Regular" w:cs="Arial"/>
          <w:bCs/>
          <w:i/>
        </w:rPr>
      </w:pPr>
      <w:r>
        <w:rPr>
          <w:rFonts w:ascii="StobiSerif Regular" w:hAnsi="StobiSerif Regular" w:cs="Arial"/>
          <w:bCs/>
          <w:i/>
        </w:rPr>
        <w:t>Потоа се отвори дискусија во која членовите на Управниот одбор ги изнесуваа своите ставови и поставуваа прашања, на кои одговори и дополнителни објаснувања дава</w:t>
      </w:r>
      <w:r w:rsidR="00A2600F">
        <w:rPr>
          <w:rFonts w:ascii="StobiSerif Regular" w:hAnsi="StobiSerif Regular" w:cs="Arial"/>
          <w:bCs/>
          <w:i/>
        </w:rPr>
        <w:t>а</w:t>
      </w:r>
      <w:r>
        <w:rPr>
          <w:rFonts w:ascii="StobiSerif Regular" w:hAnsi="StobiSerif Regular" w:cs="Arial"/>
          <w:bCs/>
          <w:i/>
        </w:rPr>
        <w:t xml:space="preserve"> Миле Сугарев</w:t>
      </w:r>
      <w:r w:rsidR="00A2600F">
        <w:rPr>
          <w:rFonts w:ascii="StobiSerif Regular" w:hAnsi="StobiSerif Regular" w:cs="Arial"/>
          <w:bCs/>
          <w:i/>
        </w:rPr>
        <w:t xml:space="preserve"> и директорката Филиповска Грашкоска</w:t>
      </w:r>
      <w:r>
        <w:rPr>
          <w:rFonts w:ascii="StobiSerif Regular" w:hAnsi="StobiSerif Regular" w:cs="Arial"/>
          <w:bCs/>
          <w:i/>
        </w:rPr>
        <w:t>.</w:t>
      </w:r>
    </w:p>
    <w:p w14:paraId="265C2E4E" w14:textId="39693589" w:rsidR="00E8162C" w:rsidRDefault="00E8162C" w:rsidP="003746F4">
      <w:pPr>
        <w:pStyle w:val="ListParagraph"/>
        <w:spacing w:after="0" w:line="240" w:lineRule="auto"/>
        <w:ind w:left="-90"/>
        <w:rPr>
          <w:rFonts w:ascii="StobiSerif Regular" w:hAnsi="StobiSerif Regular" w:cs="Arial"/>
          <w:bCs/>
          <w:i/>
        </w:rPr>
      </w:pPr>
    </w:p>
    <w:p w14:paraId="1437A263" w14:textId="115D6DA4" w:rsidR="00E8162C" w:rsidRDefault="00E8162C" w:rsidP="003746F4">
      <w:pPr>
        <w:pStyle w:val="ListParagraph"/>
        <w:spacing w:after="0" w:line="240" w:lineRule="auto"/>
        <w:ind w:left="-90"/>
        <w:rPr>
          <w:rFonts w:ascii="StobiSerif Regular" w:hAnsi="StobiSerif Regular" w:cs="Arial"/>
          <w:bCs/>
          <w:i/>
        </w:rPr>
      </w:pPr>
      <w:r>
        <w:rPr>
          <w:rFonts w:ascii="StobiSerif Regular" w:hAnsi="StobiSerif Regular" w:cs="Arial"/>
          <w:bCs/>
          <w:i/>
        </w:rPr>
        <w:t xml:space="preserve">Тања </w:t>
      </w:r>
      <w:r w:rsidR="00A2600F">
        <w:rPr>
          <w:rFonts w:ascii="StobiSerif Regular" w:hAnsi="StobiSerif Regular" w:cs="Arial"/>
          <w:bCs/>
          <w:i/>
        </w:rPr>
        <w:t xml:space="preserve">Дејаноска истакна дека состојбата со примарните лекари е сериозна и дека </w:t>
      </w:r>
      <w:r w:rsidR="00E20935">
        <w:rPr>
          <w:rFonts w:ascii="StobiSerif Regular" w:hAnsi="StobiSerif Regular" w:cs="Arial"/>
          <w:bCs/>
          <w:i/>
        </w:rPr>
        <w:t xml:space="preserve">доколку не се зголеми вредноста на бодот, </w:t>
      </w:r>
      <w:r w:rsidR="00A2600F">
        <w:rPr>
          <w:rFonts w:ascii="StobiSerif Regular" w:hAnsi="StobiSerif Regular" w:cs="Arial"/>
          <w:bCs/>
          <w:i/>
        </w:rPr>
        <w:t>незадоволството само ќе се зголемува наесен со доа</w:t>
      </w:r>
      <w:r w:rsidR="00023743">
        <w:rPr>
          <w:rFonts w:ascii="StobiSerif Regular" w:hAnsi="StobiSerif Regular" w:cs="Arial"/>
          <w:bCs/>
          <w:i/>
        </w:rPr>
        <w:t>ѓањето на очекуваниот нов бран на ковид – 19</w:t>
      </w:r>
      <w:r w:rsidR="00E20935">
        <w:rPr>
          <w:rFonts w:ascii="StobiSerif Regular" w:hAnsi="StobiSerif Regular" w:cs="Arial"/>
          <w:bCs/>
          <w:i/>
        </w:rPr>
        <w:t>,</w:t>
      </w:r>
      <w:r w:rsidR="00023743">
        <w:rPr>
          <w:rFonts w:ascii="StobiSerif Regular" w:hAnsi="StobiSerif Regular" w:cs="Arial"/>
          <w:bCs/>
          <w:i/>
        </w:rPr>
        <w:t xml:space="preserve"> кој ќе го зголеми нивното оптоварување. И принципиелно сметаме дека јавните здравствени установи се во привилегирана положба, бидејќи кога тие имаат проблеми со средства Фондот им излегува во пресрет.</w:t>
      </w:r>
    </w:p>
    <w:p w14:paraId="2FC16B3D" w14:textId="2A3BC3AD" w:rsidR="00E8162C" w:rsidRDefault="00E8162C" w:rsidP="003746F4">
      <w:pPr>
        <w:pStyle w:val="ListParagraph"/>
        <w:spacing w:after="0" w:line="240" w:lineRule="auto"/>
        <w:ind w:left="-90"/>
        <w:rPr>
          <w:rFonts w:ascii="StobiSerif Regular" w:hAnsi="StobiSerif Regular" w:cs="Arial"/>
          <w:bCs/>
          <w:i/>
        </w:rPr>
      </w:pPr>
    </w:p>
    <w:p w14:paraId="51CE8662" w14:textId="6FA3C2FF" w:rsidR="00E8162C" w:rsidRPr="00F73987" w:rsidRDefault="00E8162C" w:rsidP="003746F4">
      <w:pPr>
        <w:pStyle w:val="ListParagraph"/>
        <w:spacing w:after="0" w:line="240" w:lineRule="auto"/>
        <w:ind w:left="-90"/>
        <w:rPr>
          <w:rFonts w:ascii="StobiSerif Regular" w:hAnsi="StobiSerif Regular" w:cs="Arial"/>
          <w:bCs/>
          <w:i/>
        </w:rPr>
      </w:pPr>
      <w:r>
        <w:rPr>
          <w:rFonts w:ascii="StobiSerif Regular" w:hAnsi="StobiSerif Regular" w:cs="Arial"/>
          <w:bCs/>
          <w:i/>
        </w:rPr>
        <w:t xml:space="preserve">Директорката Филиповска Грашкоска </w:t>
      </w:r>
      <w:r w:rsidR="00023743">
        <w:rPr>
          <w:rFonts w:ascii="StobiSerif Regular" w:hAnsi="StobiSerif Regular" w:cs="Arial"/>
          <w:bCs/>
          <w:i/>
        </w:rPr>
        <w:t xml:space="preserve">наведе дека кога станува збор за јавните здравствени установи, Фондот не секогаш одговара позитивно на нивните барања. </w:t>
      </w:r>
      <w:r w:rsidR="00E20935">
        <w:rPr>
          <w:rFonts w:ascii="StobiSerif Regular" w:hAnsi="StobiSerif Regular" w:cs="Arial"/>
          <w:bCs/>
          <w:i/>
        </w:rPr>
        <w:t>Исто така, станува збор за еднократни барања и нивниот износ не се вклучува во надоместокот за следната година, додека во случај на зголемување на вредноста на капитациониот бод, тоа би било трајно.</w:t>
      </w:r>
      <w:r>
        <w:rPr>
          <w:rFonts w:ascii="StobiSerif Regular" w:hAnsi="StobiSerif Regular" w:cs="Arial"/>
          <w:bCs/>
          <w:i/>
        </w:rPr>
        <w:t xml:space="preserve"> </w:t>
      </w:r>
      <w:r w:rsidR="00023743">
        <w:rPr>
          <w:rFonts w:ascii="StobiSerif Regular" w:hAnsi="StobiSerif Regular" w:cs="Arial"/>
          <w:bCs/>
          <w:i/>
        </w:rPr>
        <w:t xml:space="preserve">Додаде и </w:t>
      </w:r>
      <w:r>
        <w:rPr>
          <w:rFonts w:ascii="StobiSerif Regular" w:hAnsi="StobiSerif Regular" w:cs="Arial"/>
          <w:bCs/>
          <w:i/>
        </w:rPr>
        <w:t>дека по повод од Владата баран</w:t>
      </w:r>
      <w:r w:rsidR="005617EB">
        <w:rPr>
          <w:rFonts w:ascii="StobiSerif Regular" w:hAnsi="StobiSerif Regular" w:cs="Arial"/>
          <w:bCs/>
          <w:i/>
        </w:rPr>
        <w:t>ата</w:t>
      </w:r>
      <w:r>
        <w:rPr>
          <w:rFonts w:ascii="StobiSerif Regular" w:hAnsi="StobiSerif Regular" w:cs="Arial"/>
          <w:bCs/>
          <w:i/>
        </w:rPr>
        <w:t xml:space="preserve"> информаци</w:t>
      </w:r>
      <w:r w:rsidR="005617EB">
        <w:rPr>
          <w:rFonts w:ascii="StobiSerif Regular" w:hAnsi="StobiSerif Regular" w:cs="Arial"/>
          <w:bCs/>
          <w:i/>
        </w:rPr>
        <w:t>ја</w:t>
      </w:r>
      <w:r>
        <w:rPr>
          <w:rFonts w:ascii="StobiSerif Regular" w:hAnsi="StobiSerif Regular" w:cs="Arial"/>
          <w:bCs/>
          <w:i/>
        </w:rPr>
        <w:t xml:space="preserve"> </w:t>
      </w:r>
      <w:r w:rsidR="00A2600F">
        <w:rPr>
          <w:rFonts w:ascii="StobiSerif Regular" w:hAnsi="StobiSerif Regular" w:cs="Arial"/>
          <w:i/>
          <w:iCs/>
        </w:rPr>
        <w:t>за</w:t>
      </w:r>
      <w:r w:rsidR="00A2600F" w:rsidRPr="00E20467">
        <w:rPr>
          <w:rFonts w:ascii="StobiSerif Regular" w:hAnsi="StobiSerif Regular" w:cs="Arial"/>
          <w:i/>
          <w:iCs/>
        </w:rPr>
        <w:t xml:space="preserve"> прашањ</w:t>
      </w:r>
      <w:r w:rsidR="00A2600F">
        <w:rPr>
          <w:rFonts w:ascii="StobiSerif Regular" w:hAnsi="StobiSerif Regular" w:cs="Arial"/>
          <w:i/>
          <w:iCs/>
        </w:rPr>
        <w:t>а поврзани со унапредување на примарната здравствена заштита</w:t>
      </w:r>
      <w:r>
        <w:rPr>
          <w:rFonts w:ascii="StobiSerif Regular" w:hAnsi="StobiSerif Regular" w:cs="Arial"/>
          <w:bCs/>
          <w:i/>
        </w:rPr>
        <w:t xml:space="preserve">, за </w:t>
      </w:r>
      <w:r w:rsidR="005617EB">
        <w:rPr>
          <w:rFonts w:ascii="StobiSerif Regular" w:hAnsi="StobiSerif Regular" w:cs="Arial"/>
          <w:bCs/>
          <w:i/>
        </w:rPr>
        <w:t>што</w:t>
      </w:r>
      <w:r>
        <w:rPr>
          <w:rFonts w:ascii="StobiSerif Regular" w:hAnsi="StobiSerif Regular" w:cs="Arial"/>
          <w:bCs/>
          <w:i/>
        </w:rPr>
        <w:t xml:space="preserve"> </w:t>
      </w:r>
      <w:r w:rsidR="005617EB">
        <w:rPr>
          <w:rFonts w:ascii="StobiSerif Regular" w:hAnsi="StobiSerif Regular" w:cs="Arial"/>
          <w:bCs/>
          <w:i/>
        </w:rPr>
        <w:t>известивме</w:t>
      </w:r>
      <w:r>
        <w:rPr>
          <w:rFonts w:ascii="StobiSerif Regular" w:hAnsi="StobiSerif Regular" w:cs="Arial"/>
          <w:bCs/>
          <w:i/>
        </w:rPr>
        <w:t xml:space="preserve"> на претходната седница</w:t>
      </w:r>
      <w:r w:rsidR="005617EB">
        <w:rPr>
          <w:rFonts w:ascii="StobiSerif Regular" w:hAnsi="StobiSerif Regular" w:cs="Arial"/>
          <w:bCs/>
          <w:i/>
        </w:rPr>
        <w:t xml:space="preserve">, Фондот ги даде потребните </w:t>
      </w:r>
      <w:r w:rsidR="005617EB" w:rsidRPr="00F73987">
        <w:rPr>
          <w:rFonts w:ascii="StobiSerif Regular" w:hAnsi="StobiSerif Regular" w:cs="Arial"/>
          <w:bCs/>
          <w:i/>
        </w:rPr>
        <w:t>податоци и сега го очекуваме ставот на Владата.</w:t>
      </w:r>
    </w:p>
    <w:p w14:paraId="4B07B0F4" w14:textId="77777777" w:rsidR="005134CB" w:rsidRPr="00F73987" w:rsidRDefault="005134CB" w:rsidP="003746F4">
      <w:pPr>
        <w:pStyle w:val="ListParagraph"/>
        <w:spacing w:after="0" w:line="240" w:lineRule="auto"/>
        <w:ind w:left="-90"/>
        <w:rPr>
          <w:rFonts w:ascii="StobiSerif Regular" w:hAnsi="StobiSerif Regular" w:cs="Arial"/>
          <w:bCs/>
          <w:i/>
        </w:rPr>
      </w:pPr>
    </w:p>
    <w:p w14:paraId="059D22F8" w14:textId="697166D9" w:rsidR="00D6238E" w:rsidRPr="00F73987" w:rsidRDefault="00D6238E" w:rsidP="00E167DD">
      <w:pPr>
        <w:ind w:left="-90"/>
        <w:rPr>
          <w:rFonts w:ascii="StobiSerif Regular" w:hAnsi="StobiSerif Regular" w:cs="Arial"/>
          <w:bCs/>
          <w:i/>
          <w:sz w:val="22"/>
          <w:szCs w:val="22"/>
        </w:rPr>
      </w:pPr>
      <w:r w:rsidRPr="00F73987">
        <w:rPr>
          <w:rFonts w:ascii="StobiSerif Regular" w:hAnsi="StobiSerif Regular" w:cs="Arial"/>
          <w:bCs/>
          <w:i/>
          <w:sz w:val="22"/>
          <w:szCs w:val="22"/>
        </w:rPr>
        <w:t>Потоа</w:t>
      </w:r>
      <w:r w:rsidR="00E20935" w:rsidRPr="00F73987">
        <w:rPr>
          <w:rFonts w:ascii="StobiSerif Regular" w:hAnsi="StobiSerif Regular" w:cs="Arial"/>
          <w:bCs/>
          <w:i/>
          <w:sz w:val="22"/>
          <w:szCs w:val="22"/>
        </w:rPr>
        <w:t xml:space="preserve"> претседателот Дејан Николовски ја заклучи расправата по точката </w:t>
      </w:r>
      <w:r w:rsidR="00F73987" w:rsidRPr="00F73987">
        <w:rPr>
          <w:rFonts w:ascii="StobiSerif Regular" w:hAnsi="StobiSerif Regular" w:cs="Arial"/>
          <w:bCs/>
          <w:i/>
          <w:sz w:val="22"/>
          <w:szCs w:val="22"/>
        </w:rPr>
        <w:t>а</w:t>
      </w:r>
      <w:r w:rsidRPr="00F73987">
        <w:rPr>
          <w:rFonts w:ascii="StobiSerif Regular" w:hAnsi="StobiSerif Regular" w:cs="Arial"/>
          <w:bCs/>
          <w:i/>
          <w:sz w:val="22"/>
          <w:szCs w:val="22"/>
        </w:rPr>
        <w:t xml:space="preserve"> Управниот одбор едногласно донесе</w:t>
      </w:r>
    </w:p>
    <w:p w14:paraId="2D1E0E8B" w14:textId="77777777" w:rsidR="00D6238E" w:rsidRDefault="00D6238E" w:rsidP="00E167DD">
      <w:pPr>
        <w:ind w:left="-90"/>
        <w:rPr>
          <w:rFonts w:ascii="StobiSerif Regular" w:hAnsi="StobiSerif Regular" w:cs="Arial"/>
          <w:bCs/>
          <w:i/>
          <w:color w:val="FF0000"/>
          <w:sz w:val="22"/>
          <w:szCs w:val="22"/>
        </w:rPr>
      </w:pPr>
    </w:p>
    <w:p w14:paraId="35452583" w14:textId="0E8F9EB2" w:rsidR="00D6238E" w:rsidRDefault="00D6238E" w:rsidP="00E167DD">
      <w:pPr>
        <w:ind w:left="-90"/>
        <w:rPr>
          <w:rFonts w:ascii="StobiSerif Regular" w:hAnsi="StobiSerif Regular" w:cs="Arial"/>
          <w:bCs/>
          <w:i/>
          <w:sz w:val="22"/>
          <w:szCs w:val="22"/>
        </w:rPr>
      </w:pPr>
      <w:r w:rsidRPr="00D6238E">
        <w:rPr>
          <w:rFonts w:ascii="StobiSerif Regular" w:hAnsi="StobiSerif Regular" w:cs="Arial"/>
          <w:b/>
          <w:i/>
          <w:sz w:val="22"/>
          <w:szCs w:val="22"/>
        </w:rPr>
        <w:t>Заклучок:</w:t>
      </w:r>
      <w:r w:rsidRPr="00D6238E">
        <w:rPr>
          <w:rFonts w:ascii="StobiSerif Regular" w:hAnsi="StobiSerif Regular" w:cs="Arial"/>
          <w:bCs/>
          <w:i/>
          <w:sz w:val="22"/>
          <w:szCs w:val="22"/>
        </w:rPr>
        <w:t xml:space="preserve"> </w:t>
      </w:r>
      <w:r w:rsidR="00612594">
        <w:rPr>
          <w:rFonts w:ascii="StobiSerif Regular" w:hAnsi="StobiSerif Regular" w:cs="Arial"/>
          <w:bCs/>
          <w:i/>
          <w:sz w:val="22"/>
          <w:szCs w:val="22"/>
        </w:rPr>
        <w:t>П</w:t>
      </w:r>
      <w:r w:rsidRPr="00D6238E">
        <w:rPr>
          <w:rFonts w:ascii="StobiSerif Regular" w:hAnsi="StobiSerif Regular" w:cs="Arial"/>
          <w:bCs/>
          <w:i/>
          <w:sz w:val="22"/>
          <w:szCs w:val="22"/>
        </w:rPr>
        <w:t>реку буџетскиот</w:t>
      </w:r>
      <w:r>
        <w:rPr>
          <w:rFonts w:ascii="StobiSerif Regular" w:hAnsi="StobiSerif Regular" w:cs="Arial"/>
          <w:bCs/>
          <w:i/>
          <w:sz w:val="22"/>
          <w:szCs w:val="22"/>
        </w:rPr>
        <w:t xml:space="preserve"> циркулар</w:t>
      </w:r>
      <w:r w:rsidRPr="006941B8">
        <w:rPr>
          <w:rFonts w:ascii="StobiSerif Regular" w:hAnsi="StobiSerif Regular" w:cs="Arial"/>
          <w:bCs/>
          <w:i/>
          <w:sz w:val="22"/>
          <w:szCs w:val="22"/>
        </w:rPr>
        <w:t xml:space="preserve">, </w:t>
      </w:r>
      <w:r w:rsidR="00612594" w:rsidRPr="00D6238E">
        <w:rPr>
          <w:rFonts w:ascii="StobiSerif Regular" w:hAnsi="StobiSerif Regular" w:cs="Arial"/>
          <w:bCs/>
          <w:i/>
          <w:sz w:val="22"/>
          <w:szCs w:val="22"/>
        </w:rPr>
        <w:t>Фондот</w:t>
      </w:r>
      <w:r w:rsidR="00612594" w:rsidRPr="006941B8">
        <w:rPr>
          <w:rFonts w:ascii="StobiSerif Regular" w:hAnsi="StobiSerif Regular" w:cs="Arial"/>
          <w:bCs/>
          <w:i/>
          <w:sz w:val="22"/>
          <w:szCs w:val="22"/>
        </w:rPr>
        <w:t xml:space="preserve"> </w:t>
      </w:r>
      <w:r w:rsidRPr="006941B8">
        <w:rPr>
          <w:rFonts w:ascii="StobiSerif Regular" w:hAnsi="StobiSerif Regular" w:cs="Arial"/>
          <w:bCs/>
          <w:i/>
          <w:sz w:val="22"/>
          <w:szCs w:val="22"/>
        </w:rPr>
        <w:t xml:space="preserve">за </w:t>
      </w:r>
      <w:r w:rsidR="00612594">
        <w:rPr>
          <w:rFonts w:ascii="StobiSerif Regular" w:hAnsi="StobiSerif Regular" w:cs="Arial"/>
          <w:bCs/>
          <w:i/>
          <w:sz w:val="22"/>
          <w:szCs w:val="22"/>
        </w:rPr>
        <w:t xml:space="preserve">буџетот за </w:t>
      </w:r>
      <w:r w:rsidRPr="006941B8">
        <w:rPr>
          <w:rFonts w:ascii="StobiSerif Regular" w:hAnsi="StobiSerif Regular" w:cs="Arial"/>
          <w:bCs/>
          <w:i/>
          <w:sz w:val="22"/>
          <w:szCs w:val="22"/>
        </w:rPr>
        <w:t>2023 година да побара средства потребни за зголемување на вредноста на капитациониот бод на избраните лекари</w:t>
      </w:r>
      <w:r w:rsidR="006941B8" w:rsidRPr="006941B8">
        <w:rPr>
          <w:rFonts w:ascii="StobiSerif Regular" w:hAnsi="StobiSerif Regular" w:cs="Arial"/>
          <w:bCs/>
          <w:i/>
          <w:sz w:val="22"/>
          <w:szCs w:val="22"/>
        </w:rPr>
        <w:t xml:space="preserve">, </w:t>
      </w:r>
      <w:r w:rsidRPr="006941B8">
        <w:rPr>
          <w:rFonts w:ascii="StobiSerif Regular" w:hAnsi="StobiSerif Regular" w:cs="Arial"/>
          <w:bCs/>
          <w:i/>
          <w:sz w:val="22"/>
          <w:szCs w:val="22"/>
        </w:rPr>
        <w:t xml:space="preserve">и </w:t>
      </w:r>
      <w:r w:rsidR="006941B8" w:rsidRPr="006941B8">
        <w:rPr>
          <w:rFonts w:ascii="StobiSerif Regular" w:hAnsi="StobiSerif Regular" w:cs="Arial"/>
          <w:bCs/>
          <w:i/>
          <w:sz w:val="22"/>
          <w:szCs w:val="22"/>
        </w:rPr>
        <w:t xml:space="preserve">тоа за општите лекари од 63 на 75 денари а за </w:t>
      </w:r>
      <w:r w:rsidRPr="006941B8">
        <w:rPr>
          <w:rFonts w:ascii="StobiSerif Regular" w:hAnsi="StobiSerif Regular" w:cs="Arial"/>
          <w:bCs/>
          <w:i/>
          <w:sz w:val="22"/>
          <w:szCs w:val="22"/>
        </w:rPr>
        <w:t>стоматолози</w:t>
      </w:r>
      <w:r w:rsidR="006941B8" w:rsidRPr="006941B8">
        <w:rPr>
          <w:rFonts w:ascii="StobiSerif Regular" w:hAnsi="StobiSerif Regular" w:cs="Arial"/>
          <w:bCs/>
          <w:i/>
          <w:sz w:val="22"/>
          <w:szCs w:val="22"/>
        </w:rPr>
        <w:t>те</w:t>
      </w:r>
      <w:r w:rsidRPr="006941B8">
        <w:rPr>
          <w:rFonts w:ascii="StobiSerif Regular" w:hAnsi="StobiSerif Regular" w:cs="Arial"/>
          <w:bCs/>
          <w:i/>
          <w:sz w:val="22"/>
          <w:szCs w:val="22"/>
        </w:rPr>
        <w:t xml:space="preserve"> </w:t>
      </w:r>
      <w:r w:rsidR="00C84FA5" w:rsidRPr="006941B8">
        <w:rPr>
          <w:rFonts w:ascii="StobiSerif Regular" w:hAnsi="StobiSerif Regular" w:cs="Arial"/>
          <w:bCs/>
          <w:i/>
          <w:sz w:val="22"/>
          <w:szCs w:val="22"/>
        </w:rPr>
        <w:t xml:space="preserve">и за гинеколозите </w:t>
      </w:r>
      <w:r w:rsidRPr="006941B8">
        <w:rPr>
          <w:rFonts w:ascii="StobiSerif Regular" w:hAnsi="StobiSerif Regular" w:cs="Arial"/>
          <w:bCs/>
          <w:i/>
          <w:sz w:val="22"/>
          <w:szCs w:val="22"/>
        </w:rPr>
        <w:t xml:space="preserve">од </w:t>
      </w:r>
      <w:r w:rsidR="006941B8" w:rsidRPr="006941B8">
        <w:rPr>
          <w:rFonts w:ascii="StobiSerif Regular" w:hAnsi="StobiSerif Regular" w:cs="Arial"/>
          <w:bCs/>
          <w:i/>
          <w:sz w:val="22"/>
          <w:szCs w:val="22"/>
        </w:rPr>
        <w:t>48</w:t>
      </w:r>
      <w:r w:rsidRPr="006941B8">
        <w:rPr>
          <w:rFonts w:ascii="StobiSerif Regular" w:hAnsi="StobiSerif Regular" w:cs="Arial"/>
          <w:bCs/>
          <w:i/>
          <w:sz w:val="22"/>
          <w:szCs w:val="22"/>
        </w:rPr>
        <w:t xml:space="preserve"> на </w:t>
      </w:r>
      <w:r w:rsidR="006941B8" w:rsidRPr="006941B8">
        <w:rPr>
          <w:rFonts w:ascii="StobiSerif Regular" w:hAnsi="StobiSerif Regular" w:cs="Arial"/>
          <w:bCs/>
          <w:i/>
          <w:sz w:val="22"/>
          <w:szCs w:val="22"/>
        </w:rPr>
        <w:t>61</w:t>
      </w:r>
      <w:r w:rsidRPr="006941B8">
        <w:rPr>
          <w:rFonts w:ascii="StobiSerif Regular" w:hAnsi="StobiSerif Regular" w:cs="Arial"/>
          <w:bCs/>
          <w:i/>
          <w:sz w:val="22"/>
          <w:szCs w:val="22"/>
        </w:rPr>
        <w:t xml:space="preserve"> денар.</w:t>
      </w:r>
    </w:p>
    <w:p w14:paraId="70B6F7E0" w14:textId="36503760" w:rsidR="00612594" w:rsidRDefault="00612594" w:rsidP="00E167DD">
      <w:pPr>
        <w:ind w:left="-90"/>
        <w:rPr>
          <w:rFonts w:ascii="StobiSerif Regular" w:hAnsi="StobiSerif Regular" w:cs="Arial"/>
          <w:bCs/>
          <w:i/>
          <w:sz w:val="22"/>
          <w:szCs w:val="22"/>
        </w:rPr>
      </w:pPr>
    </w:p>
    <w:p w14:paraId="3E692009" w14:textId="77777777" w:rsidR="00612594" w:rsidRPr="00D6238E" w:rsidRDefault="00612594" w:rsidP="00E167DD">
      <w:pPr>
        <w:ind w:left="-90"/>
        <w:rPr>
          <w:rFonts w:ascii="StobiSerif Regular" w:hAnsi="StobiSerif Regular" w:cs="Arial"/>
          <w:bCs/>
          <w:i/>
          <w:sz w:val="22"/>
          <w:szCs w:val="22"/>
        </w:rPr>
      </w:pPr>
    </w:p>
    <w:p w14:paraId="77AB39F7" w14:textId="7EDBA3F3" w:rsidR="00D44CC9" w:rsidRPr="00F02E6F" w:rsidRDefault="00D44CC9" w:rsidP="00E167DD">
      <w:pPr>
        <w:ind w:left="-90"/>
        <w:rPr>
          <w:rFonts w:ascii="StobiSerif Regular" w:hAnsi="StobiSerif Regular" w:cs="Arial"/>
          <w:bCs/>
          <w:i/>
          <w:color w:val="FF0000"/>
          <w:sz w:val="22"/>
          <w:szCs w:val="22"/>
        </w:rPr>
      </w:pPr>
    </w:p>
    <w:p w14:paraId="66EB1700" w14:textId="5E8129F5" w:rsidR="00921E70" w:rsidRPr="00310015" w:rsidRDefault="00921E70" w:rsidP="00921E70">
      <w:pPr>
        <w:pStyle w:val="ListParagraph"/>
        <w:spacing w:after="0" w:line="240" w:lineRule="auto"/>
        <w:ind w:left="-90"/>
        <w:rPr>
          <w:rFonts w:ascii="StobiSerif Regular" w:hAnsi="StobiSerif Regular"/>
          <w:i/>
          <w:iCs/>
        </w:rPr>
      </w:pPr>
      <w:bookmarkStart w:id="2" w:name="_Hlk98228839"/>
      <w:r w:rsidRPr="00310015">
        <w:rPr>
          <w:rFonts w:ascii="StobiSerif Regular" w:hAnsi="StobiSerif Regular" w:cs="Arial"/>
          <w:b/>
          <w:i/>
        </w:rPr>
        <w:lastRenderedPageBreak/>
        <w:t xml:space="preserve">ТОЧКА </w:t>
      </w:r>
      <w:r w:rsidRPr="00310015">
        <w:rPr>
          <w:rFonts w:ascii="StobiSerif Regular" w:eastAsia="@Arial Unicode MS" w:hAnsi="StobiSerif Regular" w:cs="Arial"/>
          <w:b/>
          <w:i/>
        </w:rPr>
        <w:t>2</w:t>
      </w:r>
      <w:r w:rsidR="007B6950" w:rsidRPr="00310015">
        <w:rPr>
          <w:rFonts w:ascii="StobiSerif Regular" w:eastAsia="@Arial Unicode MS" w:hAnsi="StobiSerif Regular" w:cs="Arial"/>
          <w:b/>
          <w:i/>
        </w:rPr>
        <w:t xml:space="preserve"> </w:t>
      </w:r>
      <w:r w:rsidRPr="00310015">
        <w:rPr>
          <w:rFonts w:ascii="StobiSerif Regular" w:eastAsia="@Arial Unicode MS" w:hAnsi="StobiSerif Regular" w:cs="Arial"/>
          <w:b/>
          <w:i/>
        </w:rPr>
        <w:t xml:space="preserve">- </w:t>
      </w:r>
      <w:r w:rsidR="007B6950" w:rsidRPr="00310015">
        <w:rPr>
          <w:rFonts w:ascii="StobiSerif Regular" w:hAnsi="StobiSerif Regular"/>
          <w:i/>
          <w:iCs/>
        </w:rPr>
        <w:t>Разгледување на Информација за ПЗУ аптеки</w:t>
      </w:r>
    </w:p>
    <w:p w14:paraId="1C337851" w14:textId="7D9B8CDF" w:rsidR="00CB5F8B" w:rsidRDefault="00CB5F8B" w:rsidP="00921E70">
      <w:pPr>
        <w:pStyle w:val="ListParagraph"/>
        <w:spacing w:after="0" w:line="240" w:lineRule="auto"/>
        <w:ind w:left="-90"/>
        <w:rPr>
          <w:rFonts w:ascii="StobiSerif Regular" w:eastAsia="Times New Roman" w:hAnsi="StobiSerif Regular" w:cs="Calibri"/>
          <w:i/>
          <w:iCs/>
          <w:color w:val="FF0000"/>
        </w:rPr>
      </w:pPr>
    </w:p>
    <w:p w14:paraId="65344C8A" w14:textId="32BB2807" w:rsidR="00972CC1" w:rsidRPr="00972CC1" w:rsidRDefault="00CB5F8B" w:rsidP="00972CC1">
      <w:pPr>
        <w:pStyle w:val="ListParagraph"/>
        <w:spacing w:after="0" w:line="240" w:lineRule="auto"/>
        <w:ind w:left="-90"/>
        <w:rPr>
          <w:rFonts w:ascii="StobiSerif Regular" w:hAnsi="StobiSerif Regular" w:cstheme="minorHAnsi"/>
          <w:bCs/>
          <w:i/>
          <w:iCs/>
        </w:rPr>
      </w:pPr>
      <w:r w:rsidRPr="00972CC1">
        <w:rPr>
          <w:rFonts w:ascii="StobiSerif Regular" w:eastAsia="Times New Roman" w:hAnsi="StobiSerif Regular" w:cs="Calibri"/>
          <w:i/>
          <w:iCs/>
        </w:rPr>
        <w:t>Информацијата</w:t>
      </w:r>
      <w:r w:rsidR="00972CC1" w:rsidRPr="00972CC1">
        <w:rPr>
          <w:rFonts w:ascii="StobiSerif Regular" w:eastAsia="Times New Roman" w:hAnsi="StobiSerif Regular" w:cs="Calibri"/>
          <w:i/>
          <w:iCs/>
        </w:rPr>
        <w:t>,</w:t>
      </w:r>
      <w:r w:rsidRPr="00972CC1">
        <w:rPr>
          <w:rFonts w:ascii="StobiSerif Regular" w:eastAsia="Times New Roman" w:hAnsi="StobiSerif Regular" w:cs="Calibri"/>
          <w:i/>
          <w:iCs/>
        </w:rPr>
        <w:t xml:space="preserve"> </w:t>
      </w:r>
      <w:r w:rsidR="00972CC1" w:rsidRPr="00972CC1">
        <w:rPr>
          <w:rFonts w:ascii="StobiSerif Regular" w:hAnsi="StobiSerif Regular" w:cstheme="minorHAnsi"/>
          <w:bCs/>
          <w:i/>
          <w:iCs/>
        </w:rPr>
        <w:t xml:space="preserve">која се однесува на проширувањето на автоматските контроли врз податоците кои ПЗУ аптеките ги доставуваат до Фондот при нивното месечно фактурирање, за кои се врши и автоматизирано </w:t>
      </w:r>
      <w:r w:rsidR="00972CC1">
        <w:rPr>
          <w:rFonts w:ascii="StobiSerif Regular" w:hAnsi="StobiSerif Regular" w:cstheme="minorHAnsi"/>
          <w:bCs/>
          <w:i/>
          <w:iCs/>
        </w:rPr>
        <w:t>в</w:t>
      </w:r>
      <w:r w:rsidR="00972CC1" w:rsidRPr="00972CC1">
        <w:rPr>
          <w:rFonts w:ascii="StobiSerif Regular" w:hAnsi="StobiSerif Regular" w:cstheme="minorHAnsi"/>
          <w:bCs/>
          <w:i/>
          <w:iCs/>
        </w:rPr>
        <w:t>парување односно контролирање и со податоците од системот „мој термин“ на Управата за електронско здравство при Министерството за здравство</w:t>
      </w:r>
      <w:r w:rsidRPr="00972CC1">
        <w:rPr>
          <w:rFonts w:ascii="StobiSerif Regular" w:eastAsia="Times New Roman" w:hAnsi="StobiSerif Regular" w:cs="Calibri"/>
          <w:i/>
          <w:iCs/>
        </w:rPr>
        <w:t xml:space="preserve"> ја изложи Кристина Христова. Нагласи дека информацијата е со посебен осврт на поврзаноста со системот „мој термин“, од каде Фондот добива важни податоци. </w:t>
      </w:r>
      <w:r w:rsidR="00972CC1" w:rsidRPr="00972CC1">
        <w:rPr>
          <w:rFonts w:ascii="StobiSerif Regular" w:hAnsi="StobiSerif Regular" w:cstheme="minorHAnsi"/>
          <w:bCs/>
          <w:i/>
          <w:iCs/>
        </w:rPr>
        <w:t xml:space="preserve">Моментално преку системот </w:t>
      </w:r>
      <w:r w:rsidR="00972CC1" w:rsidRPr="00972CC1">
        <w:rPr>
          <w:rFonts w:ascii="StobiSerif Regular" w:eastAsia="Times New Roman" w:hAnsi="StobiSerif Regular" w:cs="Calibri"/>
          <w:i/>
          <w:iCs/>
        </w:rPr>
        <w:t>„мој термин“</w:t>
      </w:r>
      <w:r w:rsidR="00972CC1" w:rsidRPr="00972CC1">
        <w:rPr>
          <w:rFonts w:ascii="StobiSerif Regular" w:hAnsi="StobiSerif Regular" w:cs="Calibri"/>
          <w:i/>
          <w:iCs/>
        </w:rPr>
        <w:t xml:space="preserve"> </w:t>
      </w:r>
      <w:r w:rsidR="00972CC1" w:rsidRPr="00972CC1">
        <w:rPr>
          <w:rFonts w:ascii="StobiSerif Regular" w:hAnsi="StobiSerif Regular" w:cstheme="minorHAnsi"/>
          <w:bCs/>
          <w:i/>
          <w:iCs/>
        </w:rPr>
        <w:t xml:space="preserve">се креираат рецептите во лекарските ординации и потоа тие треба да се реализираат како рецепти за лекови на товар на Фондот преку </w:t>
      </w:r>
      <w:r w:rsidR="00972CC1" w:rsidRPr="00972CC1">
        <w:rPr>
          <w:rFonts w:ascii="StobiSerif Regular" w:eastAsia="Times New Roman" w:hAnsi="StobiSerif Regular" w:cs="Calibri"/>
          <w:i/>
          <w:iCs/>
        </w:rPr>
        <w:t>„мој термин“,</w:t>
      </w:r>
      <w:r w:rsidR="00972CC1" w:rsidRPr="00972CC1">
        <w:rPr>
          <w:rFonts w:ascii="StobiSerif Regular" w:hAnsi="StobiSerif Regular" w:cstheme="minorHAnsi"/>
          <w:bCs/>
          <w:i/>
          <w:iCs/>
        </w:rPr>
        <w:t xml:space="preserve"> како и преку системите на аптеките кои се посебни софтверски решенија. Треба да се има во вид комплексноста на моменталната поставеност и неповрзувањето во реално време на информационите системи кои опстојуваат како посебни системи и </w:t>
      </w:r>
      <w:r w:rsidR="006E2AFA">
        <w:rPr>
          <w:rFonts w:ascii="StobiSerif Regular" w:hAnsi="StobiSerif Regular" w:cstheme="minorHAnsi"/>
          <w:bCs/>
          <w:i/>
          <w:iCs/>
        </w:rPr>
        <w:t>чие</w:t>
      </w:r>
      <w:r w:rsidR="00972CC1" w:rsidRPr="00972CC1">
        <w:rPr>
          <w:rFonts w:ascii="StobiSerif Regular" w:hAnsi="StobiSerif Regular" w:cstheme="minorHAnsi"/>
          <w:bCs/>
          <w:i/>
          <w:iCs/>
        </w:rPr>
        <w:t xml:space="preserve"> техничко одржување е одговорност на здравствените установи или институциите кои ги користат истите. </w:t>
      </w:r>
      <w:r w:rsidR="00972CC1" w:rsidRPr="00972CC1">
        <w:rPr>
          <w:rFonts w:ascii="StobiSerif Regular" w:eastAsia="Times New Roman" w:hAnsi="StobiSerif Regular" w:cs="Calibri"/>
          <w:i/>
          <w:iCs/>
        </w:rPr>
        <w:t xml:space="preserve">Изненадува тоа што во мај оваа година, споредено со април, има тренд на зголемување на грешките во системот кои резултираат и со одбивање на фактури на аптеките. Дел од причините за проблемите произлегуваат и од несоодветните софтвери што ги користат некои аптеки а има и случаи кога аптеките испраќаат неисправни документи. </w:t>
      </w:r>
      <w:r w:rsidR="00972CC1" w:rsidRPr="00972CC1">
        <w:rPr>
          <w:rFonts w:ascii="StobiSerif Regular" w:hAnsi="StobiSerif Regular" w:cstheme="minorHAnsi"/>
          <w:bCs/>
          <w:i/>
          <w:iCs/>
        </w:rPr>
        <w:t xml:space="preserve">Фондот добива готови податоци од аптеките (во </w:t>
      </w:r>
      <w:r w:rsidR="00972CC1" w:rsidRPr="00972CC1">
        <w:rPr>
          <w:rFonts w:ascii="StobiSerif Regular" w:hAnsi="StobiSerif Regular" w:cstheme="minorHAnsi"/>
          <w:bCs/>
          <w:i/>
          <w:iCs/>
          <w:lang w:val="en-US"/>
        </w:rPr>
        <w:t xml:space="preserve">XML </w:t>
      </w:r>
      <w:r w:rsidR="00972CC1" w:rsidRPr="00972CC1">
        <w:rPr>
          <w:rFonts w:ascii="StobiSerif Regular" w:hAnsi="StobiSerif Regular" w:cstheme="minorHAnsi"/>
          <w:bCs/>
          <w:i/>
          <w:iCs/>
        </w:rPr>
        <w:t xml:space="preserve">е-формат еднаш месечно), кои тие ги генерираат и треба да ги контролираат пред да бидат издадени лекови на товар на Фондот и пред да бидат снимени/доставени податоци за месечни фактури до Фондот, а согласно упатствата за работа добиени од Фондот и согласно прописите. </w:t>
      </w:r>
    </w:p>
    <w:p w14:paraId="1D7B72BB" w14:textId="58E626DB" w:rsidR="00972CC1" w:rsidRPr="00972CC1" w:rsidRDefault="00972CC1" w:rsidP="00972CC1">
      <w:pPr>
        <w:pStyle w:val="ListParagraph"/>
        <w:spacing w:after="0" w:line="240" w:lineRule="auto"/>
        <w:ind w:left="-90"/>
        <w:rPr>
          <w:rFonts w:ascii="StobiSerif Regular" w:hAnsi="StobiSerif Regular" w:cstheme="minorHAnsi"/>
          <w:bCs/>
          <w:i/>
          <w:iCs/>
        </w:rPr>
      </w:pPr>
    </w:p>
    <w:p w14:paraId="106D7654" w14:textId="505C2650" w:rsidR="00972CC1" w:rsidRPr="00972CC1" w:rsidRDefault="00972CC1" w:rsidP="00972CC1">
      <w:pPr>
        <w:pStyle w:val="ListParagraph"/>
        <w:spacing w:after="0" w:line="240" w:lineRule="auto"/>
        <w:ind w:left="-90"/>
        <w:rPr>
          <w:rFonts w:ascii="StobiSerif Regular" w:hAnsi="StobiSerif Regular" w:cstheme="minorHAnsi"/>
          <w:bCs/>
          <w:i/>
          <w:iCs/>
        </w:rPr>
      </w:pPr>
      <w:r w:rsidRPr="00972CC1">
        <w:rPr>
          <w:rFonts w:ascii="StobiSerif Regular" w:hAnsi="StobiSerif Regular" w:cstheme="minorHAnsi"/>
          <w:bCs/>
          <w:i/>
          <w:iCs/>
        </w:rPr>
        <w:t>По излагањето на Кристина Христова, дискутираа членовите на Управниот одбор.</w:t>
      </w:r>
    </w:p>
    <w:p w14:paraId="14D08AEB" w14:textId="77777777" w:rsidR="00880C3C" w:rsidRDefault="00880C3C" w:rsidP="00921E70">
      <w:pPr>
        <w:pStyle w:val="ListParagraph"/>
        <w:spacing w:after="0" w:line="240" w:lineRule="auto"/>
        <w:ind w:left="-90"/>
        <w:rPr>
          <w:rFonts w:ascii="StobiSerif Regular" w:eastAsia="Times New Roman" w:hAnsi="StobiSerif Regular" w:cs="Calibri"/>
          <w:i/>
          <w:iCs/>
          <w:color w:val="FF0000"/>
        </w:rPr>
      </w:pPr>
    </w:p>
    <w:p w14:paraId="537831DC" w14:textId="59884E57" w:rsidR="00CB5F8B" w:rsidRPr="00310015" w:rsidRDefault="00880C3C" w:rsidP="00921E70">
      <w:pPr>
        <w:pStyle w:val="ListParagraph"/>
        <w:spacing w:after="0" w:line="240" w:lineRule="auto"/>
        <w:ind w:left="-90"/>
        <w:rPr>
          <w:rFonts w:ascii="StobiSerif Regular" w:eastAsia="Times New Roman" w:hAnsi="StobiSerif Regular" w:cs="Calibri"/>
          <w:i/>
          <w:iCs/>
        </w:rPr>
      </w:pPr>
      <w:r w:rsidRPr="00310015">
        <w:rPr>
          <w:rFonts w:ascii="StobiSerif Regular" w:eastAsia="Times New Roman" w:hAnsi="StobiSerif Regular" w:cs="Calibri"/>
          <w:i/>
          <w:iCs/>
        </w:rPr>
        <w:t xml:space="preserve">Маја Ковачева наведе дека има 25.000 одбиени рецепти, па ако не бидат прифатени приговорите на аптеките, тоа ќе резултира со нивни големи загуби. </w:t>
      </w:r>
      <w:r w:rsidR="00310015" w:rsidRPr="00310015">
        <w:rPr>
          <w:rFonts w:ascii="StobiSerif Regular" w:eastAsia="Times New Roman" w:hAnsi="StobiSerif Regular" w:cs="Calibri"/>
          <w:i/>
          <w:iCs/>
        </w:rPr>
        <w:t>Нагласи и дека п</w:t>
      </w:r>
      <w:r w:rsidRPr="00310015">
        <w:rPr>
          <w:rFonts w:ascii="StobiSerif Regular" w:eastAsia="Times New Roman" w:hAnsi="StobiSerif Regular" w:cs="Calibri"/>
          <w:i/>
          <w:iCs/>
        </w:rPr>
        <w:t>оради појавените грешки во системот се поткопува довербата на аптеките спрема Фондот, па затоа апелираме проблемите што доведуваат до тоа да бидат итно решени. Исто така</w:t>
      </w:r>
      <w:r w:rsidR="00D45908" w:rsidRPr="00310015">
        <w:rPr>
          <w:rFonts w:ascii="StobiSerif Regular" w:eastAsia="Times New Roman" w:hAnsi="StobiSerif Regular" w:cs="Calibri"/>
          <w:i/>
          <w:iCs/>
        </w:rPr>
        <w:t>, бараме да бидат извршени соодветни измени на Правилникот за содржината и начинот на остварувањето на правата и обврските од задолжителното здравствено осигурување, со кои ќе се отстранат дел од причините за непризнавање на фактурите за издадени лекови, односно оние причини што се однесуваат на издадени лекови на осигуреници кои во меѓувреме го изгубиле осигурувањето.</w:t>
      </w:r>
    </w:p>
    <w:p w14:paraId="74C8F364" w14:textId="5C2E3511" w:rsidR="004D1DC1" w:rsidRDefault="004D1DC1" w:rsidP="00921E70">
      <w:pPr>
        <w:pStyle w:val="ListParagraph"/>
        <w:spacing w:after="0" w:line="240" w:lineRule="auto"/>
        <w:ind w:left="-90"/>
        <w:rPr>
          <w:rFonts w:ascii="StobiSerif Regular" w:eastAsia="Times New Roman" w:hAnsi="StobiSerif Regular" w:cs="Calibri"/>
          <w:i/>
          <w:iCs/>
          <w:color w:val="FF0000"/>
        </w:rPr>
      </w:pPr>
    </w:p>
    <w:p w14:paraId="73B6C32F" w14:textId="0D9F8F16" w:rsidR="004D1DC1" w:rsidRPr="00310015" w:rsidRDefault="004D1DC1" w:rsidP="00921E70">
      <w:pPr>
        <w:pStyle w:val="ListParagraph"/>
        <w:spacing w:after="0" w:line="240" w:lineRule="auto"/>
        <w:ind w:left="-90"/>
        <w:rPr>
          <w:rFonts w:ascii="StobiSerif Regular" w:eastAsia="Times New Roman" w:hAnsi="StobiSerif Regular" w:cs="Calibri"/>
          <w:i/>
          <w:iCs/>
        </w:rPr>
      </w:pPr>
      <w:r w:rsidRPr="00310015">
        <w:rPr>
          <w:rFonts w:ascii="StobiSerif Regular" w:eastAsia="Times New Roman" w:hAnsi="StobiSerif Regular" w:cs="Calibri"/>
          <w:i/>
          <w:iCs/>
        </w:rPr>
        <w:t>Јадранка Дабовиќ Анастасовска наведе дека информацијата на Фондот е добра и информативна но од неа не може да се извлече заклучок која е основната причина за зголемениот број на одбиени фактури и соодветно на тоа каде да се бара решението.</w:t>
      </w:r>
    </w:p>
    <w:p w14:paraId="37C4D06B" w14:textId="147C7137" w:rsidR="00D45908" w:rsidRPr="00310015" w:rsidRDefault="00D45908" w:rsidP="00921E70">
      <w:pPr>
        <w:pStyle w:val="ListParagraph"/>
        <w:spacing w:after="0" w:line="240" w:lineRule="auto"/>
        <w:ind w:left="-90"/>
        <w:rPr>
          <w:rFonts w:ascii="StobiSerif Regular" w:eastAsia="Times New Roman" w:hAnsi="StobiSerif Regular" w:cs="Calibri"/>
          <w:i/>
          <w:iCs/>
        </w:rPr>
      </w:pPr>
    </w:p>
    <w:p w14:paraId="05100461" w14:textId="62517997" w:rsidR="00D45908" w:rsidRPr="00310015" w:rsidRDefault="00D45908" w:rsidP="00921E70">
      <w:pPr>
        <w:pStyle w:val="ListParagraph"/>
        <w:spacing w:after="0" w:line="240" w:lineRule="auto"/>
        <w:ind w:left="-90"/>
        <w:rPr>
          <w:rFonts w:ascii="StobiSerif Regular" w:eastAsia="Times New Roman" w:hAnsi="StobiSerif Regular" w:cs="Calibri"/>
          <w:i/>
          <w:iCs/>
        </w:rPr>
      </w:pPr>
      <w:r w:rsidRPr="00310015">
        <w:rPr>
          <w:rFonts w:ascii="StobiSerif Regular" w:eastAsia="Times New Roman" w:hAnsi="StobiSerif Regular" w:cs="Calibri"/>
          <w:i/>
          <w:iCs/>
        </w:rPr>
        <w:t>Во продолжение на дискусијата стана збор и за</w:t>
      </w:r>
      <w:r w:rsidR="004D1DC1" w:rsidRPr="00310015">
        <w:rPr>
          <w:rFonts w:ascii="StobiSerif Regular" w:eastAsia="Times New Roman" w:hAnsi="StobiSerif Regular" w:cs="Calibri"/>
          <w:i/>
          <w:iCs/>
        </w:rPr>
        <w:t xml:space="preserve"> други аспекти на работењето на Фондот со аптеките и релациите со системот „мој термин“, како месечното генерирање фактури од страна на Фондот и доделувањето посебни шифри за сите лекови со сите форми</w:t>
      </w:r>
      <w:r w:rsidR="00310015" w:rsidRPr="00310015">
        <w:rPr>
          <w:rFonts w:ascii="StobiSerif Regular" w:eastAsia="Times New Roman" w:hAnsi="StobiSerif Regular" w:cs="Calibri"/>
          <w:i/>
          <w:iCs/>
        </w:rPr>
        <w:t>, за кое беше укажано дека е во доменот на „мој термин“.</w:t>
      </w:r>
    </w:p>
    <w:p w14:paraId="6AB26E7E" w14:textId="5A45D367" w:rsidR="00310015" w:rsidRPr="00310015" w:rsidRDefault="00310015" w:rsidP="00921E70">
      <w:pPr>
        <w:pStyle w:val="ListParagraph"/>
        <w:spacing w:after="0" w:line="240" w:lineRule="auto"/>
        <w:ind w:left="-90"/>
        <w:rPr>
          <w:rFonts w:ascii="StobiSerif Regular" w:eastAsia="Times New Roman" w:hAnsi="StobiSerif Regular" w:cs="Calibri"/>
          <w:i/>
          <w:iCs/>
        </w:rPr>
      </w:pPr>
    </w:p>
    <w:p w14:paraId="363A4B36" w14:textId="6A9E3C68" w:rsidR="00921E70" w:rsidRPr="00310015" w:rsidRDefault="00310015" w:rsidP="00921E70">
      <w:pPr>
        <w:pStyle w:val="ListParagraph"/>
        <w:spacing w:after="0" w:line="240" w:lineRule="auto"/>
        <w:ind w:left="-90"/>
        <w:rPr>
          <w:rFonts w:ascii="StobiSerif Regular" w:hAnsi="StobiSerif Regular" w:cs="Arial"/>
          <w:i/>
          <w:iCs/>
        </w:rPr>
      </w:pPr>
      <w:r w:rsidRPr="00310015">
        <w:rPr>
          <w:rFonts w:ascii="StobiSerif Regular" w:eastAsia="Times New Roman" w:hAnsi="StobiSerif Regular" w:cs="Calibri"/>
          <w:i/>
          <w:iCs/>
        </w:rPr>
        <w:t>Откако дискусијата се исцрпи, Управниот одбор во врска со втората точка на дневниот ред едногласно донесе</w:t>
      </w:r>
    </w:p>
    <w:p w14:paraId="53ADD091" w14:textId="49C93ECB" w:rsidR="00434F01" w:rsidRDefault="00434F01" w:rsidP="00921E70">
      <w:pPr>
        <w:pStyle w:val="ListParagraph"/>
        <w:spacing w:after="0" w:line="240" w:lineRule="auto"/>
        <w:ind w:left="-90"/>
        <w:rPr>
          <w:rFonts w:ascii="StobiSerif Regular" w:hAnsi="StobiSerif Regular" w:cs="Arial"/>
          <w:i/>
          <w:iCs/>
          <w:color w:val="FF0000"/>
        </w:rPr>
      </w:pPr>
    </w:p>
    <w:p w14:paraId="5A2DC377" w14:textId="1DB5AFB1" w:rsidR="006961A5" w:rsidRPr="006E2AFA" w:rsidRDefault="006961A5" w:rsidP="006961A5">
      <w:pPr>
        <w:ind w:left="-90"/>
        <w:rPr>
          <w:rFonts w:ascii="StobiSerif Regular" w:hAnsi="StobiSerif Regular" w:cs="Arial"/>
          <w:bCs/>
          <w:i/>
          <w:sz w:val="22"/>
          <w:szCs w:val="22"/>
        </w:rPr>
      </w:pPr>
      <w:r w:rsidRPr="006E2AFA">
        <w:rPr>
          <w:rFonts w:ascii="StobiSerif Regular" w:hAnsi="StobiSerif Regular" w:cs="Arial"/>
          <w:b/>
          <w:i/>
          <w:sz w:val="22"/>
          <w:szCs w:val="22"/>
        </w:rPr>
        <w:lastRenderedPageBreak/>
        <w:t>Заклучок:</w:t>
      </w:r>
      <w:r w:rsidRPr="006E2AFA">
        <w:rPr>
          <w:rFonts w:ascii="StobiSerif Regular" w:hAnsi="StobiSerif Regular" w:cs="Arial"/>
          <w:bCs/>
          <w:i/>
          <w:sz w:val="22"/>
          <w:szCs w:val="22"/>
        </w:rPr>
        <w:t xml:space="preserve"> Фондот да изврши проверки на спорните фактури по приговорите на аптеките по што да биде доставена информација до Управниот одбор</w:t>
      </w:r>
      <w:r w:rsidR="00D80421" w:rsidRPr="006E2AFA">
        <w:rPr>
          <w:rFonts w:ascii="StobiSerif Regular" w:hAnsi="StobiSerif Regular" w:cs="Arial"/>
          <w:bCs/>
          <w:i/>
          <w:sz w:val="22"/>
          <w:szCs w:val="22"/>
        </w:rPr>
        <w:t>.</w:t>
      </w:r>
    </w:p>
    <w:p w14:paraId="487ABEFF" w14:textId="77777777" w:rsidR="006961A5" w:rsidRPr="00F02E6F" w:rsidRDefault="006961A5" w:rsidP="00921E70">
      <w:pPr>
        <w:pStyle w:val="ListParagraph"/>
        <w:spacing w:after="0" w:line="240" w:lineRule="auto"/>
        <w:ind w:left="-90"/>
        <w:rPr>
          <w:rFonts w:ascii="StobiSerif Regular" w:hAnsi="StobiSerif Regular" w:cs="Arial"/>
          <w:i/>
          <w:iCs/>
          <w:color w:val="FF0000"/>
        </w:rPr>
      </w:pPr>
    </w:p>
    <w:p w14:paraId="63DE50B6" w14:textId="065EA249" w:rsidR="00921E70" w:rsidRPr="00887CE6" w:rsidRDefault="00921E70" w:rsidP="00921E70">
      <w:pPr>
        <w:pStyle w:val="ListParagraph"/>
        <w:spacing w:after="0" w:line="240" w:lineRule="auto"/>
        <w:ind w:left="-90"/>
        <w:rPr>
          <w:rFonts w:ascii="StobiSerif Regular" w:hAnsi="StobiSerif Regular"/>
          <w:i/>
          <w:iCs/>
        </w:rPr>
      </w:pPr>
      <w:r w:rsidRPr="00887CE6">
        <w:rPr>
          <w:rFonts w:ascii="StobiSerif Regular" w:hAnsi="StobiSerif Regular" w:cs="Arial"/>
          <w:b/>
          <w:i/>
        </w:rPr>
        <w:t xml:space="preserve">ТОЧКА </w:t>
      </w:r>
      <w:r w:rsidRPr="00887CE6">
        <w:rPr>
          <w:rFonts w:ascii="StobiSerif Regular" w:eastAsia="@Arial Unicode MS" w:hAnsi="StobiSerif Regular" w:cs="Arial"/>
          <w:b/>
          <w:i/>
        </w:rPr>
        <w:t xml:space="preserve">3 - </w:t>
      </w:r>
      <w:r w:rsidR="007B6950" w:rsidRPr="00887CE6">
        <w:rPr>
          <w:rFonts w:ascii="StobiSerif Regular" w:hAnsi="StobiSerif Regular"/>
          <w:i/>
          <w:iCs/>
        </w:rPr>
        <w:t>Разгледување на Информација околу обезбедувањето на средства за исплата на надоместоци на приватните специјализанти и основот за исплата на истите</w:t>
      </w:r>
    </w:p>
    <w:p w14:paraId="7784724E" w14:textId="2F22057C" w:rsidR="002C28EB" w:rsidRPr="00887CE6" w:rsidRDefault="002C28EB" w:rsidP="00921E70">
      <w:pPr>
        <w:pStyle w:val="ListParagraph"/>
        <w:spacing w:after="0" w:line="240" w:lineRule="auto"/>
        <w:ind w:left="-90"/>
        <w:rPr>
          <w:rFonts w:ascii="StobiSerif Regular" w:eastAsia="Times New Roman" w:hAnsi="StobiSerif Regular" w:cs="Calibri"/>
          <w:i/>
          <w:iCs/>
        </w:rPr>
      </w:pPr>
    </w:p>
    <w:p w14:paraId="4739364C" w14:textId="42859777" w:rsidR="002C28EB" w:rsidRPr="00887CE6" w:rsidRDefault="002C28EB" w:rsidP="00921E70">
      <w:pPr>
        <w:pStyle w:val="ListParagraph"/>
        <w:spacing w:after="0" w:line="240" w:lineRule="auto"/>
        <w:ind w:left="-90"/>
        <w:rPr>
          <w:rFonts w:ascii="StobiSerif Regular" w:eastAsia="Times New Roman" w:hAnsi="StobiSerif Regular" w:cs="Calibri"/>
          <w:i/>
          <w:iCs/>
        </w:rPr>
      </w:pPr>
      <w:r w:rsidRPr="00887CE6">
        <w:rPr>
          <w:rFonts w:ascii="StobiSerif Regular" w:eastAsia="Times New Roman" w:hAnsi="StobiSerif Regular" w:cs="Calibri"/>
          <w:i/>
          <w:iCs/>
        </w:rPr>
        <w:t xml:space="preserve">Во рамките на точката 3 </w:t>
      </w:r>
      <w:r w:rsidR="005A45B5" w:rsidRPr="00887CE6">
        <w:rPr>
          <w:rFonts w:ascii="StobiSerif Regular" w:eastAsia="Times New Roman" w:hAnsi="StobiSerif Regular" w:cs="Calibri"/>
          <w:i/>
          <w:iCs/>
        </w:rPr>
        <w:t>Управниот одбор ја разгледа</w:t>
      </w:r>
      <w:r w:rsidRPr="00887CE6">
        <w:rPr>
          <w:rFonts w:ascii="StobiSerif Regular" w:eastAsia="Times New Roman" w:hAnsi="StobiSerif Regular" w:cs="Calibri"/>
          <w:i/>
          <w:iCs/>
        </w:rPr>
        <w:t xml:space="preserve"> информацијата на стручната служба на Фондот во врска со плаќањето на надоместоците на јавните здравствени установи, односно за вклучувањето во надоместоците на средства за докторите кои се на </w:t>
      </w:r>
      <w:r w:rsidR="003D63F1" w:rsidRPr="00887CE6">
        <w:rPr>
          <w:rFonts w:ascii="StobiSerif Regular" w:eastAsia="Times New Roman" w:hAnsi="StobiSerif Regular" w:cs="Calibri"/>
          <w:i/>
          <w:iCs/>
        </w:rPr>
        <w:t xml:space="preserve">приватно финансирана </w:t>
      </w:r>
      <w:r w:rsidRPr="00887CE6">
        <w:rPr>
          <w:rFonts w:ascii="StobiSerif Regular" w:eastAsia="Times New Roman" w:hAnsi="StobiSerif Regular" w:cs="Calibri"/>
          <w:i/>
          <w:iCs/>
        </w:rPr>
        <w:t>специјализација и се работно ангажирани во јавните здравствени установи.</w:t>
      </w:r>
    </w:p>
    <w:p w14:paraId="193029F4" w14:textId="67C63387" w:rsidR="002C28EB" w:rsidRPr="00887CE6" w:rsidRDefault="002C28EB" w:rsidP="00921E70">
      <w:pPr>
        <w:pStyle w:val="ListParagraph"/>
        <w:spacing w:after="0" w:line="240" w:lineRule="auto"/>
        <w:ind w:left="-90"/>
        <w:rPr>
          <w:rFonts w:ascii="StobiSerif Regular" w:eastAsia="Times New Roman" w:hAnsi="StobiSerif Regular" w:cs="Calibri"/>
          <w:i/>
          <w:iCs/>
        </w:rPr>
      </w:pPr>
    </w:p>
    <w:p w14:paraId="27C027DC" w14:textId="1C0177AD" w:rsidR="00921E70" w:rsidRDefault="002C28EB" w:rsidP="00832540">
      <w:pPr>
        <w:pStyle w:val="ListParagraph"/>
        <w:spacing w:after="0" w:line="240" w:lineRule="auto"/>
        <w:ind w:left="-90"/>
        <w:rPr>
          <w:rFonts w:ascii="StobiSerif Regular" w:eastAsia="Times New Roman" w:hAnsi="StobiSerif Regular" w:cs="Calibri"/>
          <w:i/>
          <w:iCs/>
        </w:rPr>
      </w:pPr>
      <w:r w:rsidRPr="00887CE6">
        <w:rPr>
          <w:rFonts w:ascii="StobiSerif Regular" w:eastAsia="Times New Roman" w:hAnsi="StobiSerif Regular" w:cs="Calibri"/>
          <w:i/>
          <w:iCs/>
        </w:rPr>
        <w:t xml:space="preserve">Кус вовед даде Миле Сугарев, по што се отвори дискусија во која зедоа учество членовите на Управниот одбор и директорката Филиповска Грашкоска. Беше истакнато дека </w:t>
      </w:r>
      <w:r w:rsidR="003D63F1" w:rsidRPr="00887CE6">
        <w:rPr>
          <w:rFonts w:ascii="StobiSerif Regular" w:eastAsia="Times New Roman" w:hAnsi="StobiSerif Regular" w:cs="Calibri"/>
          <w:i/>
          <w:iCs/>
        </w:rPr>
        <w:t xml:space="preserve">на докторите специјализанти </w:t>
      </w:r>
      <w:r w:rsidR="00BB6120" w:rsidRPr="00887CE6">
        <w:rPr>
          <w:rFonts w:ascii="StobiSerif Regular" w:eastAsia="Times New Roman" w:hAnsi="StobiSerif Regular" w:cs="Calibri"/>
          <w:i/>
          <w:iCs/>
        </w:rPr>
        <w:t xml:space="preserve">несомнено </w:t>
      </w:r>
      <w:r w:rsidR="003D63F1" w:rsidRPr="00887CE6">
        <w:rPr>
          <w:rFonts w:ascii="StobiSerif Regular" w:eastAsia="Times New Roman" w:hAnsi="StobiSerif Regular" w:cs="Calibri"/>
          <w:i/>
          <w:iCs/>
        </w:rPr>
        <w:t xml:space="preserve">треба да им се плати за вложениот труд, но е прашање дали тоа треба да биде на товар на Фондот. </w:t>
      </w:r>
      <w:r w:rsidR="005A45B5" w:rsidRPr="00887CE6">
        <w:rPr>
          <w:rFonts w:ascii="StobiSerif Regular" w:eastAsia="Times New Roman" w:hAnsi="StobiSerif Regular" w:cs="Calibri"/>
          <w:i/>
          <w:iCs/>
        </w:rPr>
        <w:t>Наспроти тоа, с</w:t>
      </w:r>
      <w:r w:rsidR="003D63F1" w:rsidRPr="00887CE6">
        <w:rPr>
          <w:rFonts w:ascii="StobiSerif Regular" w:eastAsia="Times New Roman" w:hAnsi="StobiSerif Regular" w:cs="Calibri"/>
          <w:i/>
          <w:iCs/>
        </w:rPr>
        <w:t>е истакна дека ако се има во вид фактот што Фондот обезбедува средства за функционирањето на јавните здравствени установи, односно и за платите на вработените, нема причина тоа да не се однесува и на докторите специјализанти кои исто така учествуваат во давањето на здравственит</w:t>
      </w:r>
      <w:r w:rsidR="00887CE6" w:rsidRPr="00887CE6">
        <w:rPr>
          <w:rFonts w:ascii="StobiSerif Regular" w:eastAsia="Times New Roman" w:hAnsi="StobiSerif Regular" w:cs="Calibri"/>
          <w:i/>
          <w:iCs/>
        </w:rPr>
        <w:t>е</w:t>
      </w:r>
      <w:r w:rsidR="003D63F1" w:rsidRPr="00887CE6">
        <w:rPr>
          <w:rFonts w:ascii="StobiSerif Regular" w:eastAsia="Times New Roman" w:hAnsi="StobiSerif Regular" w:cs="Calibri"/>
          <w:i/>
          <w:iCs/>
        </w:rPr>
        <w:t xml:space="preserve"> услуги. Правната основа за нивно ангажирање и плаќање е остварена во самата здравствена установа</w:t>
      </w:r>
      <w:r w:rsidR="005A45B5" w:rsidRPr="00887CE6">
        <w:rPr>
          <w:rFonts w:ascii="StobiSerif Regular" w:eastAsia="Times New Roman" w:hAnsi="StobiSerif Regular" w:cs="Calibri"/>
          <w:i/>
          <w:iCs/>
        </w:rPr>
        <w:t>,</w:t>
      </w:r>
      <w:r w:rsidR="003D63F1" w:rsidRPr="00887CE6">
        <w:rPr>
          <w:rFonts w:ascii="StobiSerif Regular" w:eastAsia="Times New Roman" w:hAnsi="StobiSerif Regular" w:cs="Calibri"/>
          <w:i/>
          <w:iCs/>
        </w:rPr>
        <w:t xml:space="preserve"> а тоа е договорот кој го склучуваат со неа. </w:t>
      </w:r>
    </w:p>
    <w:p w14:paraId="7F58DFE4" w14:textId="0F9228F0" w:rsidR="00BB6120" w:rsidRDefault="00BB6120" w:rsidP="00832540">
      <w:pPr>
        <w:pStyle w:val="ListParagraph"/>
        <w:spacing w:after="0" w:line="240" w:lineRule="auto"/>
        <w:ind w:left="-90"/>
        <w:rPr>
          <w:rFonts w:ascii="StobiSerif Regular" w:eastAsia="Times New Roman" w:hAnsi="StobiSerif Regular" w:cs="Calibri"/>
          <w:i/>
          <w:iCs/>
        </w:rPr>
      </w:pPr>
    </w:p>
    <w:p w14:paraId="75394372" w14:textId="5A2F9C6B" w:rsidR="00BB6120" w:rsidRPr="00F02E6F" w:rsidRDefault="00BB6120" w:rsidP="00832540">
      <w:pPr>
        <w:pStyle w:val="ListParagraph"/>
        <w:spacing w:after="0" w:line="240" w:lineRule="auto"/>
        <w:ind w:left="-90"/>
        <w:rPr>
          <w:rFonts w:ascii="StobiSerif Regular" w:hAnsi="StobiSerif Regular" w:cs="Arial"/>
          <w:i/>
          <w:iCs/>
          <w:color w:val="FF0000"/>
        </w:rPr>
      </w:pPr>
      <w:r>
        <w:rPr>
          <w:rFonts w:ascii="StobiSerif Regular" w:eastAsia="Times New Roman" w:hAnsi="StobiSerif Regular" w:cs="Calibri"/>
          <w:i/>
          <w:iCs/>
        </w:rPr>
        <w:t>Овој став беше прифатен од Управниот одбор</w:t>
      </w:r>
      <w:r w:rsidR="00953538">
        <w:rPr>
          <w:rFonts w:ascii="StobiSerif Regular" w:eastAsia="Times New Roman" w:hAnsi="StobiSerif Regular" w:cs="Calibri"/>
          <w:i/>
          <w:iCs/>
        </w:rPr>
        <w:t>,</w:t>
      </w:r>
      <w:r>
        <w:rPr>
          <w:rFonts w:ascii="StobiSerif Regular" w:eastAsia="Times New Roman" w:hAnsi="StobiSerif Regular" w:cs="Calibri"/>
          <w:i/>
          <w:iCs/>
        </w:rPr>
        <w:t xml:space="preserve"> кој </w:t>
      </w:r>
      <w:r w:rsidR="00953538">
        <w:rPr>
          <w:rFonts w:ascii="StobiSerif Regular" w:eastAsia="Times New Roman" w:hAnsi="StobiSerif Regular" w:cs="Calibri"/>
          <w:i/>
          <w:iCs/>
        </w:rPr>
        <w:t xml:space="preserve">едногласно </w:t>
      </w:r>
      <w:r>
        <w:rPr>
          <w:rFonts w:ascii="StobiSerif Regular" w:eastAsia="Times New Roman" w:hAnsi="StobiSerif Regular" w:cs="Calibri"/>
          <w:i/>
          <w:iCs/>
        </w:rPr>
        <w:t xml:space="preserve">заклучи дека вклучувањето на надоместоците на </w:t>
      </w:r>
      <w:r w:rsidRPr="00887CE6">
        <w:rPr>
          <w:rFonts w:ascii="StobiSerif Regular" w:eastAsia="Times New Roman" w:hAnsi="StobiSerif Regular" w:cs="Calibri"/>
          <w:i/>
          <w:iCs/>
        </w:rPr>
        <w:t xml:space="preserve">докторите </w:t>
      </w:r>
      <w:r>
        <w:rPr>
          <w:rFonts w:ascii="StobiSerif Regular" w:eastAsia="Times New Roman" w:hAnsi="StobiSerif Regular" w:cs="Calibri"/>
          <w:i/>
          <w:iCs/>
        </w:rPr>
        <w:t xml:space="preserve">приватни </w:t>
      </w:r>
      <w:r w:rsidRPr="00887CE6">
        <w:rPr>
          <w:rFonts w:ascii="StobiSerif Regular" w:eastAsia="Times New Roman" w:hAnsi="StobiSerif Regular" w:cs="Calibri"/>
          <w:i/>
          <w:iCs/>
        </w:rPr>
        <w:t>специјализанти</w:t>
      </w:r>
      <w:r>
        <w:rPr>
          <w:rFonts w:ascii="StobiSerif Regular" w:eastAsia="Times New Roman" w:hAnsi="StobiSerif Regular" w:cs="Calibri"/>
          <w:i/>
          <w:iCs/>
        </w:rPr>
        <w:t xml:space="preserve"> </w:t>
      </w:r>
      <w:r w:rsidR="00953538">
        <w:rPr>
          <w:rFonts w:ascii="StobiSerif Regular" w:eastAsia="Times New Roman" w:hAnsi="StobiSerif Regular" w:cs="Calibri"/>
          <w:i/>
          <w:iCs/>
        </w:rPr>
        <w:t xml:space="preserve">кои имаат склучено договор за ангажирање со јавните здравствени установи </w:t>
      </w:r>
      <w:r>
        <w:rPr>
          <w:rFonts w:ascii="StobiSerif Regular" w:eastAsia="Times New Roman" w:hAnsi="StobiSerif Regular" w:cs="Calibri"/>
          <w:i/>
          <w:iCs/>
        </w:rPr>
        <w:t>во вкупниот надоместок</w:t>
      </w:r>
      <w:r w:rsidR="00953538">
        <w:rPr>
          <w:rFonts w:ascii="StobiSerif Regular" w:eastAsia="Times New Roman" w:hAnsi="StobiSerif Regular" w:cs="Calibri"/>
          <w:i/>
          <w:iCs/>
        </w:rPr>
        <w:t xml:space="preserve"> на соодветната установа е </w:t>
      </w:r>
      <w:r w:rsidR="00C84FA5">
        <w:rPr>
          <w:rFonts w:ascii="StobiSerif Regular" w:eastAsia="Times New Roman" w:hAnsi="StobiSerif Regular" w:cs="Calibri"/>
          <w:i/>
          <w:iCs/>
        </w:rPr>
        <w:t>издржано</w:t>
      </w:r>
      <w:r w:rsidR="00953538">
        <w:rPr>
          <w:rFonts w:ascii="StobiSerif Regular" w:eastAsia="Times New Roman" w:hAnsi="StobiSerif Regular" w:cs="Calibri"/>
          <w:i/>
          <w:iCs/>
        </w:rPr>
        <w:t>.</w:t>
      </w:r>
    </w:p>
    <w:p w14:paraId="412C7AD1" w14:textId="77777777" w:rsidR="00CA6481" w:rsidRPr="00F02E6F" w:rsidRDefault="00CA6481" w:rsidP="00832540">
      <w:pPr>
        <w:pStyle w:val="ListParagraph"/>
        <w:spacing w:after="0" w:line="240" w:lineRule="auto"/>
        <w:ind w:left="-90"/>
        <w:rPr>
          <w:rFonts w:ascii="StobiSerif Regular" w:hAnsi="StobiSerif Regular" w:cs="Arial"/>
          <w:i/>
          <w:iCs/>
          <w:color w:val="FF0000"/>
        </w:rPr>
      </w:pPr>
    </w:p>
    <w:p w14:paraId="62CB3DAB" w14:textId="0516302E" w:rsidR="00921E70" w:rsidRPr="00D34550" w:rsidRDefault="00921E70" w:rsidP="00832540">
      <w:pPr>
        <w:pStyle w:val="ListParagraph"/>
        <w:spacing w:after="0" w:line="240" w:lineRule="auto"/>
        <w:ind w:left="-90"/>
        <w:rPr>
          <w:rFonts w:ascii="StobiSerif Regular" w:hAnsi="StobiSerif Regular"/>
          <w:i/>
          <w:iCs/>
        </w:rPr>
      </w:pPr>
      <w:r w:rsidRPr="00D34550">
        <w:rPr>
          <w:rFonts w:ascii="StobiSerif Regular" w:hAnsi="StobiSerif Regular" w:cs="Arial"/>
          <w:b/>
          <w:i/>
        </w:rPr>
        <w:t xml:space="preserve">ТОЧКА </w:t>
      </w:r>
      <w:r w:rsidRPr="00D34550">
        <w:rPr>
          <w:rFonts w:ascii="StobiSerif Regular" w:eastAsia="@Arial Unicode MS" w:hAnsi="StobiSerif Regular" w:cs="Arial"/>
          <w:b/>
          <w:i/>
        </w:rPr>
        <w:t xml:space="preserve">4 - </w:t>
      </w:r>
      <w:r w:rsidR="00061984" w:rsidRPr="00D34550">
        <w:rPr>
          <w:rFonts w:ascii="StobiSerif Regular" w:hAnsi="StobiSerif Regular"/>
          <w:i/>
          <w:iCs/>
        </w:rPr>
        <w:t>Предлог за донесување на Одлука</w:t>
      </w:r>
      <w:r w:rsidR="00061984" w:rsidRPr="00D34550">
        <w:rPr>
          <w:rFonts w:ascii="StobiSerif Regular" w:hAnsi="StobiSerif Regular"/>
          <w:i/>
          <w:iCs/>
          <w:lang w:val="en-US"/>
        </w:rPr>
        <w:t xml:space="preserve"> </w:t>
      </w:r>
      <w:r w:rsidR="00061984" w:rsidRPr="00D34550">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7AB00E38" w14:textId="4F1E858F" w:rsidR="00CA6481" w:rsidRPr="00D34550" w:rsidRDefault="00CA6481" w:rsidP="00832540">
      <w:pPr>
        <w:pStyle w:val="ListParagraph"/>
        <w:spacing w:after="0" w:line="240" w:lineRule="auto"/>
        <w:ind w:left="-90"/>
        <w:rPr>
          <w:rFonts w:ascii="StobiSerif Regular" w:eastAsia="Times New Roman" w:hAnsi="StobiSerif Regular" w:cs="Calibri"/>
          <w:i/>
          <w:iCs/>
        </w:rPr>
      </w:pPr>
    </w:p>
    <w:p w14:paraId="7224AE76" w14:textId="3E237023" w:rsidR="00CA6481" w:rsidRPr="00D34550" w:rsidRDefault="00CA6481" w:rsidP="00832540">
      <w:pPr>
        <w:suppressAutoHyphens w:val="0"/>
        <w:autoSpaceDE w:val="0"/>
        <w:autoSpaceDN w:val="0"/>
        <w:adjustRightInd w:val="0"/>
        <w:ind w:left="-142"/>
        <w:rPr>
          <w:rFonts w:ascii="StobiSerif Regular" w:hAnsi="StobiSerif Regular" w:cs="Arial"/>
          <w:i/>
          <w:sz w:val="22"/>
          <w:szCs w:val="22"/>
        </w:rPr>
      </w:pPr>
      <w:r w:rsidRPr="00D34550">
        <w:rPr>
          <w:rFonts w:ascii="StobiSerif Regular" w:hAnsi="StobiSerif Regular" w:cs="Arial"/>
          <w:i/>
          <w:sz w:val="22"/>
          <w:szCs w:val="22"/>
        </w:rPr>
        <w:t xml:space="preserve">Во рамките на четвртата точка на дневниот ред, Управниот одбор </w:t>
      </w:r>
      <w:r w:rsidR="00061984" w:rsidRPr="00D34550">
        <w:rPr>
          <w:rFonts w:ascii="StobiSerif Regular" w:hAnsi="StobiSerif Regular" w:cs="Arial"/>
          <w:i/>
          <w:sz w:val="22"/>
          <w:szCs w:val="22"/>
        </w:rPr>
        <w:t>по куса</w:t>
      </w:r>
      <w:r w:rsidRPr="00D34550">
        <w:rPr>
          <w:rFonts w:ascii="StobiSerif Regular" w:hAnsi="StobiSerif Regular" w:cs="Arial"/>
          <w:i/>
          <w:sz w:val="22"/>
          <w:szCs w:val="22"/>
        </w:rPr>
        <w:t xml:space="preserve"> дискусија,  врз основа на предло</w:t>
      </w:r>
      <w:r w:rsidR="00061984" w:rsidRPr="00D34550">
        <w:rPr>
          <w:rFonts w:ascii="StobiSerif Regular" w:hAnsi="StobiSerif Regular" w:cs="Arial"/>
          <w:i/>
          <w:sz w:val="22"/>
          <w:szCs w:val="22"/>
        </w:rPr>
        <w:t>зите</w:t>
      </w:r>
      <w:r w:rsidRPr="00D34550">
        <w:rPr>
          <w:rFonts w:ascii="StobiSerif Regular" w:hAnsi="StobiSerif Regular" w:cs="Arial"/>
          <w:i/>
          <w:sz w:val="22"/>
          <w:szCs w:val="22"/>
        </w:rPr>
        <w:t xml:space="preserve"> содржан</w:t>
      </w:r>
      <w:r w:rsidR="00061984" w:rsidRPr="00D34550">
        <w:rPr>
          <w:rFonts w:ascii="StobiSerif Regular" w:hAnsi="StobiSerif Regular" w:cs="Arial"/>
          <w:i/>
          <w:sz w:val="22"/>
          <w:szCs w:val="22"/>
        </w:rPr>
        <w:t>и</w:t>
      </w:r>
      <w:r w:rsidRPr="00D34550">
        <w:rPr>
          <w:rFonts w:ascii="StobiSerif Regular" w:hAnsi="StobiSerif Regular" w:cs="Arial"/>
          <w:i/>
          <w:sz w:val="22"/>
          <w:szCs w:val="22"/>
        </w:rPr>
        <w:t xml:space="preserve"> во работните материјали за седницата, едногласно донесе</w:t>
      </w:r>
    </w:p>
    <w:p w14:paraId="53021193" w14:textId="77777777" w:rsidR="00061984" w:rsidRPr="00F02E6F" w:rsidRDefault="00061984" w:rsidP="00832540">
      <w:pPr>
        <w:pStyle w:val="ListParagraph"/>
        <w:spacing w:after="0" w:line="240" w:lineRule="auto"/>
        <w:ind w:left="-90"/>
        <w:rPr>
          <w:rFonts w:ascii="StobiSerif Regular" w:hAnsi="StobiSerif Regular" w:cs="Arial"/>
          <w:i/>
          <w:iCs/>
          <w:color w:val="FF0000"/>
        </w:rPr>
      </w:pPr>
    </w:p>
    <w:p w14:paraId="11690AF3" w14:textId="77777777" w:rsidR="00061984" w:rsidRPr="00972E9F" w:rsidRDefault="00061984" w:rsidP="00832540">
      <w:pPr>
        <w:pStyle w:val="ListParagraph"/>
        <w:spacing w:after="0" w:line="240" w:lineRule="auto"/>
        <w:ind w:left="-90"/>
        <w:jc w:val="center"/>
        <w:rPr>
          <w:rFonts w:ascii="StobiSerif Regular" w:hAnsi="StobiSerif Regular"/>
          <w:b/>
          <w:bCs/>
          <w:i/>
          <w:iCs/>
          <w:lang w:val="en-US"/>
        </w:rPr>
      </w:pPr>
      <w:r w:rsidRPr="00972E9F">
        <w:rPr>
          <w:rFonts w:ascii="StobiSerif Regular" w:hAnsi="StobiSerif Regular"/>
          <w:b/>
          <w:bCs/>
          <w:i/>
          <w:iCs/>
        </w:rPr>
        <w:t>Одлука</w:t>
      </w:r>
    </w:p>
    <w:p w14:paraId="05D5B7E4" w14:textId="77777777" w:rsidR="00061984" w:rsidRPr="00972E9F" w:rsidRDefault="00061984" w:rsidP="00832540">
      <w:pPr>
        <w:pStyle w:val="ListParagraph"/>
        <w:spacing w:after="0" w:line="240" w:lineRule="auto"/>
        <w:ind w:left="-90"/>
        <w:jc w:val="center"/>
        <w:rPr>
          <w:rFonts w:ascii="StobiSerif Regular" w:hAnsi="StobiSerif Regular"/>
          <w:b/>
          <w:bCs/>
          <w:i/>
          <w:iCs/>
        </w:rPr>
      </w:pPr>
      <w:r w:rsidRPr="00972E9F">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72FC4E5D" w14:textId="77777777" w:rsidR="00061984" w:rsidRPr="00F02E6F" w:rsidRDefault="00061984" w:rsidP="00832540">
      <w:pPr>
        <w:pStyle w:val="ListParagraph"/>
        <w:spacing w:after="0" w:line="240" w:lineRule="auto"/>
        <w:ind w:left="-90"/>
        <w:rPr>
          <w:rFonts w:ascii="StobiSerif Regular" w:hAnsi="StobiSerif Regular"/>
          <w:i/>
          <w:iCs/>
          <w:color w:val="FF0000"/>
        </w:rPr>
      </w:pPr>
    </w:p>
    <w:p w14:paraId="6855BD99" w14:textId="5E4BD34C" w:rsidR="007B3EAD" w:rsidRPr="00061984" w:rsidRDefault="007B3EAD" w:rsidP="007B3EAD">
      <w:pPr>
        <w:pStyle w:val="ListParagraph"/>
        <w:spacing w:after="0" w:line="240" w:lineRule="auto"/>
        <w:ind w:left="-90"/>
        <w:rPr>
          <w:rFonts w:ascii="StobiSerif Regular" w:hAnsi="StobiSerif Regular" w:cs="Arial"/>
          <w:i/>
          <w:iCs/>
        </w:rPr>
      </w:pPr>
      <w:r w:rsidRPr="00061984">
        <w:rPr>
          <w:rFonts w:ascii="StobiSerif Regular" w:hAnsi="StobiSerif Regular" w:cs="Arial"/>
          <w:i/>
          <w:iCs/>
        </w:rPr>
        <w:t xml:space="preserve">со која </w:t>
      </w:r>
      <w:r w:rsidRPr="00061984">
        <w:rPr>
          <w:rFonts w:ascii="StobiSerif Regular" w:hAnsi="StobiSerif Regular"/>
          <w:i/>
          <w:iCs/>
        </w:rPr>
        <w:t xml:space="preserve"> се утврди висината на договорниот надоместок за </w:t>
      </w:r>
      <w:r>
        <w:rPr>
          <w:rFonts w:ascii="StobiSerif Regular" w:hAnsi="StobiSerif Regular"/>
          <w:i/>
          <w:iCs/>
        </w:rPr>
        <w:t>четири</w:t>
      </w:r>
      <w:r w:rsidRPr="00061984">
        <w:rPr>
          <w:rFonts w:ascii="StobiSerif Regular" w:hAnsi="StobiSerif Regular"/>
          <w:i/>
          <w:iCs/>
        </w:rPr>
        <w:t xml:space="preserve"> </w:t>
      </w:r>
      <w:r w:rsidRPr="00061984">
        <w:rPr>
          <w:rFonts w:ascii="StobiSerif Regular" w:hAnsi="StobiSerif Regular"/>
          <w:i/>
        </w:rPr>
        <w:t>здравствен</w:t>
      </w:r>
      <w:r>
        <w:rPr>
          <w:rFonts w:ascii="StobiSerif Regular" w:hAnsi="StobiSerif Regular"/>
          <w:i/>
        </w:rPr>
        <w:t>и</w:t>
      </w:r>
      <w:r w:rsidRPr="00061984">
        <w:rPr>
          <w:rFonts w:ascii="StobiSerif Regular" w:hAnsi="StobiSerif Regular"/>
          <w:i/>
        </w:rPr>
        <w:t xml:space="preserve"> установ</w:t>
      </w:r>
      <w:r>
        <w:rPr>
          <w:rFonts w:ascii="StobiSerif Regular" w:hAnsi="StobiSerif Regular"/>
          <w:i/>
        </w:rPr>
        <w:t>и</w:t>
      </w:r>
      <w:r w:rsidRPr="00061984">
        <w:rPr>
          <w:rFonts w:ascii="StobiSerif Regular" w:hAnsi="StobiSerif Regular"/>
          <w:i/>
        </w:rPr>
        <w:t xml:space="preserve"> со ко</w:t>
      </w:r>
      <w:r>
        <w:rPr>
          <w:rFonts w:ascii="StobiSerif Regular" w:hAnsi="StobiSerif Regular"/>
          <w:i/>
        </w:rPr>
        <w:t>и</w:t>
      </w:r>
      <w:r w:rsidRPr="00061984">
        <w:rPr>
          <w:rFonts w:ascii="StobiSerif Regular" w:hAnsi="StobiSerif Regular"/>
          <w:i/>
        </w:rPr>
        <w:t xml:space="preserve"> Фондот склучил договор за обезбедување здравствени услуги.</w:t>
      </w:r>
    </w:p>
    <w:p w14:paraId="6593031E" w14:textId="4ACE6090" w:rsidR="00061984" w:rsidRPr="00D34550" w:rsidRDefault="00061984" w:rsidP="00832540">
      <w:pPr>
        <w:pStyle w:val="ListParagraph"/>
        <w:spacing w:after="0" w:line="240" w:lineRule="auto"/>
        <w:ind w:left="-90"/>
        <w:rPr>
          <w:rFonts w:ascii="StobiSerif Regular" w:hAnsi="StobiSerif Regular" w:cs="Arial"/>
          <w:i/>
          <w:iCs/>
        </w:rPr>
      </w:pPr>
    </w:p>
    <w:p w14:paraId="6A5B623B" w14:textId="0FD1FC61" w:rsidR="00972E9F" w:rsidRPr="00D34550" w:rsidRDefault="00972E9F" w:rsidP="00832540">
      <w:pPr>
        <w:pStyle w:val="ListParagraph"/>
        <w:spacing w:after="0" w:line="240" w:lineRule="auto"/>
        <w:ind w:left="-90"/>
        <w:rPr>
          <w:rFonts w:ascii="StobiSerif Regular" w:hAnsi="StobiSerif Regular" w:cs="Arial"/>
          <w:i/>
          <w:iCs/>
        </w:rPr>
      </w:pPr>
      <w:r w:rsidRPr="00D34550">
        <w:rPr>
          <w:rFonts w:ascii="StobiSerif Regular" w:hAnsi="StobiSerif Regular" w:cs="Arial"/>
          <w:b/>
          <w:i/>
        </w:rPr>
        <w:t xml:space="preserve">ТОЧКА </w:t>
      </w:r>
      <w:r w:rsidRPr="00D34550">
        <w:rPr>
          <w:rFonts w:ascii="StobiSerif Regular" w:eastAsia="@Arial Unicode MS" w:hAnsi="StobiSerif Regular" w:cs="Arial"/>
          <w:b/>
          <w:i/>
        </w:rPr>
        <w:t xml:space="preserve">5 - </w:t>
      </w:r>
      <w:r w:rsidRPr="00D34550">
        <w:rPr>
          <w:rFonts w:ascii="StobiSerif Regular" w:hAnsi="StobiSerif Regular"/>
          <w:i/>
          <w:iCs/>
        </w:rPr>
        <w:t>Предлог за донесување на Одлука</w:t>
      </w:r>
      <w:r w:rsidRPr="00D34550">
        <w:rPr>
          <w:rFonts w:ascii="StobiSerif Regular" w:hAnsi="StobiSerif Regular"/>
          <w:i/>
          <w:iCs/>
          <w:lang w:val="en-US"/>
        </w:rPr>
        <w:t xml:space="preserve"> </w:t>
      </w:r>
      <w:r w:rsidRPr="00D34550">
        <w:rPr>
          <w:rFonts w:ascii="StobiSerif Regular" w:hAnsi="StobiSerif Regular"/>
          <w:i/>
          <w:iCs/>
        </w:rPr>
        <w:t xml:space="preserve">за изменување и дополнување на Одлуката за утврдување на висината на вкупниот договорен надоместок на </w:t>
      </w:r>
      <w:r w:rsidRPr="00D34550">
        <w:rPr>
          <w:rFonts w:ascii="StobiSerif Regular" w:hAnsi="StobiSerif Regular"/>
          <w:i/>
          <w:iCs/>
        </w:rPr>
        <w:lastRenderedPageBreak/>
        <w:t>здравствените установи за обезбедени услуги од областа на специјалистичко – консултативната здравствена заштита за 2022 година</w:t>
      </w:r>
    </w:p>
    <w:p w14:paraId="44078F31" w14:textId="1D2F1933" w:rsidR="00972E9F" w:rsidRPr="00D34550" w:rsidRDefault="00972E9F" w:rsidP="00832540">
      <w:pPr>
        <w:pStyle w:val="ListParagraph"/>
        <w:spacing w:after="0" w:line="240" w:lineRule="auto"/>
        <w:ind w:left="-90"/>
        <w:rPr>
          <w:rFonts w:ascii="StobiSerif Regular" w:hAnsi="StobiSerif Regular" w:cs="Arial"/>
          <w:i/>
          <w:iCs/>
        </w:rPr>
      </w:pPr>
    </w:p>
    <w:p w14:paraId="4D638BDD" w14:textId="1263E314" w:rsidR="00D34550" w:rsidRPr="00D34550" w:rsidRDefault="00D34550" w:rsidP="00D34550">
      <w:pPr>
        <w:suppressAutoHyphens w:val="0"/>
        <w:autoSpaceDE w:val="0"/>
        <w:autoSpaceDN w:val="0"/>
        <w:adjustRightInd w:val="0"/>
        <w:ind w:left="-142"/>
        <w:rPr>
          <w:rFonts w:ascii="StobiSerif Regular" w:hAnsi="StobiSerif Regular" w:cs="Arial"/>
          <w:i/>
          <w:sz w:val="22"/>
          <w:szCs w:val="22"/>
        </w:rPr>
      </w:pPr>
      <w:r w:rsidRPr="00D34550">
        <w:rPr>
          <w:rFonts w:ascii="StobiSerif Regular" w:hAnsi="StobiSerif Regular" w:cs="Arial"/>
          <w:i/>
          <w:sz w:val="22"/>
          <w:szCs w:val="22"/>
        </w:rPr>
        <w:t>И по петтата точка на дневниот ред, Управниот одбор по куса дискусија,  врз основа на предлозите содржани во работните материјали за седницата, едногласно донесе</w:t>
      </w:r>
    </w:p>
    <w:p w14:paraId="32E67000" w14:textId="77777777" w:rsidR="00D34550" w:rsidRPr="00D34550" w:rsidRDefault="00D34550" w:rsidP="00832540">
      <w:pPr>
        <w:pStyle w:val="ListParagraph"/>
        <w:spacing w:after="0" w:line="240" w:lineRule="auto"/>
        <w:ind w:left="-90"/>
        <w:rPr>
          <w:rFonts w:ascii="StobiSerif Regular" w:hAnsi="StobiSerif Regular" w:cs="Arial"/>
          <w:i/>
          <w:iCs/>
        </w:rPr>
      </w:pPr>
    </w:p>
    <w:p w14:paraId="614CC581" w14:textId="77777777" w:rsidR="00061984" w:rsidRPr="00D34550" w:rsidRDefault="00061984" w:rsidP="00832540">
      <w:pPr>
        <w:pStyle w:val="ListParagraph"/>
        <w:spacing w:after="0" w:line="240" w:lineRule="auto"/>
        <w:ind w:left="-90"/>
        <w:jc w:val="center"/>
        <w:rPr>
          <w:rFonts w:ascii="StobiSerif Regular" w:hAnsi="StobiSerif Regular"/>
          <w:b/>
          <w:bCs/>
          <w:i/>
          <w:iCs/>
          <w:lang w:val="en-US"/>
        </w:rPr>
      </w:pPr>
      <w:r w:rsidRPr="00D34550">
        <w:rPr>
          <w:rFonts w:ascii="StobiSerif Regular" w:hAnsi="StobiSerif Regular"/>
          <w:b/>
          <w:bCs/>
          <w:i/>
          <w:iCs/>
        </w:rPr>
        <w:t>Одлука</w:t>
      </w:r>
    </w:p>
    <w:p w14:paraId="5941C1E0" w14:textId="49C4F0A3" w:rsidR="00061984" w:rsidRPr="00D34550" w:rsidRDefault="00061984" w:rsidP="00832540">
      <w:pPr>
        <w:pStyle w:val="ListParagraph"/>
        <w:spacing w:after="0" w:line="240" w:lineRule="auto"/>
        <w:ind w:left="-90"/>
        <w:jc w:val="center"/>
        <w:rPr>
          <w:rFonts w:ascii="StobiSerif Regular" w:hAnsi="StobiSerif Regular"/>
          <w:b/>
          <w:bCs/>
          <w:i/>
          <w:iCs/>
        </w:rPr>
      </w:pPr>
      <w:r w:rsidRPr="00D34550">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p>
    <w:p w14:paraId="4AB78A50" w14:textId="77777777" w:rsidR="00061984" w:rsidRPr="00D34550" w:rsidRDefault="00061984" w:rsidP="00832540">
      <w:pPr>
        <w:pStyle w:val="ListParagraph"/>
        <w:spacing w:after="0" w:line="240" w:lineRule="auto"/>
        <w:ind w:left="-90"/>
        <w:rPr>
          <w:rFonts w:ascii="StobiSerif Regular" w:hAnsi="StobiSerif Regular"/>
          <w:i/>
          <w:iCs/>
        </w:rPr>
      </w:pPr>
    </w:p>
    <w:p w14:paraId="0A73A7AE" w14:textId="77777777" w:rsidR="00061984" w:rsidRPr="00D34550" w:rsidRDefault="00061984" w:rsidP="00832540">
      <w:pPr>
        <w:pStyle w:val="ListParagraph"/>
        <w:spacing w:after="0" w:line="240" w:lineRule="auto"/>
        <w:ind w:left="-90"/>
        <w:rPr>
          <w:rFonts w:ascii="StobiSerif Regular" w:hAnsi="StobiSerif Regular" w:cs="Arial"/>
          <w:i/>
          <w:iCs/>
        </w:rPr>
      </w:pPr>
      <w:r w:rsidRPr="00D34550">
        <w:rPr>
          <w:rFonts w:ascii="StobiSerif Regular" w:hAnsi="StobiSerif Regular" w:cs="Arial"/>
          <w:i/>
          <w:iCs/>
        </w:rPr>
        <w:t xml:space="preserve">со која </w:t>
      </w:r>
      <w:r w:rsidRPr="00D34550">
        <w:rPr>
          <w:rFonts w:ascii="StobiSerif Regular" w:hAnsi="StobiSerif Regular"/>
          <w:i/>
          <w:iCs/>
        </w:rPr>
        <w:t xml:space="preserve"> се утврди висината на договорниот надоместок за една </w:t>
      </w:r>
      <w:r w:rsidRPr="00D34550">
        <w:rPr>
          <w:rFonts w:ascii="StobiSerif Regular" w:hAnsi="StobiSerif Regular"/>
          <w:i/>
        </w:rPr>
        <w:t>здравствена установа со која Фондот склучил договор за обезбедување здравствени услуги.</w:t>
      </w:r>
    </w:p>
    <w:p w14:paraId="0B980B47" w14:textId="77777777" w:rsidR="00F752A6" w:rsidRPr="00F02E6F" w:rsidRDefault="00F752A6" w:rsidP="00832540">
      <w:pPr>
        <w:pStyle w:val="ListParagraph"/>
        <w:spacing w:after="0" w:line="240" w:lineRule="auto"/>
        <w:ind w:left="-90"/>
        <w:rPr>
          <w:rFonts w:ascii="StobiSerif Regular" w:hAnsi="StobiSerif Regular" w:cs="Arial"/>
          <w:i/>
          <w:iCs/>
          <w:color w:val="FF0000"/>
        </w:rPr>
      </w:pPr>
    </w:p>
    <w:p w14:paraId="2A09A403" w14:textId="781BEC6A" w:rsidR="00921E70" w:rsidRPr="00BC73A3" w:rsidRDefault="00921E70" w:rsidP="00832540">
      <w:pPr>
        <w:pStyle w:val="ListParagraph"/>
        <w:spacing w:after="0" w:line="240" w:lineRule="auto"/>
        <w:ind w:left="-90"/>
        <w:rPr>
          <w:rFonts w:ascii="StobiSerif Regular" w:eastAsia="Times New Roman" w:hAnsi="StobiSerif Regular" w:cs="Calibri"/>
          <w:i/>
          <w:iCs/>
        </w:rPr>
      </w:pPr>
      <w:r w:rsidRPr="00BC73A3">
        <w:rPr>
          <w:rFonts w:ascii="StobiSerif Regular" w:hAnsi="StobiSerif Regular" w:cs="Arial"/>
          <w:b/>
          <w:i/>
        </w:rPr>
        <w:t xml:space="preserve">ТОЧКА </w:t>
      </w:r>
      <w:r w:rsidR="00972E9F" w:rsidRPr="00BC73A3">
        <w:rPr>
          <w:rFonts w:ascii="StobiSerif Regular" w:eastAsia="@Arial Unicode MS" w:hAnsi="StobiSerif Regular" w:cs="Arial"/>
          <w:b/>
          <w:i/>
        </w:rPr>
        <w:t>6</w:t>
      </w:r>
      <w:r w:rsidRPr="00BC73A3">
        <w:rPr>
          <w:rFonts w:ascii="StobiSerif Regular" w:eastAsia="@Arial Unicode MS" w:hAnsi="StobiSerif Regular" w:cs="Arial"/>
          <w:b/>
          <w:i/>
        </w:rPr>
        <w:t xml:space="preserve"> - </w:t>
      </w:r>
      <w:r w:rsidR="007A5234" w:rsidRPr="00BC73A3">
        <w:rPr>
          <w:rFonts w:ascii="StobiSerif Regular" w:hAnsi="StobiSerif Regular"/>
          <w:i/>
          <w:iCs/>
        </w:rPr>
        <w:t xml:space="preserve">Предлог за донесување на Правилник за изменување и дополнување на Правилникот за систематизација на работните места во </w:t>
      </w:r>
      <w:r w:rsidR="007A5234" w:rsidRPr="00BC73A3">
        <w:rPr>
          <w:rFonts w:ascii="StobiSerif Regular" w:hAnsi="StobiSerif Regular" w:cstheme="minorHAnsi"/>
          <w:i/>
          <w:iCs/>
        </w:rPr>
        <w:t>Фондот за здравствено осигурување на Република Северна Македонија</w:t>
      </w:r>
    </w:p>
    <w:p w14:paraId="687A945A" w14:textId="24CEE351" w:rsidR="00921E70" w:rsidRPr="00BC73A3" w:rsidRDefault="00921E70" w:rsidP="00832540">
      <w:pPr>
        <w:pStyle w:val="ListParagraph"/>
        <w:spacing w:after="0" w:line="240" w:lineRule="auto"/>
        <w:ind w:left="-90"/>
        <w:rPr>
          <w:rFonts w:ascii="StobiSerif Regular" w:hAnsi="StobiSerif Regular" w:cs="Arial"/>
          <w:i/>
          <w:iCs/>
        </w:rPr>
      </w:pPr>
    </w:p>
    <w:p w14:paraId="300420C8" w14:textId="04377640" w:rsidR="003C7E05" w:rsidRPr="00BC73A3" w:rsidRDefault="0046573E" w:rsidP="0044533D">
      <w:pPr>
        <w:pStyle w:val="ListParagraph"/>
        <w:spacing w:after="0" w:line="240" w:lineRule="auto"/>
        <w:ind w:left="-90"/>
        <w:rPr>
          <w:rFonts w:ascii="StobiSerif Regular" w:hAnsi="StobiSerif Regular" w:cs="Arial"/>
          <w:i/>
        </w:rPr>
      </w:pPr>
      <w:r w:rsidRPr="00BC73A3">
        <w:rPr>
          <w:rFonts w:ascii="StobiSerif Regular" w:hAnsi="StobiSerif Regular" w:cs="Arial"/>
          <w:i/>
        </w:rPr>
        <w:t>Објаснување за предлогот од точката 6 дад</w:t>
      </w:r>
      <w:r w:rsidR="0005442A" w:rsidRPr="00BC73A3">
        <w:rPr>
          <w:rFonts w:ascii="StobiSerif Regular" w:hAnsi="StobiSerif Regular" w:cs="Arial"/>
          <w:i/>
        </w:rPr>
        <w:t>оа</w:t>
      </w:r>
      <w:r w:rsidRPr="00BC73A3">
        <w:rPr>
          <w:rFonts w:ascii="StobiSerif Regular" w:hAnsi="StobiSerif Regular" w:cs="Arial"/>
          <w:i/>
        </w:rPr>
        <w:t xml:space="preserve"> Сузана Делева</w:t>
      </w:r>
      <w:r w:rsidR="0005442A" w:rsidRPr="00BC73A3">
        <w:rPr>
          <w:rFonts w:ascii="StobiSerif Regular" w:hAnsi="StobiSerif Regular" w:cs="Arial"/>
          <w:i/>
        </w:rPr>
        <w:t xml:space="preserve"> и Радица Димовска</w:t>
      </w:r>
      <w:r w:rsidRPr="00BC73A3">
        <w:rPr>
          <w:rFonts w:ascii="StobiSerif Regular" w:hAnsi="StobiSerif Regular" w:cs="Arial"/>
          <w:i/>
        </w:rPr>
        <w:t>. Навед</w:t>
      </w:r>
      <w:r w:rsidR="0005442A" w:rsidRPr="00BC73A3">
        <w:rPr>
          <w:rFonts w:ascii="StobiSerif Regular" w:hAnsi="StobiSerif Regular" w:cs="Arial"/>
          <w:i/>
        </w:rPr>
        <w:t>оа</w:t>
      </w:r>
      <w:r w:rsidRPr="00BC73A3">
        <w:rPr>
          <w:rFonts w:ascii="StobiSerif Regular" w:hAnsi="StobiSerif Regular" w:cs="Arial"/>
          <w:i/>
        </w:rPr>
        <w:t xml:space="preserve"> дека предложените измени на правилникот се однесуваат на </w:t>
      </w:r>
      <w:r w:rsidR="00FC26D9" w:rsidRPr="00BC73A3">
        <w:rPr>
          <w:rFonts w:ascii="StobiSerif Regular" w:hAnsi="StobiSerif Regular" w:cs="Arial"/>
          <w:i/>
        </w:rPr>
        <w:t>вработените кои се стекнале со високо образование</w:t>
      </w:r>
      <w:r w:rsidR="0005442A" w:rsidRPr="00BC73A3">
        <w:rPr>
          <w:rFonts w:ascii="StobiSerif Regular" w:hAnsi="StobiSerif Regular" w:cs="Arial"/>
          <w:i/>
        </w:rPr>
        <w:t>.</w:t>
      </w:r>
      <w:r w:rsidRPr="00BC73A3">
        <w:rPr>
          <w:rFonts w:ascii="StobiSerif Regular" w:hAnsi="StobiSerif Regular" w:cs="Arial"/>
          <w:i/>
        </w:rPr>
        <w:t xml:space="preserve"> </w:t>
      </w:r>
      <w:r w:rsidR="0005442A" w:rsidRPr="00BC73A3">
        <w:rPr>
          <w:rFonts w:ascii="StobiSerif Regular" w:hAnsi="StobiSerif Regular" w:cs="Arial"/>
          <w:i/>
        </w:rPr>
        <w:t>Имено,</w:t>
      </w:r>
      <w:r w:rsidRPr="00BC73A3">
        <w:rPr>
          <w:rFonts w:ascii="StobiSerif Regular" w:hAnsi="StobiSerif Regular" w:cs="Arial"/>
          <w:i/>
        </w:rPr>
        <w:t xml:space="preserve"> согласно Законот за административните службеници</w:t>
      </w:r>
      <w:r w:rsidR="00BC73A3" w:rsidRPr="00BC73A3">
        <w:rPr>
          <w:rFonts w:ascii="StobiSerif Regular" w:hAnsi="StobiSerif Regular" w:cs="Arial"/>
          <w:i/>
        </w:rPr>
        <w:t>,</w:t>
      </w:r>
      <w:r w:rsidRPr="00BC73A3">
        <w:rPr>
          <w:rFonts w:ascii="StobiSerif Regular" w:hAnsi="StobiSerif Regular" w:cs="Arial"/>
          <w:i/>
        </w:rPr>
        <w:t xml:space="preserve"> </w:t>
      </w:r>
      <w:r w:rsidR="00FC26D9" w:rsidRPr="00BC73A3">
        <w:rPr>
          <w:rFonts w:ascii="StobiSerif Regular" w:hAnsi="StobiSerif Regular" w:cs="Arial"/>
          <w:i/>
        </w:rPr>
        <w:t xml:space="preserve">на вработените со средно образование кои во текот на работниот однос ќе се стекнат со високо образование, им се признава стекнатото </w:t>
      </w:r>
      <w:r w:rsidR="0005442A" w:rsidRPr="00BC73A3">
        <w:rPr>
          <w:rFonts w:ascii="StobiSerif Regular" w:hAnsi="StobiSerif Regular" w:cs="Arial"/>
          <w:i/>
        </w:rPr>
        <w:t xml:space="preserve">високо </w:t>
      </w:r>
      <w:r w:rsidR="00FC26D9" w:rsidRPr="00BC73A3">
        <w:rPr>
          <w:rFonts w:ascii="StobiSerif Regular" w:hAnsi="StobiSerif Regular" w:cs="Arial"/>
          <w:i/>
        </w:rPr>
        <w:t>образование</w:t>
      </w:r>
      <w:r w:rsidR="0005442A" w:rsidRPr="00BC73A3">
        <w:rPr>
          <w:rFonts w:ascii="StobiSerif Regular" w:hAnsi="StobiSerif Regular" w:cs="Arial"/>
          <w:i/>
        </w:rPr>
        <w:t xml:space="preserve">. Тоа претставува законска обврска на работодавачот. </w:t>
      </w:r>
      <w:r w:rsidR="00BC73A3" w:rsidRPr="00BC73A3">
        <w:rPr>
          <w:rFonts w:ascii="StobiSerif Regular" w:hAnsi="StobiSerif Regular" w:cs="Arial"/>
          <w:i/>
        </w:rPr>
        <w:t xml:space="preserve">Со предложениот правилник се опфатени работните места каи кои тоа треба да се спроведе. </w:t>
      </w:r>
      <w:r w:rsidR="0005442A" w:rsidRPr="00BC73A3">
        <w:rPr>
          <w:rFonts w:ascii="StobiSerif Regular" w:hAnsi="StobiSerif Regular" w:cs="Arial"/>
          <w:i/>
        </w:rPr>
        <w:t>Потоа ги објаснуваа одделните измени опфатени во предлогот.</w:t>
      </w:r>
    </w:p>
    <w:p w14:paraId="483197EF" w14:textId="319E89DC" w:rsidR="0005442A" w:rsidRPr="00BC73A3" w:rsidRDefault="0005442A" w:rsidP="0044533D">
      <w:pPr>
        <w:pStyle w:val="ListParagraph"/>
        <w:spacing w:after="0" w:line="240" w:lineRule="auto"/>
        <w:ind w:left="-90"/>
        <w:rPr>
          <w:rFonts w:ascii="StobiSerif Regular" w:hAnsi="StobiSerif Regular" w:cs="Arial"/>
          <w:i/>
        </w:rPr>
      </w:pPr>
    </w:p>
    <w:p w14:paraId="4EF52908" w14:textId="2C7FDEAC" w:rsidR="00BC73A3" w:rsidRPr="00BC73A3" w:rsidRDefault="0005442A" w:rsidP="00BC73A3">
      <w:pPr>
        <w:suppressAutoHyphens w:val="0"/>
        <w:autoSpaceDE w:val="0"/>
        <w:autoSpaceDN w:val="0"/>
        <w:adjustRightInd w:val="0"/>
        <w:ind w:left="-142" w:right="-138"/>
        <w:rPr>
          <w:rFonts w:ascii="StobiSerif Regular" w:hAnsi="StobiSerif Regular" w:cs="Arial"/>
          <w:i/>
          <w:iCs/>
          <w:sz w:val="22"/>
          <w:szCs w:val="22"/>
        </w:rPr>
      </w:pPr>
      <w:r w:rsidRPr="00BC73A3">
        <w:rPr>
          <w:rFonts w:ascii="StobiSerif Regular" w:hAnsi="StobiSerif Regular" w:cs="Arial"/>
          <w:i/>
          <w:sz w:val="22"/>
          <w:szCs w:val="22"/>
        </w:rPr>
        <w:t xml:space="preserve">По објаснувањето и дискусијата на членовите на Управниот одбор што следеше, се пристапи </w:t>
      </w:r>
      <w:r w:rsidR="00BC73A3" w:rsidRPr="00BC73A3">
        <w:rPr>
          <w:rFonts w:ascii="StobiSerif Regular" w:hAnsi="StobiSerif Regular" w:cs="Arial"/>
          <w:i/>
          <w:sz w:val="22"/>
          <w:szCs w:val="22"/>
        </w:rPr>
        <w:t xml:space="preserve">кон гласање. </w:t>
      </w:r>
      <w:r w:rsidR="00BC73A3" w:rsidRPr="00BC73A3">
        <w:rPr>
          <w:rFonts w:ascii="StobiSerif Regular" w:hAnsi="StobiSerif Regular" w:cs="Arial"/>
          <w:bCs/>
          <w:i/>
          <w:sz w:val="22"/>
          <w:szCs w:val="22"/>
        </w:rPr>
        <w:t xml:space="preserve">За донесување на правилникот гласаа </w:t>
      </w:r>
      <w:r w:rsidR="00BC73A3" w:rsidRPr="00BC73A3">
        <w:rPr>
          <w:rFonts w:ascii="StobiSerif Regular" w:eastAsia="@Arial Unicode MS" w:hAnsi="StobiSerif Regular"/>
          <w:i/>
          <w:iCs/>
          <w:sz w:val="22"/>
          <w:szCs w:val="22"/>
        </w:rPr>
        <w:t xml:space="preserve">Дејан Николовски, </w:t>
      </w:r>
      <w:r w:rsidR="00BC73A3" w:rsidRPr="00BC73A3">
        <w:rPr>
          <w:rFonts w:ascii="StobiSerif Regular" w:eastAsia="@Arial Unicode MS" w:hAnsi="StobiSerif Regular" w:cs="Arial"/>
          <w:i/>
          <w:sz w:val="22"/>
          <w:szCs w:val="22"/>
        </w:rPr>
        <w:t xml:space="preserve">Арбен Љабеништа, </w:t>
      </w:r>
      <w:r w:rsidR="00BC73A3" w:rsidRPr="00BC73A3">
        <w:rPr>
          <w:rFonts w:ascii="StobiSerif Regular" w:hAnsi="StobiSerif Regular" w:cs="Arial"/>
          <w:i/>
          <w:iCs/>
          <w:sz w:val="22"/>
          <w:szCs w:val="22"/>
        </w:rPr>
        <w:t>Љубиша Каранфиловски</w:t>
      </w:r>
      <w:r w:rsidR="00BC73A3" w:rsidRPr="00BC73A3">
        <w:rPr>
          <w:rFonts w:ascii="StobiSerif Regular" w:hAnsi="StobiSerif Regular" w:cs="Arial"/>
          <w:i/>
          <w:iCs/>
          <w:sz w:val="22"/>
          <w:szCs w:val="22"/>
          <w:lang w:val="en-US"/>
        </w:rPr>
        <w:t>,</w:t>
      </w:r>
      <w:r w:rsidR="00BC73A3" w:rsidRPr="00BC73A3">
        <w:rPr>
          <w:rFonts w:ascii="StobiSerif Regular" w:hAnsi="StobiSerif Regular" w:cs="Arial"/>
          <w:i/>
          <w:iCs/>
          <w:sz w:val="22"/>
          <w:szCs w:val="22"/>
        </w:rPr>
        <w:t xml:space="preserve"> Маја Ковачева и Димитар Димитриевски, а Тања Дејаноска и</w:t>
      </w:r>
      <w:r w:rsidR="00BC73A3" w:rsidRPr="00BC73A3">
        <w:rPr>
          <w:rFonts w:ascii="StobiSerif Regular" w:hAnsi="StobiSerif Regular" w:cs="Arial"/>
          <w:b/>
          <w:i/>
          <w:sz w:val="22"/>
          <w:szCs w:val="22"/>
        </w:rPr>
        <w:t xml:space="preserve"> </w:t>
      </w:r>
      <w:r w:rsidR="00BC73A3" w:rsidRPr="00BC73A3">
        <w:rPr>
          <w:rFonts w:ascii="StobiSerif Regular" w:hAnsi="StobiSerif Regular" w:cs="Arial"/>
          <w:i/>
          <w:iCs/>
          <w:sz w:val="22"/>
          <w:szCs w:val="22"/>
        </w:rPr>
        <w:t xml:space="preserve">Јадранка Дабовиќ Анастасовска </w:t>
      </w:r>
      <w:r w:rsidR="00BC73A3" w:rsidRPr="00BC73A3">
        <w:rPr>
          <w:rFonts w:ascii="StobiSerif Regular" w:hAnsi="StobiSerif Regular" w:cs="Arial"/>
          <w:i/>
          <w:sz w:val="22"/>
          <w:szCs w:val="22"/>
        </w:rPr>
        <w:t>се воздржаа од гласање.</w:t>
      </w:r>
    </w:p>
    <w:p w14:paraId="2A1B9530" w14:textId="2E33E828" w:rsidR="0005442A" w:rsidRPr="00BC73A3" w:rsidRDefault="0005442A" w:rsidP="0044533D">
      <w:pPr>
        <w:pStyle w:val="ListParagraph"/>
        <w:spacing w:after="0" w:line="240" w:lineRule="auto"/>
        <w:ind w:left="-90"/>
        <w:rPr>
          <w:rFonts w:ascii="StobiSerif Regular" w:hAnsi="StobiSerif Regular" w:cs="Arial"/>
          <w:i/>
        </w:rPr>
      </w:pPr>
    </w:p>
    <w:p w14:paraId="41D3BCA4" w14:textId="2DA7A012" w:rsidR="0044533D" w:rsidRPr="00BC73A3" w:rsidRDefault="00BC73A3" w:rsidP="0044533D">
      <w:pPr>
        <w:pStyle w:val="ListParagraph"/>
        <w:spacing w:after="0" w:line="240" w:lineRule="auto"/>
        <w:ind w:left="-90"/>
        <w:rPr>
          <w:rFonts w:ascii="StobiSerif Regular" w:hAnsi="StobiSerif Regular" w:cs="Arial"/>
          <w:i/>
        </w:rPr>
      </w:pPr>
      <w:r w:rsidRPr="00BC73A3">
        <w:rPr>
          <w:rFonts w:ascii="StobiSerif Regular" w:hAnsi="StobiSerif Regular" w:cs="Arial"/>
          <w:i/>
        </w:rPr>
        <w:t>На тој начин, Управниот одбор со мнозинство на гласови го донесе предложениот</w:t>
      </w:r>
    </w:p>
    <w:p w14:paraId="12B48EDC" w14:textId="77777777" w:rsidR="00BC73A3" w:rsidRPr="00BC73A3" w:rsidRDefault="00BC73A3" w:rsidP="0044533D">
      <w:pPr>
        <w:pStyle w:val="ListParagraph"/>
        <w:spacing w:after="0" w:line="240" w:lineRule="auto"/>
        <w:ind w:left="-90"/>
        <w:rPr>
          <w:rFonts w:ascii="StobiSerif Regular" w:hAnsi="StobiSerif Regular" w:cs="Arial"/>
          <w:i/>
          <w:color w:val="FF0000"/>
        </w:rPr>
      </w:pPr>
    </w:p>
    <w:p w14:paraId="45274251" w14:textId="0E27E8F5" w:rsidR="0044533D" w:rsidRPr="00BC73A3" w:rsidRDefault="0044533D" w:rsidP="0044533D">
      <w:pPr>
        <w:pStyle w:val="ListParagraph"/>
        <w:spacing w:after="0" w:line="240" w:lineRule="auto"/>
        <w:ind w:left="-90"/>
        <w:jc w:val="center"/>
        <w:rPr>
          <w:rFonts w:ascii="StobiSerif Regular" w:hAnsi="StobiSerif Regular"/>
          <w:b/>
          <w:bCs/>
          <w:i/>
          <w:iCs/>
        </w:rPr>
      </w:pPr>
      <w:r w:rsidRPr="00BC73A3">
        <w:rPr>
          <w:rFonts w:ascii="StobiSerif Regular" w:hAnsi="StobiSerif Regular"/>
          <w:b/>
          <w:bCs/>
          <w:i/>
          <w:iCs/>
        </w:rPr>
        <w:t>Правилник</w:t>
      </w:r>
    </w:p>
    <w:p w14:paraId="4A0819E4" w14:textId="35422236" w:rsidR="0044533D" w:rsidRPr="00BC73A3" w:rsidRDefault="0044533D" w:rsidP="0044533D">
      <w:pPr>
        <w:pStyle w:val="ListParagraph"/>
        <w:spacing w:after="0" w:line="240" w:lineRule="auto"/>
        <w:ind w:left="-90"/>
        <w:jc w:val="center"/>
        <w:rPr>
          <w:rFonts w:ascii="StobiSerif Regular" w:hAnsi="StobiSerif Regular"/>
          <w:b/>
          <w:bCs/>
          <w:i/>
          <w:iCs/>
          <w:color w:val="FF0000"/>
        </w:rPr>
      </w:pPr>
      <w:r w:rsidRPr="00BC73A3">
        <w:rPr>
          <w:rFonts w:ascii="StobiSerif Regular" w:hAnsi="StobiSerif Regular"/>
          <w:b/>
          <w:bCs/>
          <w:i/>
          <w:iCs/>
        </w:rPr>
        <w:t xml:space="preserve">за изменување и дополнување на Правилникот за систематизација на работните места во </w:t>
      </w:r>
      <w:r w:rsidRPr="00BC73A3">
        <w:rPr>
          <w:rFonts w:ascii="StobiSerif Regular" w:hAnsi="StobiSerif Regular" w:cstheme="minorHAnsi"/>
          <w:b/>
          <w:bCs/>
          <w:i/>
          <w:iCs/>
        </w:rPr>
        <w:t>Фондот за здравствено осигурување на Република Северна Македонија</w:t>
      </w:r>
    </w:p>
    <w:p w14:paraId="3C5409D8" w14:textId="020712FE" w:rsidR="00E50A2C" w:rsidRDefault="00E50A2C" w:rsidP="00832540">
      <w:pPr>
        <w:pStyle w:val="ListParagraph"/>
        <w:spacing w:after="0" w:line="240" w:lineRule="auto"/>
        <w:ind w:left="-90"/>
        <w:rPr>
          <w:rFonts w:ascii="StobiSerif Regular" w:hAnsi="StobiSerif Regular"/>
          <w:i/>
          <w:iCs/>
          <w:color w:val="FF0000"/>
        </w:rPr>
      </w:pPr>
    </w:p>
    <w:p w14:paraId="647042E2" w14:textId="32DA52E8" w:rsidR="0044533D" w:rsidRPr="00F73987" w:rsidRDefault="0044533D" w:rsidP="00832540">
      <w:pPr>
        <w:pStyle w:val="ListParagraph"/>
        <w:spacing w:after="0" w:line="240" w:lineRule="auto"/>
        <w:ind w:left="-90"/>
        <w:rPr>
          <w:rFonts w:ascii="StobiSerif Regular" w:hAnsi="StobiSerif Regular"/>
          <w:i/>
          <w:iCs/>
        </w:rPr>
      </w:pPr>
      <w:r w:rsidRPr="00F73987">
        <w:rPr>
          <w:rFonts w:ascii="StobiSerif Regular" w:hAnsi="StobiSerif Regular"/>
          <w:i/>
          <w:iCs/>
        </w:rPr>
        <w:t xml:space="preserve">со кој се </w:t>
      </w:r>
      <w:r w:rsidR="00BC73A3" w:rsidRPr="00F73987">
        <w:rPr>
          <w:rFonts w:ascii="StobiSerif Regular" w:hAnsi="StobiSerif Regular"/>
          <w:i/>
          <w:iCs/>
        </w:rPr>
        <w:t xml:space="preserve">извршија </w:t>
      </w:r>
      <w:r w:rsidRPr="00F73987">
        <w:rPr>
          <w:rFonts w:ascii="StobiSerif Regular" w:hAnsi="StobiSerif Regular"/>
          <w:i/>
          <w:iCs/>
        </w:rPr>
        <w:t>измени заради усо</w:t>
      </w:r>
      <w:r w:rsidR="004607EA" w:rsidRPr="00F73987">
        <w:rPr>
          <w:rFonts w:ascii="StobiSerif Regular" w:hAnsi="StobiSerif Regular"/>
          <w:i/>
          <w:iCs/>
        </w:rPr>
        <w:t xml:space="preserve">гласување со </w:t>
      </w:r>
      <w:r w:rsidR="00F73987" w:rsidRPr="00F73987">
        <w:rPr>
          <w:rFonts w:ascii="StobiSerif Regular" w:hAnsi="StobiSerif Regular"/>
          <w:i/>
          <w:iCs/>
        </w:rPr>
        <w:t>законските прописи.</w:t>
      </w:r>
    </w:p>
    <w:p w14:paraId="22A6E5D9" w14:textId="77CC7DC3" w:rsidR="00806DB5" w:rsidRPr="00F02E6F" w:rsidRDefault="00806DB5" w:rsidP="00832540">
      <w:pPr>
        <w:pStyle w:val="ListParagraph"/>
        <w:spacing w:after="0" w:line="240" w:lineRule="auto"/>
        <w:ind w:left="-90"/>
        <w:rPr>
          <w:rFonts w:ascii="StobiSerif Regular" w:hAnsi="StobiSerif Regular" w:cs="Arial"/>
          <w:i/>
          <w:iCs/>
          <w:color w:val="FF0000"/>
        </w:rPr>
      </w:pPr>
    </w:p>
    <w:p w14:paraId="4EE5C73A" w14:textId="3A47891E" w:rsidR="00921E70" w:rsidRPr="00D94F7D" w:rsidRDefault="00921E70" w:rsidP="00832540">
      <w:pPr>
        <w:pStyle w:val="ListParagraph"/>
        <w:spacing w:after="0" w:line="240" w:lineRule="auto"/>
        <w:ind w:left="-90"/>
        <w:rPr>
          <w:rFonts w:ascii="StobiSerif Regular" w:hAnsi="StobiSerif Regular" w:cs="Arial"/>
          <w:i/>
          <w:iCs/>
        </w:rPr>
      </w:pPr>
      <w:r w:rsidRPr="00D94F7D">
        <w:rPr>
          <w:rFonts w:ascii="StobiSerif Regular" w:hAnsi="StobiSerif Regular" w:cs="Arial"/>
          <w:b/>
          <w:i/>
        </w:rPr>
        <w:t xml:space="preserve">ТОЧКА </w:t>
      </w:r>
      <w:r w:rsidR="00972E9F" w:rsidRPr="00D94F7D">
        <w:rPr>
          <w:rFonts w:ascii="StobiSerif Regular" w:eastAsia="@Arial Unicode MS" w:hAnsi="StobiSerif Regular" w:cs="Arial"/>
          <w:b/>
          <w:i/>
        </w:rPr>
        <w:t>7</w:t>
      </w:r>
      <w:r w:rsidRPr="00D94F7D">
        <w:rPr>
          <w:rFonts w:ascii="StobiSerif Regular" w:eastAsia="@Arial Unicode MS" w:hAnsi="StobiSerif Regular" w:cs="Arial"/>
          <w:b/>
          <w:i/>
        </w:rPr>
        <w:t xml:space="preserve"> - </w:t>
      </w:r>
      <w:r w:rsidRPr="00D94F7D">
        <w:rPr>
          <w:rFonts w:ascii="StobiSerif Regular" w:eastAsia="Times New Roman" w:hAnsi="StobiSerif Regular" w:cs="Calibri"/>
          <w:i/>
          <w:iCs/>
        </w:rPr>
        <w:t>Разно</w:t>
      </w:r>
    </w:p>
    <w:p w14:paraId="1BE2970C" w14:textId="657D11EB" w:rsidR="00921E70" w:rsidRPr="00D94F7D" w:rsidRDefault="00921E70" w:rsidP="00832540">
      <w:pPr>
        <w:autoSpaceDE w:val="0"/>
        <w:autoSpaceDN w:val="0"/>
        <w:adjustRightInd w:val="0"/>
        <w:ind w:left="-90"/>
        <w:rPr>
          <w:rFonts w:ascii="StobiSerif Regular" w:hAnsi="StobiSerif Regular"/>
          <w:i/>
          <w:sz w:val="22"/>
          <w:szCs w:val="22"/>
        </w:rPr>
      </w:pPr>
    </w:p>
    <w:p w14:paraId="34A0839E" w14:textId="6EE95601" w:rsidR="008B3346" w:rsidRPr="00D94F7D" w:rsidRDefault="00E96F40" w:rsidP="00832540">
      <w:pPr>
        <w:pStyle w:val="ListParagraph"/>
        <w:autoSpaceDE w:val="0"/>
        <w:autoSpaceDN w:val="0"/>
        <w:adjustRightInd w:val="0"/>
        <w:spacing w:after="0" w:line="240" w:lineRule="auto"/>
        <w:ind w:left="-90"/>
        <w:rPr>
          <w:rFonts w:ascii="StobiSerif Regular" w:eastAsia="@Arial Unicode MS" w:hAnsi="StobiSerif Regular" w:cs="Arial"/>
          <w:i/>
          <w:color w:val="FF0000"/>
        </w:rPr>
      </w:pPr>
      <w:r w:rsidRPr="00D94F7D">
        <w:rPr>
          <w:rFonts w:ascii="StobiSerif Regular" w:eastAsia="@Arial Unicode MS" w:hAnsi="StobiSerif Regular" w:cs="Arial"/>
          <w:i/>
        </w:rPr>
        <w:t>Во рамките на точката разно</w:t>
      </w:r>
      <w:r w:rsidR="00832540" w:rsidRPr="00D94F7D">
        <w:rPr>
          <w:rFonts w:ascii="StobiSerif Regular" w:eastAsia="@Arial Unicode MS" w:hAnsi="StobiSerif Regular" w:cs="Arial"/>
          <w:i/>
        </w:rPr>
        <w:t>,</w:t>
      </w:r>
      <w:r w:rsidRPr="00D94F7D">
        <w:rPr>
          <w:rFonts w:ascii="StobiSerif Regular" w:eastAsia="@Arial Unicode MS" w:hAnsi="StobiSerif Regular" w:cs="Arial"/>
          <w:i/>
        </w:rPr>
        <w:t xml:space="preserve"> </w:t>
      </w:r>
      <w:r w:rsidR="008B3346" w:rsidRPr="00D94F7D">
        <w:rPr>
          <w:rFonts w:ascii="StobiSerif Regular" w:eastAsia="@Arial Unicode MS" w:hAnsi="StobiSerif Regular" w:cs="Arial"/>
          <w:i/>
        </w:rPr>
        <w:t>директорката Филиповска Грашкоска извести дека</w:t>
      </w:r>
      <w:r w:rsidR="00187D2E" w:rsidRPr="00D94F7D">
        <w:rPr>
          <w:rFonts w:ascii="StobiSerif Regular" w:eastAsia="@Arial Unicode MS" w:hAnsi="StobiSerif Regular" w:cs="Arial"/>
          <w:i/>
        </w:rPr>
        <w:t xml:space="preserve"> како резултат на укинувањето на вонредната состојба поврзана со пандемијата на Ковид -19, престанува и важењето на мерките што ги воведе Фондот заради подобро справување со</w:t>
      </w:r>
      <w:r w:rsidR="008B3346" w:rsidRPr="00D94F7D">
        <w:rPr>
          <w:rFonts w:ascii="StobiSerif Regular" w:eastAsia="@Arial Unicode MS" w:hAnsi="StobiSerif Regular" w:cs="Arial"/>
          <w:i/>
        </w:rPr>
        <w:t xml:space="preserve"> </w:t>
      </w:r>
      <w:r w:rsidR="00187D2E" w:rsidRPr="00D94F7D">
        <w:rPr>
          <w:rFonts w:ascii="StobiSerif Regular" w:eastAsia="@Arial Unicode MS" w:hAnsi="StobiSerif Regular" w:cs="Arial"/>
          <w:i/>
        </w:rPr>
        <w:t>пандемијата во процесите што се во негова надлежност. Тоа значеше и ук</w:t>
      </w:r>
      <w:r w:rsidR="005D1597" w:rsidRPr="00D94F7D">
        <w:rPr>
          <w:rFonts w:ascii="StobiSerif Regular" w:eastAsia="@Arial Unicode MS" w:hAnsi="StobiSerif Regular" w:cs="Arial"/>
          <w:i/>
        </w:rPr>
        <w:t>и</w:t>
      </w:r>
      <w:r w:rsidR="00187D2E" w:rsidRPr="00D94F7D">
        <w:rPr>
          <w:rFonts w:ascii="StobiSerif Regular" w:eastAsia="@Arial Unicode MS" w:hAnsi="StobiSerif Regular" w:cs="Arial"/>
          <w:i/>
        </w:rPr>
        <w:t>нување на мерката за начинот на фактурирање на аптеките при издавањето на електронски рецепт за хронична терапија</w:t>
      </w:r>
      <w:r w:rsidR="005D1597" w:rsidRPr="00D94F7D">
        <w:rPr>
          <w:rFonts w:ascii="StobiSerif Regular" w:eastAsia="@Arial Unicode MS" w:hAnsi="StobiSerif Regular" w:cs="Arial"/>
          <w:i/>
        </w:rPr>
        <w:t xml:space="preserve"> со посебна спецификација. </w:t>
      </w:r>
      <w:r w:rsidR="008566F8" w:rsidRPr="00D94F7D">
        <w:rPr>
          <w:rFonts w:ascii="StobiSerif Regular" w:eastAsia="@Arial Unicode MS" w:hAnsi="StobiSerif Regular" w:cs="Arial"/>
          <w:i/>
        </w:rPr>
        <w:t>Во меѓувреме, со измени на Законот за здравственото осигурување се нормира електронскиот рецепт за</w:t>
      </w:r>
      <w:r w:rsidR="003F1364" w:rsidRPr="00D94F7D">
        <w:rPr>
          <w:rFonts w:ascii="StobiSerif Regular" w:eastAsia="@Arial Unicode MS" w:hAnsi="StobiSerif Regular" w:cs="Arial"/>
          <w:i/>
        </w:rPr>
        <w:t xml:space="preserve"> хронична </w:t>
      </w:r>
      <w:r w:rsidR="003F1364" w:rsidRPr="00D94F7D">
        <w:rPr>
          <w:rFonts w:ascii="StobiSerif Regular" w:eastAsia="@Arial Unicode MS" w:hAnsi="StobiSerif Regular" w:cs="Arial"/>
          <w:i/>
        </w:rPr>
        <w:lastRenderedPageBreak/>
        <w:t xml:space="preserve">терапија, но овие измени ќе се применуваат од </w:t>
      </w:r>
      <w:r w:rsidR="00D94F7D" w:rsidRPr="00D94F7D">
        <w:rPr>
          <w:rFonts w:ascii="StobiSerif Regular" w:eastAsia="@Arial Unicode MS" w:hAnsi="StobiSerif Regular" w:cs="Arial"/>
          <w:i/>
        </w:rPr>
        <w:t>31 декември. Дотогаш, Фондот има право да го применува веќе утврдениот начин на работа, но е потребно за тоа да се донесе посебна одлука.</w:t>
      </w:r>
      <w:r w:rsidR="003F1364" w:rsidRPr="00D94F7D">
        <w:rPr>
          <w:rFonts w:ascii="StobiSerif Regular" w:eastAsia="@Arial Unicode MS" w:hAnsi="StobiSerif Regular" w:cs="Arial"/>
          <w:i/>
        </w:rPr>
        <w:t xml:space="preserve"> </w:t>
      </w:r>
      <w:r w:rsidR="00641B75" w:rsidRPr="00D94F7D">
        <w:rPr>
          <w:rFonts w:ascii="StobiSerif Regular" w:eastAsia="@Arial Unicode MS" w:hAnsi="StobiSerif Regular" w:cs="Arial"/>
          <w:i/>
        </w:rPr>
        <w:t xml:space="preserve">ќе биде </w:t>
      </w:r>
      <w:r w:rsidR="00BA0506" w:rsidRPr="00D94F7D">
        <w:rPr>
          <w:rFonts w:ascii="StobiSerif Regular" w:eastAsia="@Arial Unicode MS" w:hAnsi="StobiSerif Regular" w:cs="Arial"/>
          <w:i/>
        </w:rPr>
        <w:t>потребно да се донесе одлука за</w:t>
      </w:r>
      <w:r w:rsidR="00187D2E" w:rsidRPr="00D94F7D">
        <w:rPr>
          <w:rFonts w:ascii="StobiSerif Regular" w:eastAsia="@Arial Unicode MS" w:hAnsi="StobiSerif Regular" w:cs="Arial"/>
          <w:i/>
        </w:rPr>
        <w:t xml:space="preserve"> начинот на фактурирање</w:t>
      </w:r>
      <w:r w:rsidR="00BA0506" w:rsidRPr="00D94F7D">
        <w:rPr>
          <w:rFonts w:ascii="StobiSerif Regular" w:eastAsia="@Arial Unicode MS" w:hAnsi="StobiSerif Regular" w:cs="Arial"/>
          <w:i/>
        </w:rPr>
        <w:t>.</w:t>
      </w:r>
      <w:r w:rsidR="00D94F7D" w:rsidRPr="00D94F7D">
        <w:rPr>
          <w:rFonts w:ascii="StobiSerif Regular" w:eastAsia="@Arial Unicode MS" w:hAnsi="StobiSerif Regular" w:cs="Arial"/>
          <w:i/>
        </w:rPr>
        <w:t xml:space="preserve"> </w:t>
      </w:r>
      <w:r w:rsidR="00832540" w:rsidRPr="00D94F7D">
        <w:rPr>
          <w:rFonts w:ascii="StobiSerif Regular" w:eastAsia="@Arial Unicode MS" w:hAnsi="StobiSerif Regular" w:cs="Arial"/>
          <w:i/>
        </w:rPr>
        <w:t xml:space="preserve">Наведе </w:t>
      </w:r>
      <w:r w:rsidR="00D94F7D" w:rsidRPr="00D94F7D">
        <w:rPr>
          <w:rFonts w:ascii="StobiSerif Regular" w:eastAsia="@Arial Unicode MS" w:hAnsi="StobiSerif Regular" w:cs="Arial"/>
          <w:i/>
        </w:rPr>
        <w:t xml:space="preserve">и </w:t>
      </w:r>
      <w:r w:rsidR="00832540" w:rsidRPr="00D94F7D">
        <w:rPr>
          <w:rFonts w:ascii="StobiSerif Regular" w:eastAsia="@Arial Unicode MS" w:hAnsi="StobiSerif Regular" w:cs="Arial"/>
          <w:i/>
        </w:rPr>
        <w:t>дека материјалот ќе може да биде испратен до Управниот одбор веќе утре и побара Управниот одбор за него да се произнесе на седница без одржување на состанок.</w:t>
      </w:r>
    </w:p>
    <w:p w14:paraId="6F460851" w14:textId="77777777" w:rsidR="008B3346" w:rsidRPr="00D94F7D" w:rsidRDefault="008B3346" w:rsidP="00832540">
      <w:pPr>
        <w:pStyle w:val="ListParagraph"/>
        <w:autoSpaceDE w:val="0"/>
        <w:autoSpaceDN w:val="0"/>
        <w:adjustRightInd w:val="0"/>
        <w:spacing w:after="0" w:line="240" w:lineRule="auto"/>
        <w:ind w:left="-90"/>
        <w:rPr>
          <w:rFonts w:ascii="StobiSerif Regular" w:eastAsia="@Arial Unicode MS" w:hAnsi="StobiSerif Regular" w:cs="Arial"/>
          <w:i/>
        </w:rPr>
      </w:pPr>
    </w:p>
    <w:p w14:paraId="48243787" w14:textId="533DBFF8" w:rsidR="005C250B" w:rsidRPr="00D94F7D" w:rsidRDefault="008B3346" w:rsidP="00832540">
      <w:pPr>
        <w:pStyle w:val="ListParagraph"/>
        <w:autoSpaceDE w:val="0"/>
        <w:autoSpaceDN w:val="0"/>
        <w:adjustRightInd w:val="0"/>
        <w:spacing w:after="0" w:line="240" w:lineRule="auto"/>
        <w:ind w:left="-90"/>
        <w:rPr>
          <w:rFonts w:ascii="StobiSerif Regular" w:eastAsia="@Arial Unicode MS" w:hAnsi="StobiSerif Regular" w:cs="Arial"/>
          <w:i/>
        </w:rPr>
      </w:pPr>
      <w:r w:rsidRPr="00D94F7D">
        <w:rPr>
          <w:rFonts w:ascii="StobiSerif Regular" w:eastAsia="@Arial Unicode MS" w:hAnsi="StobiSerif Regular" w:cs="Arial"/>
          <w:i/>
        </w:rPr>
        <w:t xml:space="preserve">Потоа </w:t>
      </w:r>
      <w:r w:rsidR="007A5234" w:rsidRPr="00D94F7D">
        <w:rPr>
          <w:rFonts w:ascii="StobiSerif Regular" w:eastAsia="@Arial Unicode MS" w:hAnsi="StobiSerif Regular" w:cs="Arial"/>
          <w:i/>
        </w:rPr>
        <w:t xml:space="preserve">Јасминка Смилевска </w:t>
      </w:r>
      <w:r w:rsidRPr="00D94F7D">
        <w:rPr>
          <w:rFonts w:ascii="StobiSerif Regular" w:eastAsia="@Arial Unicode MS" w:hAnsi="StobiSerif Regular" w:cs="Arial"/>
          <w:i/>
        </w:rPr>
        <w:t xml:space="preserve">подетално го објасни </w:t>
      </w:r>
      <w:r w:rsidR="00832540" w:rsidRPr="00D94F7D">
        <w:rPr>
          <w:rFonts w:ascii="StobiSerif Regular" w:eastAsia="@Arial Unicode MS" w:hAnsi="StobiSerif Regular" w:cs="Arial"/>
          <w:i/>
        </w:rPr>
        <w:t>најавениот материјал.</w:t>
      </w:r>
    </w:p>
    <w:p w14:paraId="46D2184C" w14:textId="77777777" w:rsidR="00324285" w:rsidRPr="00D94F7D" w:rsidRDefault="00324285" w:rsidP="00832540">
      <w:pPr>
        <w:pStyle w:val="ListParagraph"/>
        <w:autoSpaceDE w:val="0"/>
        <w:autoSpaceDN w:val="0"/>
        <w:adjustRightInd w:val="0"/>
        <w:spacing w:after="0" w:line="240" w:lineRule="auto"/>
        <w:ind w:left="-90"/>
        <w:rPr>
          <w:rFonts w:ascii="StobiSerif Regular" w:eastAsia="@Arial Unicode MS" w:hAnsi="StobiSerif Regular" w:cs="Arial"/>
          <w:i/>
        </w:rPr>
      </w:pPr>
    </w:p>
    <w:p w14:paraId="0FFBB700" w14:textId="4F2C6E5B" w:rsidR="00F56A68" w:rsidRPr="00D94F7D" w:rsidRDefault="00D94F7D" w:rsidP="00832540">
      <w:pPr>
        <w:autoSpaceDE w:val="0"/>
        <w:autoSpaceDN w:val="0"/>
        <w:adjustRightInd w:val="0"/>
        <w:ind w:left="-90"/>
        <w:rPr>
          <w:rFonts w:ascii="StobiSerif Regular" w:eastAsia="@Arial Unicode MS" w:hAnsi="StobiSerif Regular" w:cs="Arial"/>
          <w:i/>
          <w:sz w:val="22"/>
          <w:szCs w:val="22"/>
        </w:rPr>
      </w:pPr>
      <w:r w:rsidRPr="00D94F7D">
        <w:rPr>
          <w:rFonts w:ascii="StobiSerif Regular" w:eastAsia="@Arial Unicode MS" w:hAnsi="StobiSerif Regular" w:cs="Arial"/>
          <w:i/>
          <w:sz w:val="22"/>
          <w:szCs w:val="22"/>
        </w:rPr>
        <w:t>По објаснувањето на Јасминка Смилевска</w:t>
      </w:r>
      <w:r w:rsidR="00F56A68" w:rsidRPr="00D94F7D">
        <w:rPr>
          <w:rFonts w:ascii="StobiSerif Regular" w:eastAsia="@Arial Unicode MS" w:hAnsi="StobiSerif Regular" w:cs="Arial"/>
          <w:i/>
          <w:sz w:val="22"/>
          <w:szCs w:val="22"/>
        </w:rPr>
        <w:t xml:space="preserve">, </w:t>
      </w:r>
      <w:r w:rsidR="007A5234" w:rsidRPr="00D94F7D">
        <w:rPr>
          <w:rFonts w:ascii="StobiSerif Regular" w:eastAsia="@Arial Unicode MS" w:hAnsi="StobiSerif Regular" w:cs="Arial"/>
          <w:i/>
          <w:sz w:val="22"/>
          <w:szCs w:val="22"/>
        </w:rPr>
        <w:t>дневниот ред на седницата</w:t>
      </w:r>
      <w:r w:rsidR="00F56A68" w:rsidRPr="00D94F7D">
        <w:rPr>
          <w:rFonts w:ascii="StobiSerif Regular" w:eastAsia="@Arial Unicode MS" w:hAnsi="StobiSerif Regular" w:cs="Arial"/>
          <w:i/>
          <w:sz w:val="22"/>
          <w:szCs w:val="22"/>
        </w:rPr>
        <w:t xml:space="preserve"> беше исцрпен и Управниот одбор во 1</w:t>
      </w:r>
      <w:r w:rsidR="003E1A0F" w:rsidRPr="00D94F7D">
        <w:rPr>
          <w:rFonts w:ascii="StobiSerif Regular" w:eastAsia="@Arial Unicode MS" w:hAnsi="StobiSerif Regular" w:cs="Arial"/>
          <w:i/>
          <w:sz w:val="22"/>
          <w:szCs w:val="22"/>
        </w:rPr>
        <w:t>6</w:t>
      </w:r>
      <w:r w:rsidR="00F56A68" w:rsidRPr="00D94F7D">
        <w:rPr>
          <w:rFonts w:ascii="StobiSerif Regular" w:eastAsia="@Arial Unicode MS" w:hAnsi="StobiSerif Regular" w:cs="Arial"/>
          <w:i/>
          <w:sz w:val="22"/>
          <w:szCs w:val="22"/>
        </w:rPr>
        <w:t>.</w:t>
      </w:r>
      <w:r w:rsidR="007A5234" w:rsidRPr="00D94F7D">
        <w:rPr>
          <w:rFonts w:ascii="StobiSerif Regular" w:eastAsia="@Arial Unicode MS" w:hAnsi="StobiSerif Regular" w:cs="Arial"/>
          <w:i/>
          <w:sz w:val="22"/>
          <w:szCs w:val="22"/>
        </w:rPr>
        <w:t>20</w:t>
      </w:r>
      <w:r w:rsidR="00F56A68" w:rsidRPr="00D94F7D">
        <w:rPr>
          <w:rFonts w:ascii="StobiSerif Regular" w:eastAsia="@Arial Unicode MS" w:hAnsi="StobiSerif Regular" w:cs="Arial"/>
          <w:i/>
          <w:sz w:val="22"/>
          <w:szCs w:val="22"/>
        </w:rPr>
        <w:t xml:space="preserve"> часот заврши со работата на Сто дв</w:t>
      </w:r>
      <w:r w:rsidR="003E1A0F" w:rsidRPr="00D94F7D">
        <w:rPr>
          <w:rFonts w:ascii="StobiSerif Regular" w:eastAsia="@Arial Unicode MS" w:hAnsi="StobiSerif Regular" w:cs="Arial"/>
          <w:i/>
          <w:sz w:val="22"/>
          <w:szCs w:val="22"/>
        </w:rPr>
        <w:t>а</w:t>
      </w:r>
      <w:r w:rsidR="00F56A68" w:rsidRPr="00D94F7D">
        <w:rPr>
          <w:rFonts w:ascii="StobiSerif Regular" w:eastAsia="@Arial Unicode MS" w:hAnsi="StobiSerif Regular" w:cs="Arial"/>
          <w:i/>
          <w:sz w:val="22"/>
          <w:szCs w:val="22"/>
        </w:rPr>
        <w:t>есет</w:t>
      </w:r>
      <w:r w:rsidR="00061984" w:rsidRPr="00D94F7D">
        <w:rPr>
          <w:rFonts w:ascii="StobiSerif Regular" w:eastAsia="@Arial Unicode MS" w:hAnsi="StobiSerif Regular" w:cs="Arial"/>
          <w:i/>
          <w:sz w:val="22"/>
          <w:szCs w:val="22"/>
        </w:rPr>
        <w:t xml:space="preserve"> и прва</w:t>
      </w:r>
      <w:r w:rsidR="00F56A68" w:rsidRPr="00D94F7D">
        <w:rPr>
          <w:rFonts w:ascii="StobiSerif Regular" w:eastAsia="@Arial Unicode MS" w:hAnsi="StobiSerif Regular" w:cs="Arial"/>
          <w:i/>
          <w:sz w:val="22"/>
          <w:szCs w:val="22"/>
        </w:rPr>
        <w:t xml:space="preserve">та седница. </w:t>
      </w:r>
    </w:p>
    <w:p w14:paraId="0478256A" w14:textId="77777777" w:rsidR="00820759" w:rsidRPr="00061984" w:rsidRDefault="00820759" w:rsidP="00246C67">
      <w:pPr>
        <w:autoSpaceDE w:val="0"/>
        <w:autoSpaceDN w:val="0"/>
        <w:adjustRightInd w:val="0"/>
        <w:ind w:left="-90"/>
        <w:rPr>
          <w:rFonts w:ascii="StobiSerif Regular" w:eastAsia="@Arial Unicode MS" w:hAnsi="StobiSerif Regular" w:cs="Arial"/>
          <w:b/>
          <w:i/>
          <w:sz w:val="22"/>
          <w:szCs w:val="22"/>
        </w:rPr>
      </w:pPr>
    </w:p>
    <w:p w14:paraId="10400257" w14:textId="77777777" w:rsidR="00DB47C1" w:rsidRPr="00061984" w:rsidRDefault="00DB47C1" w:rsidP="00246C67">
      <w:pPr>
        <w:autoSpaceDE w:val="0"/>
        <w:autoSpaceDN w:val="0"/>
        <w:adjustRightInd w:val="0"/>
        <w:rPr>
          <w:rFonts w:ascii="StobiSerif Regular" w:eastAsia="@Arial Unicode MS" w:hAnsi="StobiSerif Regular" w:cs="Arial"/>
          <w:b/>
          <w:i/>
          <w:sz w:val="22"/>
          <w:szCs w:val="22"/>
        </w:rPr>
      </w:pPr>
      <w:r w:rsidRPr="00061984">
        <w:rPr>
          <w:rFonts w:ascii="StobiSerif Regular" w:eastAsia="@Arial Unicode MS" w:hAnsi="StobiSerif Regular" w:cs="Arial"/>
          <w:b/>
          <w:i/>
          <w:sz w:val="22"/>
          <w:szCs w:val="22"/>
          <w:lang w:val="en-US"/>
        </w:rPr>
        <w:t xml:space="preserve">                              </w:t>
      </w:r>
      <w:r w:rsidRPr="00061984">
        <w:rPr>
          <w:rFonts w:ascii="StobiSerif Regular" w:eastAsia="@Arial Unicode MS" w:hAnsi="StobiSerif Regular" w:cs="Arial"/>
          <w:b/>
          <w:i/>
          <w:sz w:val="22"/>
          <w:szCs w:val="22"/>
        </w:rPr>
        <w:t xml:space="preserve">Записничар,                               </w:t>
      </w:r>
      <w:r w:rsidRPr="00061984">
        <w:rPr>
          <w:rFonts w:ascii="StobiSerif Regular" w:hAnsi="StobiSerif Regular" w:cs="Calibri"/>
          <w:b/>
          <w:i/>
          <w:sz w:val="22"/>
          <w:szCs w:val="22"/>
        </w:rPr>
        <w:t>Управен одбор</w:t>
      </w:r>
      <w:r w:rsidRPr="00061984">
        <w:rPr>
          <w:rFonts w:ascii="StobiSerif Regular" w:hAnsi="StobiSerif Regular" w:cs="Calibri"/>
          <w:b/>
          <w:i/>
          <w:sz w:val="22"/>
          <w:szCs w:val="22"/>
          <w:lang w:val="en-US"/>
        </w:rPr>
        <w:t xml:space="preserve">/Bordi </w:t>
      </w:r>
      <w:proofErr w:type="spellStart"/>
      <w:r w:rsidRPr="00061984">
        <w:rPr>
          <w:rFonts w:ascii="StobiSerif Regular" w:hAnsi="StobiSerif Regular" w:cs="Calibri"/>
          <w:b/>
          <w:i/>
          <w:sz w:val="22"/>
          <w:szCs w:val="22"/>
          <w:lang w:val="en-US"/>
        </w:rPr>
        <w:t>drejtues</w:t>
      </w:r>
      <w:proofErr w:type="spellEnd"/>
    </w:p>
    <w:p w14:paraId="02A68B3E" w14:textId="7A69A581" w:rsidR="00DB47C1" w:rsidRPr="00061984" w:rsidRDefault="00DB47C1" w:rsidP="00246C67">
      <w:pPr>
        <w:autoSpaceDE w:val="0"/>
        <w:autoSpaceDN w:val="0"/>
        <w:adjustRightInd w:val="0"/>
        <w:rPr>
          <w:rFonts w:ascii="StobiSerif Regular" w:eastAsia="@Arial Unicode MS" w:hAnsi="StobiSerif Regular" w:cs="Arial"/>
          <w:b/>
          <w:i/>
          <w:sz w:val="22"/>
          <w:szCs w:val="22"/>
        </w:rPr>
      </w:pPr>
      <w:r w:rsidRPr="00061984">
        <w:rPr>
          <w:rFonts w:ascii="StobiSerif Regular" w:eastAsia="@Arial Unicode MS" w:hAnsi="StobiSerif Regular" w:cs="Arial"/>
          <w:b/>
          <w:i/>
          <w:sz w:val="22"/>
          <w:szCs w:val="22"/>
        </w:rPr>
        <w:t xml:space="preserve">                        Христо Трповски                          </w:t>
      </w:r>
      <w:r w:rsidR="006717E9" w:rsidRPr="00061984">
        <w:rPr>
          <w:rFonts w:ascii="StobiSerif Regular" w:eastAsia="@Arial Unicode MS" w:hAnsi="StobiSerif Regular" w:cs="Arial"/>
          <w:b/>
          <w:i/>
          <w:sz w:val="22"/>
          <w:szCs w:val="22"/>
        </w:rPr>
        <w:t xml:space="preserve"> </w:t>
      </w:r>
      <w:r w:rsidRPr="00061984">
        <w:rPr>
          <w:rFonts w:ascii="StobiSerif Regular" w:eastAsia="@Arial Unicode MS" w:hAnsi="StobiSerif Regular" w:cs="Arial"/>
          <w:b/>
          <w:i/>
          <w:sz w:val="22"/>
          <w:szCs w:val="22"/>
        </w:rPr>
        <w:t xml:space="preserve">   </w:t>
      </w:r>
      <w:r w:rsidRPr="00061984">
        <w:rPr>
          <w:rFonts w:ascii="StobiSerif Regular" w:eastAsia="@Arial Unicode MS" w:hAnsi="StobiSerif Regular" w:cs="Arial"/>
          <w:b/>
          <w:i/>
          <w:sz w:val="22"/>
          <w:szCs w:val="22"/>
          <w:lang w:val="en-US"/>
        </w:rPr>
        <w:t xml:space="preserve"> </w:t>
      </w:r>
      <w:r w:rsidRPr="00061984">
        <w:rPr>
          <w:rFonts w:ascii="StobiSerif Regular" w:eastAsia="@Arial Unicode MS" w:hAnsi="StobiSerif Regular" w:cs="Arial"/>
          <w:b/>
          <w:i/>
          <w:sz w:val="22"/>
          <w:szCs w:val="22"/>
        </w:rPr>
        <w:t xml:space="preserve">    Претседател/Kryetar,</w:t>
      </w:r>
    </w:p>
    <w:p w14:paraId="4A386F83" w14:textId="19E2BFC4" w:rsidR="00DB47C1" w:rsidRPr="00061984" w:rsidRDefault="00DB47C1" w:rsidP="00246C67">
      <w:pPr>
        <w:autoSpaceDE w:val="0"/>
        <w:autoSpaceDN w:val="0"/>
        <w:adjustRightInd w:val="0"/>
        <w:jc w:val="center"/>
        <w:rPr>
          <w:rFonts w:ascii="StobiSerif Regular" w:hAnsi="StobiSerif Regular"/>
          <w:b/>
          <w:i/>
          <w:sz w:val="22"/>
          <w:szCs w:val="22"/>
        </w:rPr>
      </w:pPr>
      <w:r w:rsidRPr="00061984">
        <w:rPr>
          <w:rFonts w:ascii="StobiSerif Regular" w:eastAsia="@Arial Unicode MS" w:hAnsi="StobiSerif Regular" w:cs="Arial"/>
          <w:b/>
          <w:i/>
          <w:sz w:val="22"/>
          <w:szCs w:val="22"/>
        </w:rPr>
        <w:t xml:space="preserve">                                                            </w:t>
      </w:r>
      <w:r w:rsidR="006717E9" w:rsidRPr="00061984">
        <w:rPr>
          <w:rFonts w:ascii="StobiSerif Regular" w:eastAsia="@Arial Unicode MS" w:hAnsi="StobiSerif Regular" w:cs="Arial"/>
          <w:b/>
          <w:i/>
          <w:sz w:val="22"/>
          <w:szCs w:val="22"/>
        </w:rPr>
        <w:t>Дејан Николовски</w:t>
      </w:r>
    </w:p>
    <w:bookmarkEnd w:id="2"/>
    <w:p w14:paraId="721AD1F3" w14:textId="77777777" w:rsidR="00A06C92" w:rsidRPr="00F02E6F" w:rsidRDefault="00A06C92" w:rsidP="00246C67">
      <w:pPr>
        <w:autoSpaceDE w:val="0"/>
        <w:autoSpaceDN w:val="0"/>
        <w:adjustRightInd w:val="0"/>
        <w:ind w:left="-90"/>
        <w:rPr>
          <w:color w:val="FF0000"/>
        </w:rPr>
      </w:pPr>
    </w:p>
    <w:sectPr w:rsidR="00A06C92" w:rsidRPr="00F02E6F"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7C319" w14:textId="77777777" w:rsidR="009774B6" w:rsidRDefault="009774B6" w:rsidP="00DC5C24">
      <w:r>
        <w:separator/>
      </w:r>
    </w:p>
  </w:endnote>
  <w:endnote w:type="continuationSeparator" w:id="0">
    <w:p w14:paraId="28AA6570" w14:textId="77777777" w:rsidR="009774B6" w:rsidRDefault="009774B6"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obiSans Regular">
    <w:altName w:val="Arial"/>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altName w:val="Arial"/>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EB3E2" w14:textId="77777777" w:rsidR="009774B6" w:rsidRDefault="009774B6" w:rsidP="00DC5C24">
      <w:r>
        <w:separator/>
      </w:r>
    </w:p>
  </w:footnote>
  <w:footnote w:type="continuationSeparator" w:id="0">
    <w:p w14:paraId="24AD9AFD" w14:textId="77777777" w:rsidR="009774B6" w:rsidRDefault="009774B6"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AF628B5"/>
    <w:multiLevelType w:val="hybridMultilevel"/>
    <w:tmpl w:val="ABAE9E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F97E33"/>
    <w:multiLevelType w:val="hybridMultilevel"/>
    <w:tmpl w:val="19BEEBA4"/>
    <w:lvl w:ilvl="0" w:tplc="7752F526">
      <w:start w:val="1"/>
      <w:numFmt w:val="bullet"/>
      <w:lvlText w:val=""/>
      <w:lvlJc w:val="left"/>
      <w:pPr>
        <w:ind w:left="1004" w:hanging="360"/>
      </w:pPr>
      <w:rPr>
        <w:rFonts w:ascii="Symbol" w:hAnsi="Symbol" w:hint="default"/>
        <w:color w:val="auto"/>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3" w15:restartNumberingAfterBreak="0">
    <w:nsid w:val="25572249"/>
    <w:multiLevelType w:val="hybridMultilevel"/>
    <w:tmpl w:val="29028A5C"/>
    <w:lvl w:ilvl="0" w:tplc="B682085A">
      <w:start w:val="2"/>
      <w:numFmt w:val="bullet"/>
      <w:lvlText w:val="-"/>
      <w:lvlJc w:val="left"/>
      <w:pPr>
        <w:ind w:left="578" w:hanging="360"/>
      </w:pPr>
      <w:rPr>
        <w:rFonts w:ascii="StobiSerif Regular" w:eastAsia="Calibri" w:hAnsi="StobiSerif Regular" w:cs="Arial"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4" w15:restartNumberingAfterBreak="0">
    <w:nsid w:val="2EE0132E"/>
    <w:multiLevelType w:val="hybridMultilevel"/>
    <w:tmpl w:val="ED8007A8"/>
    <w:lvl w:ilvl="0" w:tplc="B682085A">
      <w:start w:val="2"/>
      <w:numFmt w:val="bullet"/>
      <w:lvlText w:val="-"/>
      <w:lvlJc w:val="left"/>
      <w:pPr>
        <w:ind w:left="720" w:hanging="360"/>
      </w:pPr>
      <w:rPr>
        <w:rFonts w:ascii="StobiSerif Regular" w:eastAsia="Calibri" w:hAnsi="StobiSerif Regular" w:cs="Arial"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6"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7" w15:restartNumberingAfterBreak="0">
    <w:nsid w:val="3C2767D6"/>
    <w:multiLevelType w:val="hybridMultilevel"/>
    <w:tmpl w:val="B880B054"/>
    <w:lvl w:ilvl="0" w:tplc="042F000F">
      <w:start w:val="1"/>
      <w:numFmt w:val="decimal"/>
      <w:lvlText w:val="%1."/>
      <w:lvlJc w:val="left"/>
      <w:pPr>
        <w:ind w:left="1077" w:hanging="360"/>
      </w:pPr>
    </w:lvl>
    <w:lvl w:ilvl="1" w:tplc="042F0019" w:tentative="1">
      <w:start w:val="1"/>
      <w:numFmt w:val="lowerLetter"/>
      <w:lvlText w:val="%2."/>
      <w:lvlJc w:val="left"/>
      <w:pPr>
        <w:ind w:left="1797" w:hanging="360"/>
      </w:pPr>
    </w:lvl>
    <w:lvl w:ilvl="2" w:tplc="042F001B" w:tentative="1">
      <w:start w:val="1"/>
      <w:numFmt w:val="lowerRoman"/>
      <w:lvlText w:val="%3."/>
      <w:lvlJc w:val="right"/>
      <w:pPr>
        <w:ind w:left="2517" w:hanging="180"/>
      </w:pPr>
    </w:lvl>
    <w:lvl w:ilvl="3" w:tplc="042F000F" w:tentative="1">
      <w:start w:val="1"/>
      <w:numFmt w:val="decimal"/>
      <w:lvlText w:val="%4."/>
      <w:lvlJc w:val="left"/>
      <w:pPr>
        <w:ind w:left="3237" w:hanging="360"/>
      </w:pPr>
    </w:lvl>
    <w:lvl w:ilvl="4" w:tplc="042F0019" w:tentative="1">
      <w:start w:val="1"/>
      <w:numFmt w:val="lowerLetter"/>
      <w:lvlText w:val="%5."/>
      <w:lvlJc w:val="left"/>
      <w:pPr>
        <w:ind w:left="3957" w:hanging="360"/>
      </w:pPr>
    </w:lvl>
    <w:lvl w:ilvl="5" w:tplc="042F001B" w:tentative="1">
      <w:start w:val="1"/>
      <w:numFmt w:val="lowerRoman"/>
      <w:lvlText w:val="%6."/>
      <w:lvlJc w:val="right"/>
      <w:pPr>
        <w:ind w:left="4677" w:hanging="180"/>
      </w:pPr>
    </w:lvl>
    <w:lvl w:ilvl="6" w:tplc="042F000F" w:tentative="1">
      <w:start w:val="1"/>
      <w:numFmt w:val="decimal"/>
      <w:lvlText w:val="%7."/>
      <w:lvlJc w:val="left"/>
      <w:pPr>
        <w:ind w:left="5397" w:hanging="360"/>
      </w:pPr>
    </w:lvl>
    <w:lvl w:ilvl="7" w:tplc="042F0019" w:tentative="1">
      <w:start w:val="1"/>
      <w:numFmt w:val="lowerLetter"/>
      <w:lvlText w:val="%8."/>
      <w:lvlJc w:val="left"/>
      <w:pPr>
        <w:ind w:left="6117" w:hanging="360"/>
      </w:pPr>
    </w:lvl>
    <w:lvl w:ilvl="8" w:tplc="042F001B" w:tentative="1">
      <w:start w:val="1"/>
      <w:numFmt w:val="lowerRoman"/>
      <w:lvlText w:val="%9."/>
      <w:lvlJc w:val="right"/>
      <w:pPr>
        <w:ind w:left="6837" w:hanging="180"/>
      </w:pPr>
    </w:lvl>
  </w:abstractNum>
  <w:abstractNum w:abstractNumId="8" w15:restartNumberingAfterBreak="0">
    <w:nsid w:val="44343EDD"/>
    <w:multiLevelType w:val="hybridMultilevel"/>
    <w:tmpl w:val="B53648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6DF26BC"/>
    <w:multiLevelType w:val="hybridMultilevel"/>
    <w:tmpl w:val="370C3A72"/>
    <w:lvl w:ilvl="0" w:tplc="85103800">
      <w:start w:val="1"/>
      <w:numFmt w:val="decimal"/>
      <w:lvlText w:val="%1."/>
      <w:lvlJc w:val="left"/>
      <w:pPr>
        <w:ind w:left="720" w:hanging="360"/>
      </w:pPr>
      <w:rPr>
        <w:b w:val="0"/>
        <w:bCs w:val="0"/>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10" w15:restartNumberingAfterBreak="0">
    <w:nsid w:val="4BB77319"/>
    <w:multiLevelType w:val="hybridMultilevel"/>
    <w:tmpl w:val="CFACA696"/>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1" w15:restartNumberingAfterBreak="0">
    <w:nsid w:val="4FD142BE"/>
    <w:multiLevelType w:val="hybridMultilevel"/>
    <w:tmpl w:val="ABAE9EFA"/>
    <w:lvl w:ilvl="0" w:tplc="4004341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2"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15:restartNumberingAfterBreak="0">
    <w:nsid w:val="54B9096C"/>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464900"/>
    <w:multiLevelType w:val="hybridMultilevel"/>
    <w:tmpl w:val="675A599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62E36F41"/>
    <w:multiLevelType w:val="hybridMultilevel"/>
    <w:tmpl w:val="37C88204"/>
    <w:lvl w:ilvl="0" w:tplc="5CDA9D74">
      <w:start w:val="1"/>
      <w:numFmt w:val="bullet"/>
      <w:lvlText w:val=""/>
      <w:lvlJc w:val="left"/>
      <w:pPr>
        <w:ind w:left="1146" w:hanging="360"/>
      </w:pPr>
      <w:rPr>
        <w:rFonts w:ascii="Symbol" w:hAnsi="Symbol" w:hint="default"/>
        <w:color w:val="auto"/>
      </w:rPr>
    </w:lvl>
    <w:lvl w:ilvl="1" w:tplc="042F0003" w:tentative="1">
      <w:start w:val="1"/>
      <w:numFmt w:val="bullet"/>
      <w:lvlText w:val="o"/>
      <w:lvlJc w:val="left"/>
      <w:pPr>
        <w:ind w:left="1866" w:hanging="360"/>
      </w:pPr>
      <w:rPr>
        <w:rFonts w:ascii="Courier New" w:hAnsi="Courier New" w:cs="Courier New" w:hint="default"/>
      </w:rPr>
    </w:lvl>
    <w:lvl w:ilvl="2" w:tplc="042F0005" w:tentative="1">
      <w:start w:val="1"/>
      <w:numFmt w:val="bullet"/>
      <w:lvlText w:val=""/>
      <w:lvlJc w:val="left"/>
      <w:pPr>
        <w:ind w:left="2586" w:hanging="360"/>
      </w:pPr>
      <w:rPr>
        <w:rFonts w:ascii="Wingdings" w:hAnsi="Wingdings" w:hint="default"/>
      </w:rPr>
    </w:lvl>
    <w:lvl w:ilvl="3" w:tplc="042F0001" w:tentative="1">
      <w:start w:val="1"/>
      <w:numFmt w:val="bullet"/>
      <w:lvlText w:val=""/>
      <w:lvlJc w:val="left"/>
      <w:pPr>
        <w:ind w:left="3306" w:hanging="360"/>
      </w:pPr>
      <w:rPr>
        <w:rFonts w:ascii="Symbol" w:hAnsi="Symbol" w:hint="default"/>
      </w:rPr>
    </w:lvl>
    <w:lvl w:ilvl="4" w:tplc="042F0003" w:tentative="1">
      <w:start w:val="1"/>
      <w:numFmt w:val="bullet"/>
      <w:lvlText w:val="o"/>
      <w:lvlJc w:val="left"/>
      <w:pPr>
        <w:ind w:left="4026" w:hanging="360"/>
      </w:pPr>
      <w:rPr>
        <w:rFonts w:ascii="Courier New" w:hAnsi="Courier New" w:cs="Courier New" w:hint="default"/>
      </w:rPr>
    </w:lvl>
    <w:lvl w:ilvl="5" w:tplc="042F0005" w:tentative="1">
      <w:start w:val="1"/>
      <w:numFmt w:val="bullet"/>
      <w:lvlText w:val=""/>
      <w:lvlJc w:val="left"/>
      <w:pPr>
        <w:ind w:left="4746" w:hanging="360"/>
      </w:pPr>
      <w:rPr>
        <w:rFonts w:ascii="Wingdings" w:hAnsi="Wingdings" w:hint="default"/>
      </w:rPr>
    </w:lvl>
    <w:lvl w:ilvl="6" w:tplc="042F0001" w:tentative="1">
      <w:start w:val="1"/>
      <w:numFmt w:val="bullet"/>
      <w:lvlText w:val=""/>
      <w:lvlJc w:val="left"/>
      <w:pPr>
        <w:ind w:left="5466" w:hanging="360"/>
      </w:pPr>
      <w:rPr>
        <w:rFonts w:ascii="Symbol" w:hAnsi="Symbol" w:hint="default"/>
      </w:rPr>
    </w:lvl>
    <w:lvl w:ilvl="7" w:tplc="042F0003" w:tentative="1">
      <w:start w:val="1"/>
      <w:numFmt w:val="bullet"/>
      <w:lvlText w:val="o"/>
      <w:lvlJc w:val="left"/>
      <w:pPr>
        <w:ind w:left="6186" w:hanging="360"/>
      </w:pPr>
      <w:rPr>
        <w:rFonts w:ascii="Courier New" w:hAnsi="Courier New" w:cs="Courier New" w:hint="default"/>
      </w:rPr>
    </w:lvl>
    <w:lvl w:ilvl="8" w:tplc="042F0005" w:tentative="1">
      <w:start w:val="1"/>
      <w:numFmt w:val="bullet"/>
      <w:lvlText w:val=""/>
      <w:lvlJc w:val="left"/>
      <w:pPr>
        <w:ind w:left="6906" w:hanging="360"/>
      </w:pPr>
      <w:rPr>
        <w:rFonts w:ascii="Wingdings" w:hAnsi="Wingdings" w:hint="default"/>
      </w:rPr>
    </w:lvl>
  </w:abstractNum>
  <w:abstractNum w:abstractNumId="16" w15:restartNumberingAfterBreak="0">
    <w:nsid w:val="64031920"/>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2B0148"/>
    <w:multiLevelType w:val="hybridMultilevel"/>
    <w:tmpl w:val="B53648F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9" w15:restartNumberingAfterBreak="0">
    <w:nsid w:val="72020B42"/>
    <w:multiLevelType w:val="hybridMultilevel"/>
    <w:tmpl w:val="3C281F5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0" w15:restartNumberingAfterBreak="0">
    <w:nsid w:val="74245D46"/>
    <w:multiLevelType w:val="hybridMultilevel"/>
    <w:tmpl w:val="2200ADFE"/>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1" w15:restartNumberingAfterBreak="0">
    <w:nsid w:val="7A805C6E"/>
    <w:multiLevelType w:val="hybridMultilevel"/>
    <w:tmpl w:val="6AF8499C"/>
    <w:lvl w:ilvl="0" w:tplc="7172B844">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2" w15:restartNumberingAfterBreak="0">
    <w:nsid w:val="7BE97A66"/>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6230421">
    <w:abstractNumId w:val="17"/>
  </w:num>
  <w:num w:numId="2" w16cid:durableId="1779526435">
    <w:abstractNumId w:val="5"/>
  </w:num>
  <w:num w:numId="3" w16cid:durableId="673067918">
    <w:abstractNumId w:val="13"/>
  </w:num>
  <w:num w:numId="4" w16cid:durableId="1963338117">
    <w:abstractNumId w:val="14"/>
  </w:num>
  <w:num w:numId="5" w16cid:durableId="714891772">
    <w:abstractNumId w:val="21"/>
  </w:num>
  <w:num w:numId="6" w16cid:durableId="2132047375">
    <w:abstractNumId w:val="21"/>
    <w:lvlOverride w:ilvl="0">
      <w:startOverride w:val="1"/>
    </w:lvlOverride>
  </w:num>
  <w:num w:numId="7" w16cid:durableId="369574511">
    <w:abstractNumId w:val="2"/>
  </w:num>
  <w:num w:numId="8" w16cid:durableId="1059666933">
    <w:abstractNumId w:val="21"/>
    <w:lvlOverride w:ilvl="0">
      <w:startOverride w:val="1"/>
    </w:lvlOverride>
  </w:num>
  <w:num w:numId="9" w16cid:durableId="1923685736">
    <w:abstractNumId w:val="21"/>
    <w:lvlOverride w:ilvl="0">
      <w:startOverride w:val="1"/>
    </w:lvlOverride>
  </w:num>
  <w:num w:numId="10" w16cid:durableId="88552639">
    <w:abstractNumId w:val="21"/>
    <w:lvlOverride w:ilvl="0">
      <w:startOverride w:val="1"/>
    </w:lvlOverride>
  </w:num>
  <w:num w:numId="11" w16cid:durableId="1157963789">
    <w:abstractNumId w:val="21"/>
    <w:lvlOverride w:ilvl="0">
      <w:startOverride w:val="1"/>
    </w:lvlOverride>
  </w:num>
  <w:num w:numId="12" w16cid:durableId="1569881159">
    <w:abstractNumId w:val="15"/>
  </w:num>
  <w:num w:numId="13" w16cid:durableId="348218520">
    <w:abstractNumId w:val="0"/>
  </w:num>
  <w:num w:numId="14" w16cid:durableId="952782690">
    <w:abstractNumId w:val="6"/>
  </w:num>
  <w:num w:numId="15" w16cid:durableId="133791694">
    <w:abstractNumId w:val="11"/>
  </w:num>
  <w:num w:numId="16" w16cid:durableId="618030411">
    <w:abstractNumId w:val="22"/>
  </w:num>
  <w:num w:numId="17" w16cid:durableId="226453680">
    <w:abstractNumId w:val="16"/>
  </w:num>
  <w:num w:numId="18" w16cid:durableId="7820004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7270788">
    <w:abstractNumId w:val="9"/>
  </w:num>
  <w:num w:numId="20" w16cid:durableId="1219510431">
    <w:abstractNumId w:val="10"/>
  </w:num>
  <w:num w:numId="21" w16cid:durableId="125049160">
    <w:abstractNumId w:val="3"/>
  </w:num>
  <w:num w:numId="22" w16cid:durableId="2017003462">
    <w:abstractNumId w:val="4"/>
  </w:num>
  <w:num w:numId="23" w16cid:durableId="1714231919">
    <w:abstractNumId w:val="1"/>
  </w:num>
  <w:num w:numId="24" w16cid:durableId="541943163">
    <w:abstractNumId w:val="18"/>
  </w:num>
  <w:num w:numId="25" w16cid:durableId="546724371">
    <w:abstractNumId w:val="12"/>
  </w:num>
  <w:num w:numId="26" w16cid:durableId="1425958206">
    <w:abstractNumId w:val="8"/>
  </w:num>
  <w:num w:numId="27" w16cid:durableId="2112384884">
    <w:abstractNumId w:val="19"/>
  </w:num>
  <w:num w:numId="28" w16cid:durableId="926771775">
    <w:abstractNumId w:val="7"/>
  </w:num>
  <w:num w:numId="29" w16cid:durableId="77288777">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F23"/>
    <w:rsid w:val="0001539F"/>
    <w:rsid w:val="00015F9C"/>
    <w:rsid w:val="00016AF0"/>
    <w:rsid w:val="00021B2A"/>
    <w:rsid w:val="00023743"/>
    <w:rsid w:val="00024BEE"/>
    <w:rsid w:val="00025BB0"/>
    <w:rsid w:val="00035379"/>
    <w:rsid w:val="0003569F"/>
    <w:rsid w:val="00035845"/>
    <w:rsid w:val="0003592F"/>
    <w:rsid w:val="00037DAB"/>
    <w:rsid w:val="00037EAC"/>
    <w:rsid w:val="000413E7"/>
    <w:rsid w:val="000414DD"/>
    <w:rsid w:val="000427FD"/>
    <w:rsid w:val="00042989"/>
    <w:rsid w:val="00043218"/>
    <w:rsid w:val="00044ED8"/>
    <w:rsid w:val="000450DF"/>
    <w:rsid w:val="00045813"/>
    <w:rsid w:val="00046573"/>
    <w:rsid w:val="00047565"/>
    <w:rsid w:val="00050210"/>
    <w:rsid w:val="0005260B"/>
    <w:rsid w:val="00052EFE"/>
    <w:rsid w:val="000530C9"/>
    <w:rsid w:val="0005442A"/>
    <w:rsid w:val="00054A7A"/>
    <w:rsid w:val="000573F0"/>
    <w:rsid w:val="0005789E"/>
    <w:rsid w:val="00061897"/>
    <w:rsid w:val="00061984"/>
    <w:rsid w:val="00063048"/>
    <w:rsid w:val="0006367A"/>
    <w:rsid w:val="00063E30"/>
    <w:rsid w:val="00064056"/>
    <w:rsid w:val="000660DB"/>
    <w:rsid w:val="000664ED"/>
    <w:rsid w:val="000675A9"/>
    <w:rsid w:val="00067F9E"/>
    <w:rsid w:val="0007053E"/>
    <w:rsid w:val="00071F13"/>
    <w:rsid w:val="0007505F"/>
    <w:rsid w:val="00080037"/>
    <w:rsid w:val="000803E1"/>
    <w:rsid w:val="0008081A"/>
    <w:rsid w:val="0008191E"/>
    <w:rsid w:val="00082E53"/>
    <w:rsid w:val="00083FFA"/>
    <w:rsid w:val="000850E7"/>
    <w:rsid w:val="00087B76"/>
    <w:rsid w:val="000902E1"/>
    <w:rsid w:val="00091D18"/>
    <w:rsid w:val="0009377E"/>
    <w:rsid w:val="00094206"/>
    <w:rsid w:val="000A2A1E"/>
    <w:rsid w:val="000A6FAF"/>
    <w:rsid w:val="000B1CAF"/>
    <w:rsid w:val="000B26DB"/>
    <w:rsid w:val="000B2CDF"/>
    <w:rsid w:val="000B6835"/>
    <w:rsid w:val="000C07EB"/>
    <w:rsid w:val="000C1528"/>
    <w:rsid w:val="000C2208"/>
    <w:rsid w:val="000C28D5"/>
    <w:rsid w:val="000C3E80"/>
    <w:rsid w:val="000C45D6"/>
    <w:rsid w:val="000D0BC8"/>
    <w:rsid w:val="000D124E"/>
    <w:rsid w:val="000D27A1"/>
    <w:rsid w:val="000D361B"/>
    <w:rsid w:val="000D7B4A"/>
    <w:rsid w:val="000E0324"/>
    <w:rsid w:val="000E3BCC"/>
    <w:rsid w:val="000E533A"/>
    <w:rsid w:val="000F01C0"/>
    <w:rsid w:val="000F0F6A"/>
    <w:rsid w:val="000F1CA4"/>
    <w:rsid w:val="000F1EC7"/>
    <w:rsid w:val="000F2A96"/>
    <w:rsid w:val="000F2E5D"/>
    <w:rsid w:val="000F43FA"/>
    <w:rsid w:val="000F448C"/>
    <w:rsid w:val="000F6644"/>
    <w:rsid w:val="0010267F"/>
    <w:rsid w:val="001042B5"/>
    <w:rsid w:val="00106CD6"/>
    <w:rsid w:val="00106EB2"/>
    <w:rsid w:val="00106FEB"/>
    <w:rsid w:val="0010778B"/>
    <w:rsid w:val="001078A2"/>
    <w:rsid w:val="00111341"/>
    <w:rsid w:val="0011209E"/>
    <w:rsid w:val="00112E10"/>
    <w:rsid w:val="00112F2F"/>
    <w:rsid w:val="00113B68"/>
    <w:rsid w:val="001142F8"/>
    <w:rsid w:val="001159BC"/>
    <w:rsid w:val="00115BE4"/>
    <w:rsid w:val="001167B7"/>
    <w:rsid w:val="00125DDD"/>
    <w:rsid w:val="0012670C"/>
    <w:rsid w:val="00127ADA"/>
    <w:rsid w:val="001317FD"/>
    <w:rsid w:val="0013265E"/>
    <w:rsid w:val="00132B65"/>
    <w:rsid w:val="00132C09"/>
    <w:rsid w:val="001337FE"/>
    <w:rsid w:val="0013530D"/>
    <w:rsid w:val="00140D4C"/>
    <w:rsid w:val="001425EE"/>
    <w:rsid w:val="00142772"/>
    <w:rsid w:val="00144EC7"/>
    <w:rsid w:val="001455BA"/>
    <w:rsid w:val="001479B5"/>
    <w:rsid w:val="00147B44"/>
    <w:rsid w:val="00153ABF"/>
    <w:rsid w:val="00153CBE"/>
    <w:rsid w:val="00155786"/>
    <w:rsid w:val="001565F6"/>
    <w:rsid w:val="0015672E"/>
    <w:rsid w:val="00157487"/>
    <w:rsid w:val="0015755C"/>
    <w:rsid w:val="00160416"/>
    <w:rsid w:val="001617CA"/>
    <w:rsid w:val="00161B63"/>
    <w:rsid w:val="00166A70"/>
    <w:rsid w:val="00167451"/>
    <w:rsid w:val="0016771F"/>
    <w:rsid w:val="001722E3"/>
    <w:rsid w:val="00174381"/>
    <w:rsid w:val="001760C7"/>
    <w:rsid w:val="001765A0"/>
    <w:rsid w:val="0017686B"/>
    <w:rsid w:val="001807F7"/>
    <w:rsid w:val="00180B7B"/>
    <w:rsid w:val="001812C6"/>
    <w:rsid w:val="00182C6F"/>
    <w:rsid w:val="00183C3B"/>
    <w:rsid w:val="001849F1"/>
    <w:rsid w:val="00184BAA"/>
    <w:rsid w:val="00185218"/>
    <w:rsid w:val="00185975"/>
    <w:rsid w:val="00186DF1"/>
    <w:rsid w:val="00187D2E"/>
    <w:rsid w:val="00187E40"/>
    <w:rsid w:val="001908F2"/>
    <w:rsid w:val="0019449A"/>
    <w:rsid w:val="001959F1"/>
    <w:rsid w:val="001A05C4"/>
    <w:rsid w:val="001A094C"/>
    <w:rsid w:val="001A42B7"/>
    <w:rsid w:val="001A44D1"/>
    <w:rsid w:val="001A60E6"/>
    <w:rsid w:val="001B0B35"/>
    <w:rsid w:val="001B1BA8"/>
    <w:rsid w:val="001B3FE2"/>
    <w:rsid w:val="001B4B6E"/>
    <w:rsid w:val="001B7CEE"/>
    <w:rsid w:val="001B7E61"/>
    <w:rsid w:val="001B7EF0"/>
    <w:rsid w:val="001C4CA2"/>
    <w:rsid w:val="001C52BF"/>
    <w:rsid w:val="001D00C9"/>
    <w:rsid w:val="001D098C"/>
    <w:rsid w:val="001D27D5"/>
    <w:rsid w:val="001D2CE6"/>
    <w:rsid w:val="001D325E"/>
    <w:rsid w:val="001D4974"/>
    <w:rsid w:val="001D6916"/>
    <w:rsid w:val="001D73D8"/>
    <w:rsid w:val="001E02C6"/>
    <w:rsid w:val="001E09C3"/>
    <w:rsid w:val="001E0DB5"/>
    <w:rsid w:val="001E3AAC"/>
    <w:rsid w:val="001E3EF5"/>
    <w:rsid w:val="001E6E72"/>
    <w:rsid w:val="001E7F0E"/>
    <w:rsid w:val="001F047A"/>
    <w:rsid w:val="001F1B7B"/>
    <w:rsid w:val="001F1F11"/>
    <w:rsid w:val="001F3856"/>
    <w:rsid w:val="001F3BC7"/>
    <w:rsid w:val="001F61E0"/>
    <w:rsid w:val="001F7B56"/>
    <w:rsid w:val="002009BB"/>
    <w:rsid w:val="00201379"/>
    <w:rsid w:val="0020330C"/>
    <w:rsid w:val="00204192"/>
    <w:rsid w:val="00204561"/>
    <w:rsid w:val="002061E0"/>
    <w:rsid w:val="00206322"/>
    <w:rsid w:val="00206E2E"/>
    <w:rsid w:val="00206FF9"/>
    <w:rsid w:val="0020754D"/>
    <w:rsid w:val="00207FE6"/>
    <w:rsid w:val="00212A62"/>
    <w:rsid w:val="00214B23"/>
    <w:rsid w:val="00217C3F"/>
    <w:rsid w:val="002200EE"/>
    <w:rsid w:val="00220BF1"/>
    <w:rsid w:val="00221D4E"/>
    <w:rsid w:val="002221F3"/>
    <w:rsid w:val="0022703A"/>
    <w:rsid w:val="002274F9"/>
    <w:rsid w:val="00233A7B"/>
    <w:rsid w:val="00235514"/>
    <w:rsid w:val="00235B2D"/>
    <w:rsid w:val="00235EB7"/>
    <w:rsid w:val="00236FCC"/>
    <w:rsid w:val="002373B1"/>
    <w:rsid w:val="00237F58"/>
    <w:rsid w:val="0024255E"/>
    <w:rsid w:val="0024602F"/>
    <w:rsid w:val="00246C67"/>
    <w:rsid w:val="00247346"/>
    <w:rsid w:val="00250354"/>
    <w:rsid w:val="0025159A"/>
    <w:rsid w:val="00251D83"/>
    <w:rsid w:val="00252864"/>
    <w:rsid w:val="00254D05"/>
    <w:rsid w:val="00254F87"/>
    <w:rsid w:val="002573ED"/>
    <w:rsid w:val="002609C0"/>
    <w:rsid w:val="00263111"/>
    <w:rsid w:val="0026380A"/>
    <w:rsid w:val="00264B88"/>
    <w:rsid w:val="002651CC"/>
    <w:rsid w:val="002671BA"/>
    <w:rsid w:val="002714F2"/>
    <w:rsid w:val="00271C6D"/>
    <w:rsid w:val="00272403"/>
    <w:rsid w:val="00273D0C"/>
    <w:rsid w:val="00275A53"/>
    <w:rsid w:val="00276661"/>
    <w:rsid w:val="0027671C"/>
    <w:rsid w:val="00277A97"/>
    <w:rsid w:val="002802EA"/>
    <w:rsid w:val="00282066"/>
    <w:rsid w:val="0028317D"/>
    <w:rsid w:val="00293A36"/>
    <w:rsid w:val="00293B83"/>
    <w:rsid w:val="00293CD0"/>
    <w:rsid w:val="00295855"/>
    <w:rsid w:val="00297998"/>
    <w:rsid w:val="002A1F3A"/>
    <w:rsid w:val="002A210F"/>
    <w:rsid w:val="002A3141"/>
    <w:rsid w:val="002A3AD5"/>
    <w:rsid w:val="002A6D32"/>
    <w:rsid w:val="002A6EA0"/>
    <w:rsid w:val="002A6ED3"/>
    <w:rsid w:val="002A754A"/>
    <w:rsid w:val="002B11CC"/>
    <w:rsid w:val="002B235B"/>
    <w:rsid w:val="002B246C"/>
    <w:rsid w:val="002B388E"/>
    <w:rsid w:val="002B3E19"/>
    <w:rsid w:val="002B45A3"/>
    <w:rsid w:val="002B6186"/>
    <w:rsid w:val="002B6FF9"/>
    <w:rsid w:val="002B73E9"/>
    <w:rsid w:val="002C28EB"/>
    <w:rsid w:val="002C32F3"/>
    <w:rsid w:val="002C533E"/>
    <w:rsid w:val="002D055A"/>
    <w:rsid w:val="002D2CD1"/>
    <w:rsid w:val="002D2FAE"/>
    <w:rsid w:val="002D44A0"/>
    <w:rsid w:val="002D5CAB"/>
    <w:rsid w:val="002D6876"/>
    <w:rsid w:val="002D73BD"/>
    <w:rsid w:val="002D7681"/>
    <w:rsid w:val="002D7E20"/>
    <w:rsid w:val="002E0A73"/>
    <w:rsid w:val="002E2998"/>
    <w:rsid w:val="002E3011"/>
    <w:rsid w:val="002E32CE"/>
    <w:rsid w:val="002E44CB"/>
    <w:rsid w:val="002E6E53"/>
    <w:rsid w:val="002E7536"/>
    <w:rsid w:val="002F33C3"/>
    <w:rsid w:val="002F4EEA"/>
    <w:rsid w:val="002F68E8"/>
    <w:rsid w:val="002F6BDA"/>
    <w:rsid w:val="002F6C1E"/>
    <w:rsid w:val="002F6CA3"/>
    <w:rsid w:val="002F7F4F"/>
    <w:rsid w:val="002F7F5D"/>
    <w:rsid w:val="00300F66"/>
    <w:rsid w:val="003011A4"/>
    <w:rsid w:val="00301685"/>
    <w:rsid w:val="003037E4"/>
    <w:rsid w:val="003061F5"/>
    <w:rsid w:val="00306C9B"/>
    <w:rsid w:val="00307E92"/>
    <w:rsid w:val="00310015"/>
    <w:rsid w:val="00314281"/>
    <w:rsid w:val="00315E5A"/>
    <w:rsid w:val="00316A36"/>
    <w:rsid w:val="00317E9C"/>
    <w:rsid w:val="00320637"/>
    <w:rsid w:val="00324285"/>
    <w:rsid w:val="003242A9"/>
    <w:rsid w:val="003244BF"/>
    <w:rsid w:val="00325EA7"/>
    <w:rsid w:val="003262F2"/>
    <w:rsid w:val="00327AB3"/>
    <w:rsid w:val="00327C8A"/>
    <w:rsid w:val="00327D4A"/>
    <w:rsid w:val="00330B2E"/>
    <w:rsid w:val="00335DE2"/>
    <w:rsid w:val="003377A9"/>
    <w:rsid w:val="003378CF"/>
    <w:rsid w:val="00340267"/>
    <w:rsid w:val="00341AC8"/>
    <w:rsid w:val="00341D02"/>
    <w:rsid w:val="00344977"/>
    <w:rsid w:val="00345BCC"/>
    <w:rsid w:val="00347D47"/>
    <w:rsid w:val="00351404"/>
    <w:rsid w:val="0035213E"/>
    <w:rsid w:val="003522AA"/>
    <w:rsid w:val="003535C3"/>
    <w:rsid w:val="00356024"/>
    <w:rsid w:val="003565FD"/>
    <w:rsid w:val="00362F3A"/>
    <w:rsid w:val="00367BDA"/>
    <w:rsid w:val="003703B3"/>
    <w:rsid w:val="00370ACF"/>
    <w:rsid w:val="0037394C"/>
    <w:rsid w:val="003746F4"/>
    <w:rsid w:val="00376AD4"/>
    <w:rsid w:val="0038599F"/>
    <w:rsid w:val="00386382"/>
    <w:rsid w:val="0038648B"/>
    <w:rsid w:val="00387CF7"/>
    <w:rsid w:val="003906C3"/>
    <w:rsid w:val="003942BB"/>
    <w:rsid w:val="00394857"/>
    <w:rsid w:val="00395F1B"/>
    <w:rsid w:val="003A77B8"/>
    <w:rsid w:val="003A79DD"/>
    <w:rsid w:val="003B099E"/>
    <w:rsid w:val="003B2C02"/>
    <w:rsid w:val="003B2C90"/>
    <w:rsid w:val="003B2D26"/>
    <w:rsid w:val="003B3F88"/>
    <w:rsid w:val="003B46D0"/>
    <w:rsid w:val="003B47C3"/>
    <w:rsid w:val="003B5242"/>
    <w:rsid w:val="003B52A8"/>
    <w:rsid w:val="003B5354"/>
    <w:rsid w:val="003B6144"/>
    <w:rsid w:val="003B6894"/>
    <w:rsid w:val="003B738F"/>
    <w:rsid w:val="003C19A3"/>
    <w:rsid w:val="003C2C83"/>
    <w:rsid w:val="003C322A"/>
    <w:rsid w:val="003C3AC5"/>
    <w:rsid w:val="003C478A"/>
    <w:rsid w:val="003C6479"/>
    <w:rsid w:val="003C7E05"/>
    <w:rsid w:val="003D0DE0"/>
    <w:rsid w:val="003D16E4"/>
    <w:rsid w:val="003D1ABE"/>
    <w:rsid w:val="003D2116"/>
    <w:rsid w:val="003D4B2F"/>
    <w:rsid w:val="003D5009"/>
    <w:rsid w:val="003D5445"/>
    <w:rsid w:val="003D5DE9"/>
    <w:rsid w:val="003D63F1"/>
    <w:rsid w:val="003D653C"/>
    <w:rsid w:val="003D774B"/>
    <w:rsid w:val="003E08DD"/>
    <w:rsid w:val="003E0E75"/>
    <w:rsid w:val="003E1A0F"/>
    <w:rsid w:val="003E2EF6"/>
    <w:rsid w:val="003E5360"/>
    <w:rsid w:val="003E7AA9"/>
    <w:rsid w:val="003E7B8C"/>
    <w:rsid w:val="003E7D68"/>
    <w:rsid w:val="003F1364"/>
    <w:rsid w:val="003F1CED"/>
    <w:rsid w:val="003F2152"/>
    <w:rsid w:val="003F3433"/>
    <w:rsid w:val="003F5FB2"/>
    <w:rsid w:val="003F652E"/>
    <w:rsid w:val="003F7F9D"/>
    <w:rsid w:val="00400713"/>
    <w:rsid w:val="0040447B"/>
    <w:rsid w:val="00404718"/>
    <w:rsid w:val="00405D6C"/>
    <w:rsid w:val="00405ECF"/>
    <w:rsid w:val="00406209"/>
    <w:rsid w:val="00410FB4"/>
    <w:rsid w:val="0041105D"/>
    <w:rsid w:val="00412EFA"/>
    <w:rsid w:val="00414062"/>
    <w:rsid w:val="00423585"/>
    <w:rsid w:val="0042409E"/>
    <w:rsid w:val="0042743A"/>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11E6"/>
    <w:rsid w:val="0045224D"/>
    <w:rsid w:val="00453021"/>
    <w:rsid w:val="0045689F"/>
    <w:rsid w:val="004607EA"/>
    <w:rsid w:val="00460846"/>
    <w:rsid w:val="00460971"/>
    <w:rsid w:val="0046135C"/>
    <w:rsid w:val="00461E87"/>
    <w:rsid w:val="004627B8"/>
    <w:rsid w:val="00463381"/>
    <w:rsid w:val="0046573E"/>
    <w:rsid w:val="00467534"/>
    <w:rsid w:val="00470B40"/>
    <w:rsid w:val="00474938"/>
    <w:rsid w:val="00474D0D"/>
    <w:rsid w:val="004766D7"/>
    <w:rsid w:val="00477358"/>
    <w:rsid w:val="00480345"/>
    <w:rsid w:val="004805A6"/>
    <w:rsid w:val="00480B6D"/>
    <w:rsid w:val="00485608"/>
    <w:rsid w:val="004874C1"/>
    <w:rsid w:val="00487AD1"/>
    <w:rsid w:val="004907FD"/>
    <w:rsid w:val="00490EA7"/>
    <w:rsid w:val="00494493"/>
    <w:rsid w:val="004A0D51"/>
    <w:rsid w:val="004A3026"/>
    <w:rsid w:val="004A41FB"/>
    <w:rsid w:val="004A4A61"/>
    <w:rsid w:val="004A528D"/>
    <w:rsid w:val="004A67D2"/>
    <w:rsid w:val="004B0595"/>
    <w:rsid w:val="004B0D4C"/>
    <w:rsid w:val="004B16EA"/>
    <w:rsid w:val="004B16EE"/>
    <w:rsid w:val="004B2E41"/>
    <w:rsid w:val="004B7BDF"/>
    <w:rsid w:val="004C009D"/>
    <w:rsid w:val="004C0BF1"/>
    <w:rsid w:val="004C1362"/>
    <w:rsid w:val="004C1DFF"/>
    <w:rsid w:val="004C73C8"/>
    <w:rsid w:val="004D1DC1"/>
    <w:rsid w:val="004D2DDA"/>
    <w:rsid w:val="004D5837"/>
    <w:rsid w:val="004E2523"/>
    <w:rsid w:val="004E346D"/>
    <w:rsid w:val="004E34F7"/>
    <w:rsid w:val="004E4B15"/>
    <w:rsid w:val="004E6397"/>
    <w:rsid w:val="004E712E"/>
    <w:rsid w:val="004F0B49"/>
    <w:rsid w:val="004F2BEF"/>
    <w:rsid w:val="004F4B44"/>
    <w:rsid w:val="004F6133"/>
    <w:rsid w:val="004F754C"/>
    <w:rsid w:val="004F7B2B"/>
    <w:rsid w:val="00500FE9"/>
    <w:rsid w:val="00501093"/>
    <w:rsid w:val="005043B6"/>
    <w:rsid w:val="0050516B"/>
    <w:rsid w:val="00506F48"/>
    <w:rsid w:val="00510F31"/>
    <w:rsid w:val="005134CB"/>
    <w:rsid w:val="0051380D"/>
    <w:rsid w:val="0051482A"/>
    <w:rsid w:val="00514E5D"/>
    <w:rsid w:val="005158CB"/>
    <w:rsid w:val="0051643A"/>
    <w:rsid w:val="00516ECB"/>
    <w:rsid w:val="005170F3"/>
    <w:rsid w:val="00520035"/>
    <w:rsid w:val="00520B95"/>
    <w:rsid w:val="00527973"/>
    <w:rsid w:val="00531AB3"/>
    <w:rsid w:val="0054141A"/>
    <w:rsid w:val="00543E55"/>
    <w:rsid w:val="005440D1"/>
    <w:rsid w:val="00547F59"/>
    <w:rsid w:val="00550992"/>
    <w:rsid w:val="0055550B"/>
    <w:rsid w:val="005567C9"/>
    <w:rsid w:val="005617EB"/>
    <w:rsid w:val="00566FD3"/>
    <w:rsid w:val="00570223"/>
    <w:rsid w:val="00571AEF"/>
    <w:rsid w:val="00571F34"/>
    <w:rsid w:val="00575C0B"/>
    <w:rsid w:val="005778C0"/>
    <w:rsid w:val="00577AAC"/>
    <w:rsid w:val="0058016A"/>
    <w:rsid w:val="005807B1"/>
    <w:rsid w:val="00583AE7"/>
    <w:rsid w:val="0058672F"/>
    <w:rsid w:val="00586E47"/>
    <w:rsid w:val="00590773"/>
    <w:rsid w:val="00592146"/>
    <w:rsid w:val="00594936"/>
    <w:rsid w:val="00595295"/>
    <w:rsid w:val="0059655D"/>
    <w:rsid w:val="00596DD5"/>
    <w:rsid w:val="005A10C0"/>
    <w:rsid w:val="005A2E02"/>
    <w:rsid w:val="005A45B5"/>
    <w:rsid w:val="005A6822"/>
    <w:rsid w:val="005B53AA"/>
    <w:rsid w:val="005B5742"/>
    <w:rsid w:val="005B74AA"/>
    <w:rsid w:val="005C2488"/>
    <w:rsid w:val="005C250B"/>
    <w:rsid w:val="005C2739"/>
    <w:rsid w:val="005C2CBE"/>
    <w:rsid w:val="005C4BFE"/>
    <w:rsid w:val="005C6761"/>
    <w:rsid w:val="005D1597"/>
    <w:rsid w:val="005D2528"/>
    <w:rsid w:val="005D55DE"/>
    <w:rsid w:val="005D5E28"/>
    <w:rsid w:val="005D645D"/>
    <w:rsid w:val="005E0634"/>
    <w:rsid w:val="005E36DE"/>
    <w:rsid w:val="005E3EE0"/>
    <w:rsid w:val="005E4B38"/>
    <w:rsid w:val="005E51BC"/>
    <w:rsid w:val="005E772C"/>
    <w:rsid w:val="005F1994"/>
    <w:rsid w:val="005F26BB"/>
    <w:rsid w:val="005F3519"/>
    <w:rsid w:val="005F41EA"/>
    <w:rsid w:val="005F4551"/>
    <w:rsid w:val="005F45D6"/>
    <w:rsid w:val="0060076A"/>
    <w:rsid w:val="0060132E"/>
    <w:rsid w:val="00601C80"/>
    <w:rsid w:val="00602031"/>
    <w:rsid w:val="00604BD2"/>
    <w:rsid w:val="00604D97"/>
    <w:rsid w:val="006055A6"/>
    <w:rsid w:val="00605C39"/>
    <w:rsid w:val="00607517"/>
    <w:rsid w:val="006075EC"/>
    <w:rsid w:val="006102C6"/>
    <w:rsid w:val="00610666"/>
    <w:rsid w:val="00611E23"/>
    <w:rsid w:val="00611FCB"/>
    <w:rsid w:val="00612594"/>
    <w:rsid w:val="00612FF0"/>
    <w:rsid w:val="006160EC"/>
    <w:rsid w:val="0062089E"/>
    <w:rsid w:val="00622765"/>
    <w:rsid w:val="00622833"/>
    <w:rsid w:val="006262D3"/>
    <w:rsid w:val="00627F98"/>
    <w:rsid w:val="0063013A"/>
    <w:rsid w:val="00630B8A"/>
    <w:rsid w:val="00630CF4"/>
    <w:rsid w:val="00632C52"/>
    <w:rsid w:val="00633D01"/>
    <w:rsid w:val="00635F22"/>
    <w:rsid w:val="00635F8F"/>
    <w:rsid w:val="00641B75"/>
    <w:rsid w:val="0064344D"/>
    <w:rsid w:val="00644172"/>
    <w:rsid w:val="00650646"/>
    <w:rsid w:val="00652E8B"/>
    <w:rsid w:val="00654330"/>
    <w:rsid w:val="00654B5E"/>
    <w:rsid w:val="00655D23"/>
    <w:rsid w:val="00657D2E"/>
    <w:rsid w:val="00661E32"/>
    <w:rsid w:val="00663FC9"/>
    <w:rsid w:val="006646B3"/>
    <w:rsid w:val="006649EA"/>
    <w:rsid w:val="006666AE"/>
    <w:rsid w:val="00666DD7"/>
    <w:rsid w:val="0066735A"/>
    <w:rsid w:val="006714CC"/>
    <w:rsid w:val="006717E9"/>
    <w:rsid w:val="00675892"/>
    <w:rsid w:val="00682492"/>
    <w:rsid w:val="006838E4"/>
    <w:rsid w:val="006865CF"/>
    <w:rsid w:val="00687367"/>
    <w:rsid w:val="006879FF"/>
    <w:rsid w:val="00691971"/>
    <w:rsid w:val="00693DEE"/>
    <w:rsid w:val="006941B8"/>
    <w:rsid w:val="006961A5"/>
    <w:rsid w:val="00696FFC"/>
    <w:rsid w:val="00697BC3"/>
    <w:rsid w:val="006A10B0"/>
    <w:rsid w:val="006A1AD2"/>
    <w:rsid w:val="006A248D"/>
    <w:rsid w:val="006A3216"/>
    <w:rsid w:val="006B1580"/>
    <w:rsid w:val="006B1E2E"/>
    <w:rsid w:val="006B2347"/>
    <w:rsid w:val="006B2357"/>
    <w:rsid w:val="006B4AB3"/>
    <w:rsid w:val="006B5EC1"/>
    <w:rsid w:val="006C35E9"/>
    <w:rsid w:val="006C42D1"/>
    <w:rsid w:val="006C4ACE"/>
    <w:rsid w:val="006C7B62"/>
    <w:rsid w:val="006D030C"/>
    <w:rsid w:val="006D25D4"/>
    <w:rsid w:val="006D3724"/>
    <w:rsid w:val="006E0438"/>
    <w:rsid w:val="006E2428"/>
    <w:rsid w:val="006E2AFA"/>
    <w:rsid w:val="006E42AD"/>
    <w:rsid w:val="006E47C8"/>
    <w:rsid w:val="006F16EF"/>
    <w:rsid w:val="006F220C"/>
    <w:rsid w:val="006F23B7"/>
    <w:rsid w:val="006F2957"/>
    <w:rsid w:val="006F5C2E"/>
    <w:rsid w:val="006F5CB5"/>
    <w:rsid w:val="006F61C3"/>
    <w:rsid w:val="006F6E91"/>
    <w:rsid w:val="006F7D3F"/>
    <w:rsid w:val="007012BA"/>
    <w:rsid w:val="007038A8"/>
    <w:rsid w:val="00703CDD"/>
    <w:rsid w:val="00703F05"/>
    <w:rsid w:val="007045D2"/>
    <w:rsid w:val="00705D55"/>
    <w:rsid w:val="0070735F"/>
    <w:rsid w:val="00707EA7"/>
    <w:rsid w:val="00711037"/>
    <w:rsid w:val="0071202C"/>
    <w:rsid w:val="007122C6"/>
    <w:rsid w:val="007124F0"/>
    <w:rsid w:val="007128B4"/>
    <w:rsid w:val="007151FB"/>
    <w:rsid w:val="0071528D"/>
    <w:rsid w:val="00715398"/>
    <w:rsid w:val="00717063"/>
    <w:rsid w:val="00717B20"/>
    <w:rsid w:val="00721F4F"/>
    <w:rsid w:val="00723AE3"/>
    <w:rsid w:val="00723EED"/>
    <w:rsid w:val="00723F81"/>
    <w:rsid w:val="0072484C"/>
    <w:rsid w:val="00724BF9"/>
    <w:rsid w:val="00724FF7"/>
    <w:rsid w:val="007253A0"/>
    <w:rsid w:val="00725D6E"/>
    <w:rsid w:val="00726F93"/>
    <w:rsid w:val="00727603"/>
    <w:rsid w:val="00727707"/>
    <w:rsid w:val="00730D24"/>
    <w:rsid w:val="00731720"/>
    <w:rsid w:val="00731F56"/>
    <w:rsid w:val="007322C8"/>
    <w:rsid w:val="00732BA3"/>
    <w:rsid w:val="00732C6F"/>
    <w:rsid w:val="007337D7"/>
    <w:rsid w:val="00734BDF"/>
    <w:rsid w:val="007355A4"/>
    <w:rsid w:val="0074451D"/>
    <w:rsid w:val="007463D3"/>
    <w:rsid w:val="007469A2"/>
    <w:rsid w:val="00750298"/>
    <w:rsid w:val="00751286"/>
    <w:rsid w:val="00752096"/>
    <w:rsid w:val="0075212D"/>
    <w:rsid w:val="007523BB"/>
    <w:rsid w:val="00752626"/>
    <w:rsid w:val="00753567"/>
    <w:rsid w:val="00755920"/>
    <w:rsid w:val="0076156C"/>
    <w:rsid w:val="0076270F"/>
    <w:rsid w:val="00764126"/>
    <w:rsid w:val="00764260"/>
    <w:rsid w:val="00771C95"/>
    <w:rsid w:val="0077328B"/>
    <w:rsid w:val="00774C76"/>
    <w:rsid w:val="00775229"/>
    <w:rsid w:val="00777F2E"/>
    <w:rsid w:val="007809AD"/>
    <w:rsid w:val="00782611"/>
    <w:rsid w:val="00782BE5"/>
    <w:rsid w:val="007838AD"/>
    <w:rsid w:val="00784DC5"/>
    <w:rsid w:val="0078612F"/>
    <w:rsid w:val="00793DF8"/>
    <w:rsid w:val="007969BE"/>
    <w:rsid w:val="00797B18"/>
    <w:rsid w:val="007A336C"/>
    <w:rsid w:val="007A5234"/>
    <w:rsid w:val="007A7102"/>
    <w:rsid w:val="007B0E6E"/>
    <w:rsid w:val="007B16B4"/>
    <w:rsid w:val="007B1976"/>
    <w:rsid w:val="007B29EB"/>
    <w:rsid w:val="007B3E13"/>
    <w:rsid w:val="007B3EAD"/>
    <w:rsid w:val="007B484F"/>
    <w:rsid w:val="007B6950"/>
    <w:rsid w:val="007C05BC"/>
    <w:rsid w:val="007C1E57"/>
    <w:rsid w:val="007C3AD8"/>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5FB3"/>
    <w:rsid w:val="00806DB5"/>
    <w:rsid w:val="00807135"/>
    <w:rsid w:val="00807B9B"/>
    <w:rsid w:val="00812E4A"/>
    <w:rsid w:val="0081320D"/>
    <w:rsid w:val="00813D14"/>
    <w:rsid w:val="00815C80"/>
    <w:rsid w:val="00815E58"/>
    <w:rsid w:val="008205AE"/>
    <w:rsid w:val="00820759"/>
    <w:rsid w:val="0082138C"/>
    <w:rsid w:val="008232DE"/>
    <w:rsid w:val="00823758"/>
    <w:rsid w:val="008252B9"/>
    <w:rsid w:val="00825C25"/>
    <w:rsid w:val="008263EB"/>
    <w:rsid w:val="0082692F"/>
    <w:rsid w:val="00827E9F"/>
    <w:rsid w:val="008320C2"/>
    <w:rsid w:val="00832209"/>
    <w:rsid w:val="00832540"/>
    <w:rsid w:val="00832C65"/>
    <w:rsid w:val="0083350B"/>
    <w:rsid w:val="008349B2"/>
    <w:rsid w:val="00842858"/>
    <w:rsid w:val="00842D94"/>
    <w:rsid w:val="00844191"/>
    <w:rsid w:val="0084686B"/>
    <w:rsid w:val="00847D2C"/>
    <w:rsid w:val="00850723"/>
    <w:rsid w:val="00850F6A"/>
    <w:rsid w:val="008515D0"/>
    <w:rsid w:val="00851A58"/>
    <w:rsid w:val="00854245"/>
    <w:rsid w:val="008551CF"/>
    <w:rsid w:val="008553F8"/>
    <w:rsid w:val="00855BBF"/>
    <w:rsid w:val="008566F8"/>
    <w:rsid w:val="008620A1"/>
    <w:rsid w:val="00865AA0"/>
    <w:rsid w:val="00867CE5"/>
    <w:rsid w:val="008750C9"/>
    <w:rsid w:val="00875597"/>
    <w:rsid w:val="008763D1"/>
    <w:rsid w:val="00876F0E"/>
    <w:rsid w:val="0087715B"/>
    <w:rsid w:val="00880C3C"/>
    <w:rsid w:val="008818EC"/>
    <w:rsid w:val="00882F34"/>
    <w:rsid w:val="00885B97"/>
    <w:rsid w:val="00885CF4"/>
    <w:rsid w:val="00887CE6"/>
    <w:rsid w:val="0089103A"/>
    <w:rsid w:val="00891511"/>
    <w:rsid w:val="00891594"/>
    <w:rsid w:val="00891824"/>
    <w:rsid w:val="00892100"/>
    <w:rsid w:val="00892709"/>
    <w:rsid w:val="0089326A"/>
    <w:rsid w:val="00893496"/>
    <w:rsid w:val="008945F9"/>
    <w:rsid w:val="00896016"/>
    <w:rsid w:val="00896E04"/>
    <w:rsid w:val="00897700"/>
    <w:rsid w:val="008A48BD"/>
    <w:rsid w:val="008A650B"/>
    <w:rsid w:val="008B15B9"/>
    <w:rsid w:val="008B2B1A"/>
    <w:rsid w:val="008B3346"/>
    <w:rsid w:val="008B375D"/>
    <w:rsid w:val="008B3DBB"/>
    <w:rsid w:val="008B5850"/>
    <w:rsid w:val="008C0799"/>
    <w:rsid w:val="008C17AE"/>
    <w:rsid w:val="008C38E0"/>
    <w:rsid w:val="008C3EB6"/>
    <w:rsid w:val="008C5089"/>
    <w:rsid w:val="008C509D"/>
    <w:rsid w:val="008C67AB"/>
    <w:rsid w:val="008C697E"/>
    <w:rsid w:val="008D06A4"/>
    <w:rsid w:val="008D1A54"/>
    <w:rsid w:val="008D3D09"/>
    <w:rsid w:val="008D4B79"/>
    <w:rsid w:val="008D4C64"/>
    <w:rsid w:val="008D5680"/>
    <w:rsid w:val="008D5991"/>
    <w:rsid w:val="008D63FE"/>
    <w:rsid w:val="008E1BB9"/>
    <w:rsid w:val="008E29C1"/>
    <w:rsid w:val="008E551A"/>
    <w:rsid w:val="008E552D"/>
    <w:rsid w:val="008E596A"/>
    <w:rsid w:val="008E6F84"/>
    <w:rsid w:val="008F0733"/>
    <w:rsid w:val="008F1E56"/>
    <w:rsid w:val="008F1F8D"/>
    <w:rsid w:val="008F29B9"/>
    <w:rsid w:val="008F425F"/>
    <w:rsid w:val="008F4E44"/>
    <w:rsid w:val="008F7CBC"/>
    <w:rsid w:val="00902A73"/>
    <w:rsid w:val="00904B31"/>
    <w:rsid w:val="00906251"/>
    <w:rsid w:val="00913CAC"/>
    <w:rsid w:val="0091424E"/>
    <w:rsid w:val="00920FE1"/>
    <w:rsid w:val="00921776"/>
    <w:rsid w:val="00921E70"/>
    <w:rsid w:val="00922498"/>
    <w:rsid w:val="00923914"/>
    <w:rsid w:val="00923CCD"/>
    <w:rsid w:val="00923DC4"/>
    <w:rsid w:val="00926883"/>
    <w:rsid w:val="00927246"/>
    <w:rsid w:val="009312A2"/>
    <w:rsid w:val="009317DC"/>
    <w:rsid w:val="00932082"/>
    <w:rsid w:val="00932CCC"/>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34B1"/>
    <w:rsid w:val="00953538"/>
    <w:rsid w:val="009540E4"/>
    <w:rsid w:val="00954388"/>
    <w:rsid w:val="0095515E"/>
    <w:rsid w:val="00955363"/>
    <w:rsid w:val="009561ED"/>
    <w:rsid w:val="00956A9B"/>
    <w:rsid w:val="00960303"/>
    <w:rsid w:val="009603DE"/>
    <w:rsid w:val="00962AB2"/>
    <w:rsid w:val="00970C2E"/>
    <w:rsid w:val="009714F9"/>
    <w:rsid w:val="00972161"/>
    <w:rsid w:val="0097222B"/>
    <w:rsid w:val="00972CC1"/>
    <w:rsid w:val="00972E9F"/>
    <w:rsid w:val="00974007"/>
    <w:rsid w:val="00974A48"/>
    <w:rsid w:val="00974C7A"/>
    <w:rsid w:val="009752D7"/>
    <w:rsid w:val="0097601B"/>
    <w:rsid w:val="009771A9"/>
    <w:rsid w:val="009774B6"/>
    <w:rsid w:val="009812D6"/>
    <w:rsid w:val="0098169B"/>
    <w:rsid w:val="00981F2F"/>
    <w:rsid w:val="00982E9D"/>
    <w:rsid w:val="009833F5"/>
    <w:rsid w:val="00985455"/>
    <w:rsid w:val="00985951"/>
    <w:rsid w:val="00990CAA"/>
    <w:rsid w:val="0099305E"/>
    <w:rsid w:val="009958D7"/>
    <w:rsid w:val="009969B6"/>
    <w:rsid w:val="0099724B"/>
    <w:rsid w:val="009A1B8B"/>
    <w:rsid w:val="009A1E86"/>
    <w:rsid w:val="009A32DE"/>
    <w:rsid w:val="009A370B"/>
    <w:rsid w:val="009A42EE"/>
    <w:rsid w:val="009A456F"/>
    <w:rsid w:val="009A59AB"/>
    <w:rsid w:val="009A6256"/>
    <w:rsid w:val="009A6E61"/>
    <w:rsid w:val="009B0A06"/>
    <w:rsid w:val="009B21F9"/>
    <w:rsid w:val="009B299F"/>
    <w:rsid w:val="009B4F7A"/>
    <w:rsid w:val="009B7603"/>
    <w:rsid w:val="009C0306"/>
    <w:rsid w:val="009C09E1"/>
    <w:rsid w:val="009C109D"/>
    <w:rsid w:val="009C25CD"/>
    <w:rsid w:val="009C288E"/>
    <w:rsid w:val="009C2B95"/>
    <w:rsid w:val="009C42CF"/>
    <w:rsid w:val="009C6944"/>
    <w:rsid w:val="009D0158"/>
    <w:rsid w:val="009D1CF8"/>
    <w:rsid w:val="009D2757"/>
    <w:rsid w:val="009D4D53"/>
    <w:rsid w:val="009E08F2"/>
    <w:rsid w:val="009E1347"/>
    <w:rsid w:val="009E4F3E"/>
    <w:rsid w:val="009E59F9"/>
    <w:rsid w:val="009E6713"/>
    <w:rsid w:val="009E69F4"/>
    <w:rsid w:val="009E6CA7"/>
    <w:rsid w:val="009E71ED"/>
    <w:rsid w:val="009F2253"/>
    <w:rsid w:val="009F45DD"/>
    <w:rsid w:val="00A00047"/>
    <w:rsid w:val="00A03142"/>
    <w:rsid w:val="00A04578"/>
    <w:rsid w:val="00A05C8F"/>
    <w:rsid w:val="00A06C92"/>
    <w:rsid w:val="00A071F1"/>
    <w:rsid w:val="00A106F9"/>
    <w:rsid w:val="00A1070F"/>
    <w:rsid w:val="00A10845"/>
    <w:rsid w:val="00A10A32"/>
    <w:rsid w:val="00A10AB0"/>
    <w:rsid w:val="00A12793"/>
    <w:rsid w:val="00A12BAC"/>
    <w:rsid w:val="00A13A49"/>
    <w:rsid w:val="00A14E9B"/>
    <w:rsid w:val="00A16CC0"/>
    <w:rsid w:val="00A22B0A"/>
    <w:rsid w:val="00A25FF2"/>
    <w:rsid w:val="00A2600F"/>
    <w:rsid w:val="00A27EDB"/>
    <w:rsid w:val="00A323AB"/>
    <w:rsid w:val="00A33BAF"/>
    <w:rsid w:val="00A354E4"/>
    <w:rsid w:val="00A357C8"/>
    <w:rsid w:val="00A35E73"/>
    <w:rsid w:val="00A375B1"/>
    <w:rsid w:val="00A40539"/>
    <w:rsid w:val="00A40644"/>
    <w:rsid w:val="00A40D17"/>
    <w:rsid w:val="00A415FC"/>
    <w:rsid w:val="00A43CBC"/>
    <w:rsid w:val="00A45253"/>
    <w:rsid w:val="00A46566"/>
    <w:rsid w:val="00A46F21"/>
    <w:rsid w:val="00A472D4"/>
    <w:rsid w:val="00A50414"/>
    <w:rsid w:val="00A513A4"/>
    <w:rsid w:val="00A55DBB"/>
    <w:rsid w:val="00A567B6"/>
    <w:rsid w:val="00A56F87"/>
    <w:rsid w:val="00A57AD7"/>
    <w:rsid w:val="00A57B41"/>
    <w:rsid w:val="00A601CA"/>
    <w:rsid w:val="00A606F0"/>
    <w:rsid w:val="00A62BB2"/>
    <w:rsid w:val="00A63E82"/>
    <w:rsid w:val="00A657A3"/>
    <w:rsid w:val="00A66410"/>
    <w:rsid w:val="00A67DBA"/>
    <w:rsid w:val="00A67E5B"/>
    <w:rsid w:val="00A67FEA"/>
    <w:rsid w:val="00A71E48"/>
    <w:rsid w:val="00A7496A"/>
    <w:rsid w:val="00A7513F"/>
    <w:rsid w:val="00A75318"/>
    <w:rsid w:val="00A7570F"/>
    <w:rsid w:val="00A75CD8"/>
    <w:rsid w:val="00A77116"/>
    <w:rsid w:val="00A827D3"/>
    <w:rsid w:val="00A8551F"/>
    <w:rsid w:val="00A870D1"/>
    <w:rsid w:val="00A87A9C"/>
    <w:rsid w:val="00A90965"/>
    <w:rsid w:val="00A91B10"/>
    <w:rsid w:val="00A93CB3"/>
    <w:rsid w:val="00A9460A"/>
    <w:rsid w:val="00AA11B7"/>
    <w:rsid w:val="00AA61D0"/>
    <w:rsid w:val="00AA688E"/>
    <w:rsid w:val="00AB696E"/>
    <w:rsid w:val="00AB6BFB"/>
    <w:rsid w:val="00AB6F09"/>
    <w:rsid w:val="00AC06F7"/>
    <w:rsid w:val="00AC10FF"/>
    <w:rsid w:val="00AC19E4"/>
    <w:rsid w:val="00AC2A3A"/>
    <w:rsid w:val="00AC316F"/>
    <w:rsid w:val="00AC3BE9"/>
    <w:rsid w:val="00AC4BB7"/>
    <w:rsid w:val="00AC5274"/>
    <w:rsid w:val="00AC5706"/>
    <w:rsid w:val="00AC696E"/>
    <w:rsid w:val="00AD222C"/>
    <w:rsid w:val="00AD237E"/>
    <w:rsid w:val="00AD425A"/>
    <w:rsid w:val="00AD5C37"/>
    <w:rsid w:val="00AD78CB"/>
    <w:rsid w:val="00AE0B00"/>
    <w:rsid w:val="00AE126C"/>
    <w:rsid w:val="00AE1A3A"/>
    <w:rsid w:val="00AE2771"/>
    <w:rsid w:val="00AE37F0"/>
    <w:rsid w:val="00AE48DC"/>
    <w:rsid w:val="00AE6519"/>
    <w:rsid w:val="00AE65F7"/>
    <w:rsid w:val="00AF13BC"/>
    <w:rsid w:val="00AF2284"/>
    <w:rsid w:val="00AF2885"/>
    <w:rsid w:val="00AF3DA7"/>
    <w:rsid w:val="00AF47FC"/>
    <w:rsid w:val="00B00820"/>
    <w:rsid w:val="00B00EFD"/>
    <w:rsid w:val="00B02C5E"/>
    <w:rsid w:val="00B033A5"/>
    <w:rsid w:val="00B03FB7"/>
    <w:rsid w:val="00B04111"/>
    <w:rsid w:val="00B07FD5"/>
    <w:rsid w:val="00B10127"/>
    <w:rsid w:val="00B102AA"/>
    <w:rsid w:val="00B11A29"/>
    <w:rsid w:val="00B12382"/>
    <w:rsid w:val="00B12F12"/>
    <w:rsid w:val="00B144D3"/>
    <w:rsid w:val="00B17D37"/>
    <w:rsid w:val="00B21494"/>
    <w:rsid w:val="00B232EA"/>
    <w:rsid w:val="00B2490F"/>
    <w:rsid w:val="00B27E3A"/>
    <w:rsid w:val="00B31125"/>
    <w:rsid w:val="00B3334D"/>
    <w:rsid w:val="00B3551D"/>
    <w:rsid w:val="00B36317"/>
    <w:rsid w:val="00B40B81"/>
    <w:rsid w:val="00B41554"/>
    <w:rsid w:val="00B43B24"/>
    <w:rsid w:val="00B46778"/>
    <w:rsid w:val="00B46B34"/>
    <w:rsid w:val="00B47280"/>
    <w:rsid w:val="00B475E4"/>
    <w:rsid w:val="00B50021"/>
    <w:rsid w:val="00B52BEE"/>
    <w:rsid w:val="00B539DD"/>
    <w:rsid w:val="00B53D1C"/>
    <w:rsid w:val="00B53DB5"/>
    <w:rsid w:val="00B543D9"/>
    <w:rsid w:val="00B543EE"/>
    <w:rsid w:val="00B54B76"/>
    <w:rsid w:val="00B5562C"/>
    <w:rsid w:val="00B65A2E"/>
    <w:rsid w:val="00B72EE0"/>
    <w:rsid w:val="00B73271"/>
    <w:rsid w:val="00B73958"/>
    <w:rsid w:val="00B762E8"/>
    <w:rsid w:val="00B765C2"/>
    <w:rsid w:val="00B766CE"/>
    <w:rsid w:val="00B82AE7"/>
    <w:rsid w:val="00B83740"/>
    <w:rsid w:val="00B85453"/>
    <w:rsid w:val="00B8563E"/>
    <w:rsid w:val="00B879D6"/>
    <w:rsid w:val="00B91B04"/>
    <w:rsid w:val="00B923DC"/>
    <w:rsid w:val="00B925BA"/>
    <w:rsid w:val="00B95799"/>
    <w:rsid w:val="00B95B6A"/>
    <w:rsid w:val="00B964FA"/>
    <w:rsid w:val="00B96768"/>
    <w:rsid w:val="00B96977"/>
    <w:rsid w:val="00BA0506"/>
    <w:rsid w:val="00BA4B83"/>
    <w:rsid w:val="00BA4D55"/>
    <w:rsid w:val="00BA5404"/>
    <w:rsid w:val="00BA5A9A"/>
    <w:rsid w:val="00BA6C59"/>
    <w:rsid w:val="00BA70BF"/>
    <w:rsid w:val="00BB1D28"/>
    <w:rsid w:val="00BB3743"/>
    <w:rsid w:val="00BB408F"/>
    <w:rsid w:val="00BB4379"/>
    <w:rsid w:val="00BB5EBF"/>
    <w:rsid w:val="00BB5F04"/>
    <w:rsid w:val="00BB6120"/>
    <w:rsid w:val="00BC1BC4"/>
    <w:rsid w:val="00BC21C8"/>
    <w:rsid w:val="00BC6EF3"/>
    <w:rsid w:val="00BC73A3"/>
    <w:rsid w:val="00BD2475"/>
    <w:rsid w:val="00BD30C7"/>
    <w:rsid w:val="00BD3F4E"/>
    <w:rsid w:val="00BD40E7"/>
    <w:rsid w:val="00BD4745"/>
    <w:rsid w:val="00BE0FC1"/>
    <w:rsid w:val="00BE1517"/>
    <w:rsid w:val="00BE256E"/>
    <w:rsid w:val="00BE32AB"/>
    <w:rsid w:val="00BE60E3"/>
    <w:rsid w:val="00BE7B9E"/>
    <w:rsid w:val="00BF2540"/>
    <w:rsid w:val="00BF2BB2"/>
    <w:rsid w:val="00BF3C1C"/>
    <w:rsid w:val="00BF3F59"/>
    <w:rsid w:val="00BF59F6"/>
    <w:rsid w:val="00BF5FE9"/>
    <w:rsid w:val="00C025C7"/>
    <w:rsid w:val="00C1097B"/>
    <w:rsid w:val="00C11244"/>
    <w:rsid w:val="00C126C0"/>
    <w:rsid w:val="00C12A3A"/>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3DFA"/>
    <w:rsid w:val="00C3418D"/>
    <w:rsid w:val="00C34453"/>
    <w:rsid w:val="00C3722B"/>
    <w:rsid w:val="00C37292"/>
    <w:rsid w:val="00C3754F"/>
    <w:rsid w:val="00C41008"/>
    <w:rsid w:val="00C416CF"/>
    <w:rsid w:val="00C41F63"/>
    <w:rsid w:val="00C45DFC"/>
    <w:rsid w:val="00C45E3C"/>
    <w:rsid w:val="00C46162"/>
    <w:rsid w:val="00C461E5"/>
    <w:rsid w:val="00C47578"/>
    <w:rsid w:val="00C52B1D"/>
    <w:rsid w:val="00C554C2"/>
    <w:rsid w:val="00C55D91"/>
    <w:rsid w:val="00C56F1F"/>
    <w:rsid w:val="00C577C3"/>
    <w:rsid w:val="00C57CF7"/>
    <w:rsid w:val="00C60F81"/>
    <w:rsid w:val="00C614AD"/>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1B43"/>
    <w:rsid w:val="00C84FA5"/>
    <w:rsid w:val="00C853AA"/>
    <w:rsid w:val="00C859BA"/>
    <w:rsid w:val="00C85A89"/>
    <w:rsid w:val="00C85B2C"/>
    <w:rsid w:val="00C87C6B"/>
    <w:rsid w:val="00C91DED"/>
    <w:rsid w:val="00C92625"/>
    <w:rsid w:val="00C92927"/>
    <w:rsid w:val="00C9360A"/>
    <w:rsid w:val="00C96792"/>
    <w:rsid w:val="00C97143"/>
    <w:rsid w:val="00C97826"/>
    <w:rsid w:val="00CA00F6"/>
    <w:rsid w:val="00CA037A"/>
    <w:rsid w:val="00CA3EE8"/>
    <w:rsid w:val="00CA47F9"/>
    <w:rsid w:val="00CA4EE5"/>
    <w:rsid w:val="00CA515F"/>
    <w:rsid w:val="00CA6337"/>
    <w:rsid w:val="00CA6481"/>
    <w:rsid w:val="00CB47FA"/>
    <w:rsid w:val="00CB5F8B"/>
    <w:rsid w:val="00CB6B68"/>
    <w:rsid w:val="00CC096F"/>
    <w:rsid w:val="00CC0B7B"/>
    <w:rsid w:val="00CC19EB"/>
    <w:rsid w:val="00CC2266"/>
    <w:rsid w:val="00CC29F3"/>
    <w:rsid w:val="00CC4324"/>
    <w:rsid w:val="00CC4F78"/>
    <w:rsid w:val="00CC6BB8"/>
    <w:rsid w:val="00CD0363"/>
    <w:rsid w:val="00CD0834"/>
    <w:rsid w:val="00CD2234"/>
    <w:rsid w:val="00CD3EBE"/>
    <w:rsid w:val="00CD53E6"/>
    <w:rsid w:val="00CD5537"/>
    <w:rsid w:val="00CE01E8"/>
    <w:rsid w:val="00CE0DB7"/>
    <w:rsid w:val="00CE1F2C"/>
    <w:rsid w:val="00CE28F2"/>
    <w:rsid w:val="00CE32B4"/>
    <w:rsid w:val="00CE3E8E"/>
    <w:rsid w:val="00CF032E"/>
    <w:rsid w:val="00CF286F"/>
    <w:rsid w:val="00CF41A8"/>
    <w:rsid w:val="00CF5ED5"/>
    <w:rsid w:val="00CF76EE"/>
    <w:rsid w:val="00CF7777"/>
    <w:rsid w:val="00D000AE"/>
    <w:rsid w:val="00D024D8"/>
    <w:rsid w:val="00D02FA7"/>
    <w:rsid w:val="00D04A36"/>
    <w:rsid w:val="00D05BD1"/>
    <w:rsid w:val="00D072AF"/>
    <w:rsid w:val="00D07733"/>
    <w:rsid w:val="00D13163"/>
    <w:rsid w:val="00D134C5"/>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ED1"/>
    <w:rsid w:val="00D34550"/>
    <w:rsid w:val="00D36063"/>
    <w:rsid w:val="00D36C87"/>
    <w:rsid w:val="00D4018D"/>
    <w:rsid w:val="00D430E1"/>
    <w:rsid w:val="00D44BC1"/>
    <w:rsid w:val="00D44CC9"/>
    <w:rsid w:val="00D45205"/>
    <w:rsid w:val="00D45908"/>
    <w:rsid w:val="00D45CE9"/>
    <w:rsid w:val="00D460FE"/>
    <w:rsid w:val="00D4676C"/>
    <w:rsid w:val="00D47481"/>
    <w:rsid w:val="00D479C3"/>
    <w:rsid w:val="00D50A55"/>
    <w:rsid w:val="00D517F8"/>
    <w:rsid w:val="00D518E4"/>
    <w:rsid w:val="00D51EF3"/>
    <w:rsid w:val="00D521A7"/>
    <w:rsid w:val="00D5346F"/>
    <w:rsid w:val="00D5452F"/>
    <w:rsid w:val="00D55208"/>
    <w:rsid w:val="00D611D3"/>
    <w:rsid w:val="00D613A5"/>
    <w:rsid w:val="00D6238E"/>
    <w:rsid w:val="00D6337F"/>
    <w:rsid w:val="00D64C79"/>
    <w:rsid w:val="00D64E72"/>
    <w:rsid w:val="00D652AD"/>
    <w:rsid w:val="00D6668F"/>
    <w:rsid w:val="00D6755E"/>
    <w:rsid w:val="00D67F4F"/>
    <w:rsid w:val="00D712A7"/>
    <w:rsid w:val="00D714A8"/>
    <w:rsid w:val="00D71BEA"/>
    <w:rsid w:val="00D74685"/>
    <w:rsid w:val="00D74D9E"/>
    <w:rsid w:val="00D75D63"/>
    <w:rsid w:val="00D80421"/>
    <w:rsid w:val="00D8119D"/>
    <w:rsid w:val="00D83A0C"/>
    <w:rsid w:val="00D84FE9"/>
    <w:rsid w:val="00D86A66"/>
    <w:rsid w:val="00D914C1"/>
    <w:rsid w:val="00D93257"/>
    <w:rsid w:val="00D94677"/>
    <w:rsid w:val="00D9488A"/>
    <w:rsid w:val="00D94F7D"/>
    <w:rsid w:val="00D9554B"/>
    <w:rsid w:val="00D95D26"/>
    <w:rsid w:val="00DA030F"/>
    <w:rsid w:val="00DA035D"/>
    <w:rsid w:val="00DA4253"/>
    <w:rsid w:val="00DB19F9"/>
    <w:rsid w:val="00DB47C1"/>
    <w:rsid w:val="00DB4DB1"/>
    <w:rsid w:val="00DB6B51"/>
    <w:rsid w:val="00DB6D63"/>
    <w:rsid w:val="00DB6DB4"/>
    <w:rsid w:val="00DB794B"/>
    <w:rsid w:val="00DC07D0"/>
    <w:rsid w:val="00DC0847"/>
    <w:rsid w:val="00DC30F4"/>
    <w:rsid w:val="00DC33E3"/>
    <w:rsid w:val="00DC34A9"/>
    <w:rsid w:val="00DC386B"/>
    <w:rsid w:val="00DC4404"/>
    <w:rsid w:val="00DC5C24"/>
    <w:rsid w:val="00DC5E13"/>
    <w:rsid w:val="00DC7166"/>
    <w:rsid w:val="00DD11D9"/>
    <w:rsid w:val="00DD56C2"/>
    <w:rsid w:val="00DE3631"/>
    <w:rsid w:val="00DE6988"/>
    <w:rsid w:val="00DE7347"/>
    <w:rsid w:val="00DF12C2"/>
    <w:rsid w:val="00DF1E02"/>
    <w:rsid w:val="00DF4611"/>
    <w:rsid w:val="00DF4BB0"/>
    <w:rsid w:val="00DF4EEA"/>
    <w:rsid w:val="00DF5E8B"/>
    <w:rsid w:val="00DF6549"/>
    <w:rsid w:val="00DF68E5"/>
    <w:rsid w:val="00DF74CB"/>
    <w:rsid w:val="00DF79FC"/>
    <w:rsid w:val="00E00000"/>
    <w:rsid w:val="00E04729"/>
    <w:rsid w:val="00E05590"/>
    <w:rsid w:val="00E06EA5"/>
    <w:rsid w:val="00E11DF9"/>
    <w:rsid w:val="00E11EC6"/>
    <w:rsid w:val="00E11F42"/>
    <w:rsid w:val="00E121DE"/>
    <w:rsid w:val="00E1266D"/>
    <w:rsid w:val="00E128D2"/>
    <w:rsid w:val="00E143F9"/>
    <w:rsid w:val="00E167DD"/>
    <w:rsid w:val="00E1749F"/>
    <w:rsid w:val="00E200A4"/>
    <w:rsid w:val="00E20935"/>
    <w:rsid w:val="00E2502D"/>
    <w:rsid w:val="00E25D83"/>
    <w:rsid w:val="00E27D94"/>
    <w:rsid w:val="00E30C1C"/>
    <w:rsid w:val="00E33A10"/>
    <w:rsid w:val="00E340D2"/>
    <w:rsid w:val="00E351D3"/>
    <w:rsid w:val="00E4186C"/>
    <w:rsid w:val="00E43441"/>
    <w:rsid w:val="00E43DD0"/>
    <w:rsid w:val="00E44FE2"/>
    <w:rsid w:val="00E507A2"/>
    <w:rsid w:val="00E50A2C"/>
    <w:rsid w:val="00E5249D"/>
    <w:rsid w:val="00E5374D"/>
    <w:rsid w:val="00E56857"/>
    <w:rsid w:val="00E60042"/>
    <w:rsid w:val="00E60A10"/>
    <w:rsid w:val="00E6338E"/>
    <w:rsid w:val="00E63F58"/>
    <w:rsid w:val="00E6586B"/>
    <w:rsid w:val="00E66A6A"/>
    <w:rsid w:val="00E70C9B"/>
    <w:rsid w:val="00E71F6D"/>
    <w:rsid w:val="00E75B61"/>
    <w:rsid w:val="00E774DC"/>
    <w:rsid w:val="00E80D63"/>
    <w:rsid w:val="00E813FD"/>
    <w:rsid w:val="00E8162C"/>
    <w:rsid w:val="00E818E0"/>
    <w:rsid w:val="00E82267"/>
    <w:rsid w:val="00E87DF0"/>
    <w:rsid w:val="00E87F53"/>
    <w:rsid w:val="00E9032E"/>
    <w:rsid w:val="00E91E0F"/>
    <w:rsid w:val="00E91E93"/>
    <w:rsid w:val="00E92D7D"/>
    <w:rsid w:val="00E9321D"/>
    <w:rsid w:val="00E93C17"/>
    <w:rsid w:val="00E949C1"/>
    <w:rsid w:val="00E9503C"/>
    <w:rsid w:val="00E96D5B"/>
    <w:rsid w:val="00E96F40"/>
    <w:rsid w:val="00E97B82"/>
    <w:rsid w:val="00EA0111"/>
    <w:rsid w:val="00EA029A"/>
    <w:rsid w:val="00EA02EA"/>
    <w:rsid w:val="00EA1149"/>
    <w:rsid w:val="00EA17C8"/>
    <w:rsid w:val="00EA1FD5"/>
    <w:rsid w:val="00EA2361"/>
    <w:rsid w:val="00EA3E1B"/>
    <w:rsid w:val="00EA48EF"/>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03C"/>
    <w:rsid w:val="00ED4E7A"/>
    <w:rsid w:val="00ED78C8"/>
    <w:rsid w:val="00ED79F3"/>
    <w:rsid w:val="00EE0688"/>
    <w:rsid w:val="00EE3783"/>
    <w:rsid w:val="00EE5A11"/>
    <w:rsid w:val="00EE6082"/>
    <w:rsid w:val="00EE793A"/>
    <w:rsid w:val="00EF1922"/>
    <w:rsid w:val="00EF1C4C"/>
    <w:rsid w:val="00EF3BE8"/>
    <w:rsid w:val="00EF4519"/>
    <w:rsid w:val="00F01896"/>
    <w:rsid w:val="00F02E6F"/>
    <w:rsid w:val="00F02EA1"/>
    <w:rsid w:val="00F03B51"/>
    <w:rsid w:val="00F03DB0"/>
    <w:rsid w:val="00F040AE"/>
    <w:rsid w:val="00F04128"/>
    <w:rsid w:val="00F05287"/>
    <w:rsid w:val="00F0590F"/>
    <w:rsid w:val="00F068F1"/>
    <w:rsid w:val="00F12F22"/>
    <w:rsid w:val="00F146A0"/>
    <w:rsid w:val="00F15CC6"/>
    <w:rsid w:val="00F1729D"/>
    <w:rsid w:val="00F211BA"/>
    <w:rsid w:val="00F22720"/>
    <w:rsid w:val="00F2273D"/>
    <w:rsid w:val="00F23A64"/>
    <w:rsid w:val="00F23A9B"/>
    <w:rsid w:val="00F23FCF"/>
    <w:rsid w:val="00F2417F"/>
    <w:rsid w:val="00F25214"/>
    <w:rsid w:val="00F25603"/>
    <w:rsid w:val="00F2698C"/>
    <w:rsid w:val="00F275AC"/>
    <w:rsid w:val="00F31702"/>
    <w:rsid w:val="00F31919"/>
    <w:rsid w:val="00F33C96"/>
    <w:rsid w:val="00F33EA1"/>
    <w:rsid w:val="00F3418B"/>
    <w:rsid w:val="00F35EDE"/>
    <w:rsid w:val="00F36047"/>
    <w:rsid w:val="00F4089C"/>
    <w:rsid w:val="00F410FB"/>
    <w:rsid w:val="00F41473"/>
    <w:rsid w:val="00F4314E"/>
    <w:rsid w:val="00F51096"/>
    <w:rsid w:val="00F518B0"/>
    <w:rsid w:val="00F51AB9"/>
    <w:rsid w:val="00F530E7"/>
    <w:rsid w:val="00F53970"/>
    <w:rsid w:val="00F53B1D"/>
    <w:rsid w:val="00F550A7"/>
    <w:rsid w:val="00F56A68"/>
    <w:rsid w:val="00F575C9"/>
    <w:rsid w:val="00F62CDA"/>
    <w:rsid w:val="00F62E6E"/>
    <w:rsid w:val="00F634E7"/>
    <w:rsid w:val="00F65D2D"/>
    <w:rsid w:val="00F65F27"/>
    <w:rsid w:val="00F6744C"/>
    <w:rsid w:val="00F677CE"/>
    <w:rsid w:val="00F70241"/>
    <w:rsid w:val="00F70255"/>
    <w:rsid w:val="00F72063"/>
    <w:rsid w:val="00F73987"/>
    <w:rsid w:val="00F73D16"/>
    <w:rsid w:val="00F752A6"/>
    <w:rsid w:val="00F77613"/>
    <w:rsid w:val="00F80D6C"/>
    <w:rsid w:val="00F82CC6"/>
    <w:rsid w:val="00F85438"/>
    <w:rsid w:val="00F8643E"/>
    <w:rsid w:val="00F90858"/>
    <w:rsid w:val="00F90BB0"/>
    <w:rsid w:val="00F91589"/>
    <w:rsid w:val="00F95079"/>
    <w:rsid w:val="00FA49E3"/>
    <w:rsid w:val="00FA68CB"/>
    <w:rsid w:val="00FA6BFE"/>
    <w:rsid w:val="00FB0189"/>
    <w:rsid w:val="00FB06DC"/>
    <w:rsid w:val="00FB4DF7"/>
    <w:rsid w:val="00FB5301"/>
    <w:rsid w:val="00FB6349"/>
    <w:rsid w:val="00FB692D"/>
    <w:rsid w:val="00FB7D42"/>
    <w:rsid w:val="00FC0C33"/>
    <w:rsid w:val="00FC26D9"/>
    <w:rsid w:val="00FC345A"/>
    <w:rsid w:val="00FC6818"/>
    <w:rsid w:val="00FD146B"/>
    <w:rsid w:val="00FD3514"/>
    <w:rsid w:val="00FD7B2A"/>
    <w:rsid w:val="00FD7C03"/>
    <w:rsid w:val="00FD7E72"/>
    <w:rsid w:val="00FD7FE8"/>
    <w:rsid w:val="00FE2414"/>
    <w:rsid w:val="00FE2C38"/>
    <w:rsid w:val="00FE3C2E"/>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FD146B"/>
    <w:pPr>
      <w:ind w:left="360" w:right="6"/>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FD146B"/>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sz w:val="24"/>
      <w:szCs w:val="24"/>
      <w:lang w:val="mk-MK"/>
    </w:rPr>
  </w:style>
  <w:style w:type="character" w:customStyle="1" w:styleId="Char1">
    <w:name w:val="Субтекст Char"/>
    <w:basedOn w:val="Char0"/>
    <w:link w:val="a0"/>
    <w:rsid w:val="00BD2475"/>
    <w:rPr>
      <w:rFonts w:ascii="StobiSerif Medium" w:hAnsi="StobiSerif Medium"/>
      <w:b/>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491</TotalTime>
  <Pages>7</Pages>
  <Words>2522</Words>
  <Characters>14381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35</cp:revision>
  <cp:lastPrinted>2022-04-01T12:06:00Z</cp:lastPrinted>
  <dcterms:created xsi:type="dcterms:W3CDTF">2022-07-05T07:31:00Z</dcterms:created>
  <dcterms:modified xsi:type="dcterms:W3CDTF">2022-08-12T06:41:00Z</dcterms:modified>
</cp:coreProperties>
</file>